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BBC" w:rsidRPr="00D62DD8" w:rsidRDefault="00B95BBC" w:rsidP="00D62D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5BBC" w:rsidRPr="00D62DD8" w:rsidRDefault="00B95BBC" w:rsidP="00D62DD8">
      <w:pPr>
        <w:jc w:val="center"/>
        <w:rPr>
          <w:rFonts w:ascii="Times New Roman" w:hAnsi="Times New Roman" w:cs="Times New Roman"/>
          <w:sz w:val="28"/>
          <w:szCs w:val="28"/>
        </w:rPr>
      </w:pPr>
      <w:r w:rsidRPr="00D62DD8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 xml:space="preserve">ПРОЕКТ </w:t>
      </w:r>
      <w:r w:rsidRPr="00D62DD8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br/>
        <w:t>«Нетрадиционные техники рисования»</w:t>
      </w:r>
    </w:p>
    <w:p w:rsidR="00B95BBC" w:rsidRPr="00D62DD8" w:rsidRDefault="00B95BBC" w:rsidP="00D62DD8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inorEastAsia"/>
          <w:b/>
          <w:bCs/>
          <w:i/>
          <w:iCs/>
          <w:kern w:val="24"/>
          <w:sz w:val="28"/>
          <w:szCs w:val="28"/>
        </w:rPr>
        <w:t>Подготовили: Смирнова Н.С., Смирнова Я. В., воспитатели</w:t>
      </w:r>
    </w:p>
    <w:p w:rsidR="00B95BBC" w:rsidRDefault="00B95BBC" w:rsidP="00D62DD8">
      <w:pPr>
        <w:pStyle w:val="a3"/>
        <w:spacing w:before="200" w:beforeAutospacing="0" w:after="0" w:afterAutospacing="0" w:line="216" w:lineRule="auto"/>
        <w:jc w:val="center"/>
        <w:rPr>
          <w:rFonts w:eastAsiaTheme="minorEastAsia"/>
          <w:b/>
          <w:bCs/>
          <w:i/>
          <w:iCs/>
          <w:kern w:val="24"/>
          <w:sz w:val="28"/>
          <w:szCs w:val="28"/>
        </w:rPr>
      </w:pPr>
      <w:r w:rsidRPr="00D62DD8">
        <w:rPr>
          <w:rFonts w:eastAsiaTheme="minorEastAsia"/>
          <w:b/>
          <w:bCs/>
          <w:i/>
          <w:iCs/>
          <w:kern w:val="24"/>
          <w:sz w:val="28"/>
          <w:szCs w:val="28"/>
        </w:rPr>
        <w:t xml:space="preserve">гр. «Пчёлки» МБДОУ </w:t>
      </w:r>
      <w:proofErr w:type="spellStart"/>
      <w:r w:rsidRPr="00D62DD8">
        <w:rPr>
          <w:rFonts w:eastAsiaTheme="minorEastAsia"/>
          <w:b/>
          <w:bCs/>
          <w:i/>
          <w:iCs/>
          <w:kern w:val="24"/>
          <w:sz w:val="28"/>
          <w:szCs w:val="28"/>
        </w:rPr>
        <w:t>Коляновский</w:t>
      </w:r>
      <w:proofErr w:type="spellEnd"/>
      <w:r w:rsidRPr="00D62DD8">
        <w:rPr>
          <w:rFonts w:eastAsiaTheme="minorEastAsia"/>
          <w:b/>
          <w:bCs/>
          <w:i/>
          <w:iCs/>
          <w:kern w:val="24"/>
          <w:sz w:val="28"/>
          <w:szCs w:val="28"/>
        </w:rPr>
        <w:t xml:space="preserve"> детский сад «Сказка».</w:t>
      </w:r>
    </w:p>
    <w:p w:rsidR="00D62DD8" w:rsidRPr="00D62DD8" w:rsidRDefault="00D62DD8" w:rsidP="00D62DD8">
      <w:pPr>
        <w:pStyle w:val="a3"/>
        <w:spacing w:before="200" w:beforeAutospacing="0" w:after="0" w:afterAutospacing="0" w:line="216" w:lineRule="auto"/>
        <w:jc w:val="center"/>
        <w:rPr>
          <w:rFonts w:eastAsiaTheme="minorEastAsia"/>
          <w:b/>
          <w:bCs/>
          <w:i/>
          <w:iCs/>
          <w:kern w:val="24"/>
          <w:sz w:val="28"/>
          <w:szCs w:val="28"/>
        </w:rPr>
      </w:pPr>
    </w:p>
    <w:p w:rsidR="00B95BBC" w:rsidRPr="00D62DD8" w:rsidRDefault="00B95BBC" w:rsidP="00B95BBC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ajorEastAsia"/>
          <w:b/>
          <w:bCs/>
          <w:i/>
          <w:iCs/>
          <w:kern w:val="24"/>
          <w:sz w:val="28"/>
          <w:szCs w:val="28"/>
        </w:rPr>
        <w:t>Актуальность проекта:</w:t>
      </w:r>
    </w:p>
    <w:p w:rsidR="00B95BBC" w:rsidRPr="00D62DD8" w:rsidRDefault="00B95BBC" w:rsidP="00D62DD8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inorEastAsia"/>
          <w:kern w:val="24"/>
          <w:sz w:val="28"/>
          <w:szCs w:val="28"/>
        </w:rPr>
        <w:t> </w:t>
      </w:r>
      <w:r w:rsidRPr="00D62DD8">
        <w:rPr>
          <w:rFonts w:eastAsiaTheme="minorEastAsia"/>
          <w:i/>
          <w:iCs/>
          <w:kern w:val="24"/>
          <w:sz w:val="28"/>
          <w:szCs w:val="28"/>
        </w:rPr>
        <w:t xml:space="preserve">Проблема развития детского творчества, в настоящее время является одной из наиболее актуальных как в теоретическом, так и в практическом отношениях: ведь речь идет о важнейшем условии формирования индивидуального своеобразия личности. Выбор нетрадиционных техник рисования в качестве одного из средств развития детского творчества не случаен. </w:t>
      </w:r>
    </w:p>
    <w:p w:rsidR="00B95BBC" w:rsidRPr="00D62DD8" w:rsidRDefault="00B95BBC" w:rsidP="00B95BBC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inorEastAsia"/>
          <w:i/>
          <w:iCs/>
          <w:kern w:val="24"/>
          <w:sz w:val="28"/>
          <w:szCs w:val="28"/>
        </w:rPr>
        <w:t>В ходе наблюдений за изобразительной деятельностью детей в детском саду можно сделать вывод, что снижение интереса и мотивации к творчеству имеют несколько причин:</w:t>
      </w:r>
    </w:p>
    <w:p w:rsidR="00B95BBC" w:rsidRPr="00D62DD8" w:rsidRDefault="00B95BBC" w:rsidP="00B95BBC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inorEastAsia"/>
          <w:i/>
          <w:iCs/>
          <w:kern w:val="24"/>
          <w:sz w:val="28"/>
          <w:szCs w:val="28"/>
        </w:rPr>
        <w:t>1.Отсутствие у детей необходимых знаний, умений и технических навыков в рисовании и ограничение ребенка в цвете, форме, линии;</w:t>
      </w:r>
    </w:p>
    <w:p w:rsidR="00B95BBC" w:rsidRPr="00D62DD8" w:rsidRDefault="00B95BBC" w:rsidP="00B95BBC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inorEastAsia"/>
          <w:i/>
          <w:iCs/>
          <w:kern w:val="24"/>
          <w:sz w:val="28"/>
          <w:szCs w:val="28"/>
        </w:rPr>
        <w:t xml:space="preserve">2. Шаблонность и однообразие в изображении и замысле рисунка; </w:t>
      </w:r>
    </w:p>
    <w:p w:rsidR="00B95BBC" w:rsidRPr="00D62DD8" w:rsidRDefault="00B95BBC" w:rsidP="00B95BBC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inorEastAsia"/>
          <w:i/>
          <w:iCs/>
          <w:kern w:val="24"/>
          <w:sz w:val="28"/>
          <w:szCs w:val="28"/>
        </w:rPr>
        <w:t xml:space="preserve">3. Недостаточно знаний об окружающем мире; </w:t>
      </w:r>
    </w:p>
    <w:p w:rsidR="00B95BBC" w:rsidRPr="00D62DD8" w:rsidRDefault="00B95BBC" w:rsidP="00B95BBC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inorEastAsia"/>
          <w:i/>
          <w:iCs/>
          <w:kern w:val="24"/>
          <w:sz w:val="28"/>
          <w:szCs w:val="28"/>
        </w:rPr>
        <w:t>4.Навязывание ребенку определенных штампов и стереотипов (трава только зеленая, дом, только такой формы).</w:t>
      </w:r>
    </w:p>
    <w:p w:rsidR="00D62DD8" w:rsidRDefault="00D62DD8" w:rsidP="00B95BBC">
      <w:pPr>
        <w:pStyle w:val="a3"/>
        <w:spacing w:before="200" w:beforeAutospacing="0" w:after="0" w:afterAutospacing="0" w:line="216" w:lineRule="auto"/>
        <w:jc w:val="center"/>
        <w:rPr>
          <w:rFonts w:eastAsiaTheme="majorEastAsia"/>
          <w:b/>
          <w:bCs/>
          <w:i/>
          <w:iCs/>
          <w:kern w:val="24"/>
          <w:sz w:val="28"/>
          <w:szCs w:val="28"/>
        </w:rPr>
      </w:pPr>
    </w:p>
    <w:p w:rsidR="00D62DD8" w:rsidRDefault="00B95BBC" w:rsidP="00B95BBC">
      <w:pPr>
        <w:pStyle w:val="a3"/>
        <w:spacing w:before="200" w:beforeAutospacing="0" w:after="0" w:afterAutospacing="0" w:line="216" w:lineRule="auto"/>
        <w:jc w:val="center"/>
        <w:rPr>
          <w:rFonts w:eastAsiaTheme="majorEastAsia"/>
          <w:i/>
          <w:iCs/>
          <w:kern w:val="24"/>
          <w:sz w:val="28"/>
          <w:szCs w:val="28"/>
        </w:rPr>
      </w:pPr>
      <w:r w:rsidRPr="00D62DD8">
        <w:rPr>
          <w:rFonts w:eastAsiaTheme="majorEastAsia"/>
          <w:b/>
          <w:bCs/>
          <w:i/>
          <w:iCs/>
          <w:kern w:val="24"/>
          <w:sz w:val="28"/>
          <w:szCs w:val="28"/>
        </w:rPr>
        <w:t>Вид проекта:</w:t>
      </w:r>
      <w:r w:rsidRPr="00D62DD8">
        <w:rPr>
          <w:rFonts w:eastAsiaTheme="majorEastAsia"/>
          <w:i/>
          <w:iCs/>
          <w:kern w:val="24"/>
          <w:sz w:val="28"/>
          <w:szCs w:val="28"/>
        </w:rPr>
        <w:t> творческий</w:t>
      </w:r>
      <w:r w:rsidR="00D62DD8">
        <w:rPr>
          <w:rFonts w:eastAsiaTheme="majorEastAsia"/>
          <w:i/>
          <w:iCs/>
          <w:kern w:val="24"/>
          <w:sz w:val="28"/>
          <w:szCs w:val="28"/>
        </w:rPr>
        <w:t>.</w:t>
      </w:r>
    </w:p>
    <w:p w:rsidR="00D62DD8" w:rsidRDefault="00B95BBC" w:rsidP="00B95BBC">
      <w:pPr>
        <w:pStyle w:val="a3"/>
        <w:spacing w:before="200" w:beforeAutospacing="0" w:after="0" w:afterAutospacing="0" w:line="216" w:lineRule="auto"/>
        <w:jc w:val="center"/>
        <w:rPr>
          <w:rFonts w:eastAsiaTheme="majorEastAsia"/>
          <w:b/>
          <w:bCs/>
          <w:i/>
          <w:iCs/>
          <w:kern w:val="24"/>
          <w:sz w:val="28"/>
          <w:szCs w:val="28"/>
        </w:rPr>
      </w:pPr>
      <w:r w:rsidRPr="00D62DD8">
        <w:rPr>
          <w:rFonts w:eastAsiaTheme="majorEastAsia"/>
          <w:b/>
          <w:bCs/>
          <w:i/>
          <w:iCs/>
          <w:kern w:val="24"/>
          <w:sz w:val="28"/>
          <w:szCs w:val="28"/>
        </w:rPr>
        <w:t xml:space="preserve">Участники проекта: </w:t>
      </w:r>
      <w:r w:rsidRPr="00D62DD8">
        <w:rPr>
          <w:rFonts w:eastAsiaTheme="majorEastAsia"/>
          <w:i/>
          <w:iCs/>
          <w:kern w:val="24"/>
          <w:sz w:val="28"/>
          <w:szCs w:val="28"/>
        </w:rPr>
        <w:t>дети.</w:t>
      </w:r>
      <w:r w:rsidRPr="00D62DD8">
        <w:rPr>
          <w:rFonts w:eastAsiaTheme="majorEastAsia"/>
          <w:b/>
          <w:bCs/>
          <w:i/>
          <w:iCs/>
          <w:kern w:val="24"/>
          <w:sz w:val="28"/>
          <w:szCs w:val="28"/>
        </w:rPr>
        <w:t xml:space="preserve"> </w:t>
      </w:r>
    </w:p>
    <w:p w:rsidR="00D62DD8" w:rsidRDefault="00B95BBC" w:rsidP="00B95BBC">
      <w:pPr>
        <w:pStyle w:val="a3"/>
        <w:spacing w:before="200" w:beforeAutospacing="0" w:after="0" w:afterAutospacing="0" w:line="216" w:lineRule="auto"/>
        <w:jc w:val="center"/>
        <w:rPr>
          <w:rFonts w:eastAsiaTheme="minorEastAsia"/>
          <w:b/>
          <w:bCs/>
          <w:i/>
          <w:iCs/>
          <w:kern w:val="24"/>
          <w:sz w:val="28"/>
          <w:szCs w:val="28"/>
        </w:rPr>
      </w:pPr>
      <w:r w:rsidRPr="00D62DD8">
        <w:rPr>
          <w:rFonts w:eastAsiaTheme="majorEastAsia"/>
          <w:b/>
          <w:bCs/>
          <w:i/>
          <w:iCs/>
          <w:kern w:val="24"/>
          <w:sz w:val="28"/>
          <w:szCs w:val="28"/>
        </w:rPr>
        <w:t xml:space="preserve">Продолжительность проекта: </w:t>
      </w:r>
      <w:r w:rsidRPr="00D62DD8">
        <w:rPr>
          <w:rFonts w:eastAsiaTheme="majorEastAsia"/>
          <w:i/>
          <w:iCs/>
          <w:kern w:val="24"/>
          <w:sz w:val="28"/>
          <w:szCs w:val="28"/>
        </w:rPr>
        <w:t>два месяца.</w:t>
      </w:r>
      <w:r w:rsidRPr="00D62DD8">
        <w:rPr>
          <w:rFonts w:eastAsiaTheme="minorEastAsia"/>
          <w:b/>
          <w:bCs/>
          <w:i/>
          <w:iCs/>
          <w:kern w:val="24"/>
          <w:sz w:val="28"/>
          <w:szCs w:val="28"/>
        </w:rPr>
        <w:t xml:space="preserve"> </w:t>
      </w:r>
    </w:p>
    <w:p w:rsidR="00020411" w:rsidRDefault="00020411" w:rsidP="00B95BBC">
      <w:pPr>
        <w:pStyle w:val="a3"/>
        <w:spacing w:before="200" w:beforeAutospacing="0" w:after="0" w:afterAutospacing="0" w:line="216" w:lineRule="auto"/>
        <w:jc w:val="center"/>
        <w:rPr>
          <w:rFonts w:eastAsiaTheme="minorEastAsia"/>
          <w:b/>
          <w:bCs/>
          <w:i/>
          <w:iCs/>
          <w:kern w:val="24"/>
          <w:sz w:val="28"/>
          <w:szCs w:val="28"/>
        </w:rPr>
      </w:pPr>
    </w:p>
    <w:p w:rsidR="00B95BBC" w:rsidRPr="00D62DD8" w:rsidRDefault="00B95BBC" w:rsidP="00B95BBC">
      <w:pPr>
        <w:pStyle w:val="a3"/>
        <w:spacing w:before="200" w:beforeAutospacing="0" w:after="0" w:afterAutospacing="0" w:line="216" w:lineRule="auto"/>
        <w:jc w:val="center"/>
        <w:rPr>
          <w:rFonts w:eastAsiaTheme="minorEastAsia"/>
          <w:i/>
          <w:iCs/>
          <w:kern w:val="24"/>
          <w:sz w:val="28"/>
          <w:szCs w:val="28"/>
        </w:rPr>
      </w:pPr>
      <w:r w:rsidRPr="00D62DD8">
        <w:rPr>
          <w:rFonts w:eastAsiaTheme="minorEastAsia"/>
          <w:b/>
          <w:bCs/>
          <w:i/>
          <w:iCs/>
          <w:kern w:val="24"/>
          <w:sz w:val="28"/>
          <w:szCs w:val="28"/>
        </w:rPr>
        <w:t xml:space="preserve">Принципы реализации проекта: </w:t>
      </w:r>
      <w:r w:rsidRPr="00D62DD8">
        <w:rPr>
          <w:rFonts w:eastAsiaTheme="minorEastAsia"/>
          <w:i/>
          <w:iCs/>
          <w:kern w:val="24"/>
          <w:sz w:val="28"/>
          <w:szCs w:val="28"/>
        </w:rPr>
        <w:t>От простого к сложному, где предусмотрен переход от простых занятий к сложным. Принцип наглядности выражается в том, что у детей более развита наглядно-образная память, чем словесно-логическая, поэтому мышление опирается на восприятие или представление. Принцип индивидуализации – реализация проекта обеспечивает развитие каждого ребенка. Связь обучения с жизнью. Изображение должно опираться на впечатление, полученное ребёнком от действительности. Дети рисуют то, что им хорошо знакомо, с чем встречались в повседневной жизни, что привлекает их внимание.</w:t>
      </w:r>
    </w:p>
    <w:p w:rsidR="00D62DD8" w:rsidRDefault="00D62DD8" w:rsidP="00B95BBC">
      <w:pPr>
        <w:pStyle w:val="a3"/>
        <w:spacing w:before="200" w:beforeAutospacing="0" w:after="0" w:afterAutospacing="0" w:line="216" w:lineRule="auto"/>
        <w:jc w:val="center"/>
        <w:rPr>
          <w:rFonts w:eastAsiaTheme="majorEastAsia"/>
          <w:b/>
          <w:bCs/>
          <w:i/>
          <w:iCs/>
          <w:kern w:val="24"/>
          <w:sz w:val="28"/>
          <w:szCs w:val="28"/>
        </w:rPr>
      </w:pPr>
    </w:p>
    <w:p w:rsidR="00D62DD8" w:rsidRDefault="00D62DD8" w:rsidP="00B95BBC">
      <w:pPr>
        <w:pStyle w:val="a3"/>
        <w:spacing w:before="200" w:beforeAutospacing="0" w:after="0" w:afterAutospacing="0" w:line="216" w:lineRule="auto"/>
        <w:jc w:val="center"/>
        <w:rPr>
          <w:rFonts w:eastAsiaTheme="majorEastAsia"/>
          <w:b/>
          <w:bCs/>
          <w:i/>
          <w:iCs/>
          <w:kern w:val="24"/>
          <w:sz w:val="28"/>
          <w:szCs w:val="28"/>
        </w:rPr>
      </w:pPr>
    </w:p>
    <w:p w:rsidR="00B95BBC" w:rsidRPr="00D62DD8" w:rsidRDefault="00B95BBC" w:rsidP="00B95BBC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ajorEastAsia"/>
          <w:b/>
          <w:bCs/>
          <w:i/>
          <w:iCs/>
          <w:kern w:val="24"/>
          <w:sz w:val="28"/>
          <w:szCs w:val="28"/>
        </w:rPr>
        <w:t>Реализация проекта.</w:t>
      </w:r>
    </w:p>
    <w:p w:rsidR="00B95BBC" w:rsidRPr="00B95BBC" w:rsidRDefault="00B95BBC" w:rsidP="00B95BBC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BBC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I этап подготовительный. </w:t>
      </w:r>
    </w:p>
    <w:p w:rsidR="00B95BBC" w:rsidRPr="00B95BBC" w:rsidRDefault="00B95BBC" w:rsidP="00B95BBC">
      <w:pPr>
        <w:numPr>
          <w:ilvl w:val="0"/>
          <w:numId w:val="1"/>
        </w:numPr>
        <w:spacing w:after="0" w:line="216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BBC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Изучение и анализ научно-исследовательской, методической литературы, интернет – ресурсов по данной проблеме; подбор программно-методического обеспечения по данной проблеме; наглядно-демонстрационного, раздаточного материала. </w:t>
      </w:r>
    </w:p>
    <w:p w:rsidR="00B95BBC" w:rsidRPr="00B95BBC" w:rsidRDefault="00B95BBC" w:rsidP="00B95BBC">
      <w:pPr>
        <w:numPr>
          <w:ilvl w:val="0"/>
          <w:numId w:val="1"/>
        </w:numPr>
        <w:spacing w:after="0" w:line="216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BBC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 Разработка содержания проекта: «Нетрадиционные техники рисования» </w:t>
      </w:r>
    </w:p>
    <w:p w:rsidR="00B95BBC" w:rsidRPr="00B95BBC" w:rsidRDefault="00B95BBC" w:rsidP="00B95BBC">
      <w:pPr>
        <w:numPr>
          <w:ilvl w:val="0"/>
          <w:numId w:val="1"/>
        </w:numPr>
        <w:spacing w:after="0" w:line="216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BBC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Планирование предстоящей деятельности, направленной на реализацию проекта. </w:t>
      </w:r>
    </w:p>
    <w:p w:rsidR="00B95BBC" w:rsidRPr="00B95BBC" w:rsidRDefault="00B95BBC" w:rsidP="00B95BBC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BBC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II этап основной. </w:t>
      </w:r>
    </w:p>
    <w:p w:rsidR="00B95BBC" w:rsidRPr="00B95BBC" w:rsidRDefault="00B95BBC" w:rsidP="00B95BBC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BBC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Формирование навыков художественной деятельности детей младшего дошкольного возраста, организация совместной деятельности педагога, детей.</w:t>
      </w:r>
    </w:p>
    <w:p w:rsidR="00D62DD8" w:rsidRPr="00D62DD8" w:rsidRDefault="00B95BBC" w:rsidP="00B95BBC">
      <w:pPr>
        <w:pStyle w:val="a3"/>
        <w:spacing w:before="200" w:beforeAutospacing="0" w:after="0" w:afterAutospacing="0" w:line="216" w:lineRule="auto"/>
        <w:rPr>
          <w:rFonts w:eastAsiaTheme="majorEastAsia"/>
          <w:b/>
          <w:bCs/>
          <w:i/>
          <w:iCs/>
          <w:kern w:val="24"/>
          <w:sz w:val="28"/>
          <w:szCs w:val="28"/>
        </w:rPr>
      </w:pPr>
      <w:r w:rsidRPr="00D62DD8">
        <w:rPr>
          <w:rFonts w:eastAsiaTheme="majorEastAsia"/>
          <w:b/>
          <w:bCs/>
          <w:i/>
          <w:iCs/>
          <w:kern w:val="24"/>
          <w:sz w:val="28"/>
          <w:szCs w:val="28"/>
        </w:rPr>
        <w:t xml:space="preserve">Цель: </w:t>
      </w:r>
      <w:r w:rsidRPr="00D62DD8">
        <w:rPr>
          <w:rFonts w:eastAsiaTheme="majorEastAsia"/>
          <w:i/>
          <w:iCs/>
          <w:kern w:val="24"/>
          <w:sz w:val="28"/>
          <w:szCs w:val="28"/>
        </w:rPr>
        <w:t>развитие творческих способностей каждого ребенка средствами нетрадиционных техник изобразительного искусства.</w:t>
      </w:r>
      <w:r w:rsidRPr="00D62DD8">
        <w:rPr>
          <w:rFonts w:eastAsiaTheme="minorEastAsia"/>
          <w:b/>
          <w:bCs/>
          <w:i/>
          <w:iCs/>
          <w:kern w:val="24"/>
          <w:sz w:val="28"/>
          <w:szCs w:val="28"/>
        </w:rPr>
        <w:t xml:space="preserve"> </w:t>
      </w:r>
    </w:p>
    <w:p w:rsidR="00B95BBC" w:rsidRPr="00D62DD8" w:rsidRDefault="00B95BBC" w:rsidP="00B95BBC">
      <w:pPr>
        <w:pStyle w:val="a3"/>
        <w:spacing w:before="200" w:beforeAutospacing="0" w:after="0" w:afterAutospacing="0" w:line="216" w:lineRule="auto"/>
        <w:rPr>
          <w:sz w:val="28"/>
          <w:szCs w:val="28"/>
        </w:rPr>
      </w:pPr>
      <w:r w:rsidRPr="00D62DD8">
        <w:rPr>
          <w:rFonts w:eastAsiaTheme="minorEastAsia"/>
          <w:b/>
          <w:bCs/>
          <w:i/>
          <w:iCs/>
          <w:kern w:val="24"/>
          <w:sz w:val="28"/>
          <w:szCs w:val="28"/>
        </w:rPr>
        <w:t>Задачи:</w:t>
      </w:r>
    </w:p>
    <w:p w:rsidR="00B95BBC" w:rsidRPr="00B95BBC" w:rsidRDefault="00B95BBC" w:rsidP="00B95BBC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BBC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 xml:space="preserve"> </w:t>
      </w:r>
      <w:r w:rsidRPr="00B95BBC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1. Знакомить детей младшего дошкольного возраста с нетрадиционными способами рисования, формировать интерес к изобразительной деятельности; </w:t>
      </w:r>
    </w:p>
    <w:p w:rsidR="00B95BBC" w:rsidRPr="00B95BBC" w:rsidRDefault="00B95BBC" w:rsidP="00B95BBC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BBC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2. Способствовать овладению дошкольниками простейшими техническими приемами работы с различными изобразительными материалами. </w:t>
      </w:r>
    </w:p>
    <w:p w:rsidR="00B95BBC" w:rsidRPr="00B95BBC" w:rsidRDefault="00B95BBC" w:rsidP="00B95BBC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BBC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3 Формировать эмоционально-эстетического восприятия, развитие у ребёнка умения замечать выразительность форм, цвета, пропорций и выражать при этом своё отношение и чувства.</w:t>
      </w:r>
    </w:p>
    <w:p w:rsidR="00B95BBC" w:rsidRPr="00B95BBC" w:rsidRDefault="00B95BBC" w:rsidP="00B95BBC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BBC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 4. Разнообразить изобразительную деятельность детей, внести новые и необычные для детей способы выполнения работы.</w:t>
      </w:r>
    </w:p>
    <w:p w:rsidR="00B95BBC" w:rsidRPr="00B95BBC" w:rsidRDefault="00B95BBC" w:rsidP="00B95BBC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BBC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 5.Развивать эстетическое мировосприятие, воспитывать художественный вкус. 6.Развивать фантазию, творческое мышление и воображение, пространственное восприятие. </w:t>
      </w:r>
    </w:p>
    <w:p w:rsidR="00B95BBC" w:rsidRPr="00B95BBC" w:rsidRDefault="00B95BBC" w:rsidP="00B95BBC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BBC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7.Развивать точные движения руки и мелкую моторику пальцев.</w:t>
      </w:r>
    </w:p>
    <w:p w:rsidR="00B95BBC" w:rsidRPr="00B95BBC" w:rsidRDefault="00B95BBC" w:rsidP="00B95BBC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BBC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8. Воспитывать зрительную культуру.</w:t>
      </w:r>
    </w:p>
    <w:p w:rsidR="00B95BBC" w:rsidRPr="00B95BBC" w:rsidRDefault="00B95BBC" w:rsidP="00B95BBC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BBC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9. Развивать </w:t>
      </w:r>
      <w:proofErr w:type="gramStart"/>
      <w:r w:rsidRPr="00B95BBC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индивидуальность..</w:t>
      </w:r>
      <w:proofErr w:type="gramEnd"/>
      <w:r w:rsidRPr="00B95BBC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 </w:t>
      </w:r>
    </w:p>
    <w:p w:rsidR="00B95BBC" w:rsidRPr="00B95BBC" w:rsidRDefault="00B95BBC" w:rsidP="00B95BBC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BBC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10.Содействовать знакомству родителей с нетрадиционными техниками рисования; стимулировать их совместное творчество с детьми.</w:t>
      </w:r>
    </w:p>
    <w:p w:rsidR="00D62DD8" w:rsidRDefault="00D62DD8" w:rsidP="00B95BBC">
      <w:pPr>
        <w:pStyle w:val="a3"/>
        <w:spacing w:before="0" w:beforeAutospacing="0" w:after="160" w:afterAutospacing="0" w:line="256" w:lineRule="auto"/>
        <w:jc w:val="center"/>
        <w:rPr>
          <w:rFonts w:eastAsia="Calibri"/>
          <w:b/>
          <w:bCs/>
          <w:i/>
          <w:iCs/>
          <w:kern w:val="24"/>
          <w:sz w:val="28"/>
          <w:szCs w:val="28"/>
        </w:rPr>
      </w:pPr>
    </w:p>
    <w:p w:rsidR="00D62DD8" w:rsidRDefault="00D62DD8" w:rsidP="00B95BBC">
      <w:pPr>
        <w:pStyle w:val="a3"/>
        <w:spacing w:before="0" w:beforeAutospacing="0" w:after="160" w:afterAutospacing="0" w:line="256" w:lineRule="auto"/>
        <w:jc w:val="center"/>
        <w:rPr>
          <w:rFonts w:eastAsia="Calibri"/>
          <w:b/>
          <w:bCs/>
          <w:i/>
          <w:iCs/>
          <w:kern w:val="24"/>
          <w:sz w:val="28"/>
          <w:szCs w:val="28"/>
        </w:rPr>
      </w:pPr>
    </w:p>
    <w:p w:rsidR="00D62DD8" w:rsidRDefault="00D62DD8" w:rsidP="00B95BBC">
      <w:pPr>
        <w:pStyle w:val="a3"/>
        <w:spacing w:before="0" w:beforeAutospacing="0" w:after="160" w:afterAutospacing="0" w:line="256" w:lineRule="auto"/>
        <w:jc w:val="center"/>
        <w:rPr>
          <w:rFonts w:eastAsia="Calibri"/>
          <w:b/>
          <w:bCs/>
          <w:i/>
          <w:iCs/>
          <w:kern w:val="24"/>
          <w:sz w:val="28"/>
          <w:szCs w:val="28"/>
        </w:rPr>
      </w:pPr>
    </w:p>
    <w:p w:rsidR="00B95BBC" w:rsidRPr="00D62DD8" w:rsidRDefault="00B95BBC" w:rsidP="00B95BBC">
      <w:pPr>
        <w:pStyle w:val="a3"/>
        <w:spacing w:before="0" w:beforeAutospacing="0" w:after="160" w:afterAutospacing="0" w:line="256" w:lineRule="auto"/>
        <w:jc w:val="center"/>
        <w:rPr>
          <w:sz w:val="28"/>
          <w:szCs w:val="28"/>
        </w:rPr>
      </w:pPr>
      <w:r w:rsidRPr="00D62DD8">
        <w:rPr>
          <w:rFonts w:eastAsia="Calibri"/>
          <w:b/>
          <w:bCs/>
          <w:i/>
          <w:iCs/>
          <w:kern w:val="24"/>
          <w:sz w:val="28"/>
          <w:szCs w:val="28"/>
        </w:rPr>
        <w:t>Используемые в проекте виды деятельности:</w:t>
      </w:r>
    </w:p>
    <w:p w:rsidR="00B95BBC" w:rsidRPr="00D62DD8" w:rsidRDefault="00B95BBC" w:rsidP="00B95BBC">
      <w:pPr>
        <w:pStyle w:val="a4"/>
        <w:numPr>
          <w:ilvl w:val="0"/>
          <w:numId w:val="2"/>
        </w:numPr>
        <w:spacing w:line="256" w:lineRule="auto"/>
        <w:jc w:val="center"/>
        <w:rPr>
          <w:sz w:val="28"/>
          <w:szCs w:val="28"/>
        </w:rPr>
      </w:pPr>
      <w:r w:rsidRPr="00D62DD8">
        <w:rPr>
          <w:rFonts w:eastAsia="Calibri"/>
          <w:i/>
          <w:iCs/>
          <w:kern w:val="24"/>
          <w:sz w:val="28"/>
          <w:szCs w:val="28"/>
        </w:rPr>
        <w:t xml:space="preserve">Продуктивная </w:t>
      </w:r>
    </w:p>
    <w:p w:rsidR="00B95BBC" w:rsidRPr="00D62DD8" w:rsidRDefault="00B95BBC" w:rsidP="00B95BBC">
      <w:pPr>
        <w:pStyle w:val="a4"/>
        <w:numPr>
          <w:ilvl w:val="0"/>
          <w:numId w:val="2"/>
        </w:numPr>
        <w:spacing w:line="256" w:lineRule="auto"/>
        <w:jc w:val="center"/>
        <w:rPr>
          <w:sz w:val="28"/>
          <w:szCs w:val="28"/>
        </w:rPr>
      </w:pPr>
      <w:r w:rsidRPr="00D62DD8">
        <w:rPr>
          <w:rFonts w:eastAsia="Calibri"/>
          <w:i/>
          <w:iCs/>
          <w:kern w:val="24"/>
          <w:sz w:val="28"/>
          <w:szCs w:val="28"/>
        </w:rPr>
        <w:t xml:space="preserve">Игровая </w:t>
      </w:r>
    </w:p>
    <w:p w:rsidR="00B95BBC" w:rsidRPr="00D62DD8" w:rsidRDefault="00B95BBC" w:rsidP="00B95BBC">
      <w:pPr>
        <w:pStyle w:val="a4"/>
        <w:numPr>
          <w:ilvl w:val="0"/>
          <w:numId w:val="2"/>
        </w:numPr>
        <w:spacing w:line="256" w:lineRule="auto"/>
        <w:jc w:val="center"/>
        <w:rPr>
          <w:sz w:val="28"/>
          <w:szCs w:val="28"/>
        </w:rPr>
      </w:pPr>
      <w:r w:rsidRPr="00D62DD8">
        <w:rPr>
          <w:rFonts w:eastAsia="Calibri"/>
          <w:i/>
          <w:iCs/>
          <w:kern w:val="24"/>
          <w:sz w:val="28"/>
          <w:szCs w:val="28"/>
        </w:rPr>
        <w:t xml:space="preserve">Коммуникативная </w:t>
      </w:r>
    </w:p>
    <w:p w:rsidR="00B95BBC" w:rsidRPr="00D62DD8" w:rsidRDefault="00B95BBC" w:rsidP="00B95BBC">
      <w:pPr>
        <w:pStyle w:val="a4"/>
        <w:numPr>
          <w:ilvl w:val="0"/>
          <w:numId w:val="2"/>
        </w:numPr>
        <w:spacing w:line="256" w:lineRule="auto"/>
        <w:jc w:val="center"/>
        <w:rPr>
          <w:sz w:val="28"/>
          <w:szCs w:val="28"/>
        </w:rPr>
      </w:pPr>
      <w:r w:rsidRPr="00D62DD8">
        <w:rPr>
          <w:rFonts w:eastAsia="Calibri"/>
          <w:i/>
          <w:iCs/>
          <w:kern w:val="24"/>
          <w:sz w:val="28"/>
          <w:szCs w:val="28"/>
        </w:rPr>
        <w:t xml:space="preserve">Трудовая </w:t>
      </w:r>
    </w:p>
    <w:p w:rsidR="00B95BBC" w:rsidRPr="00D62DD8" w:rsidRDefault="00B95BBC" w:rsidP="00B95BBC">
      <w:pPr>
        <w:pStyle w:val="a4"/>
        <w:numPr>
          <w:ilvl w:val="0"/>
          <w:numId w:val="2"/>
        </w:numPr>
        <w:spacing w:line="256" w:lineRule="auto"/>
        <w:jc w:val="center"/>
        <w:rPr>
          <w:sz w:val="28"/>
          <w:szCs w:val="28"/>
        </w:rPr>
      </w:pPr>
      <w:r w:rsidRPr="00D62DD8">
        <w:rPr>
          <w:rFonts w:eastAsia="Calibri"/>
          <w:i/>
          <w:iCs/>
          <w:kern w:val="24"/>
          <w:sz w:val="28"/>
          <w:szCs w:val="28"/>
        </w:rPr>
        <w:t xml:space="preserve">Познавательно- исследовательская </w:t>
      </w:r>
    </w:p>
    <w:p w:rsidR="00B95BBC" w:rsidRPr="00D62DD8" w:rsidRDefault="00B95BBC" w:rsidP="00B95BBC">
      <w:pPr>
        <w:pStyle w:val="a4"/>
        <w:numPr>
          <w:ilvl w:val="0"/>
          <w:numId w:val="2"/>
        </w:numPr>
        <w:spacing w:line="256" w:lineRule="auto"/>
        <w:jc w:val="center"/>
        <w:rPr>
          <w:sz w:val="28"/>
          <w:szCs w:val="28"/>
        </w:rPr>
      </w:pPr>
      <w:r w:rsidRPr="00D62DD8">
        <w:rPr>
          <w:rFonts w:eastAsia="Calibri"/>
          <w:i/>
          <w:iCs/>
          <w:kern w:val="24"/>
          <w:sz w:val="28"/>
          <w:szCs w:val="28"/>
        </w:rPr>
        <w:t>Чтение</w:t>
      </w:r>
    </w:p>
    <w:p w:rsidR="00D62DD8" w:rsidRDefault="00D62DD8" w:rsidP="00D62DD8">
      <w:pPr>
        <w:pStyle w:val="a3"/>
        <w:spacing w:before="200" w:beforeAutospacing="0" w:after="0" w:afterAutospacing="0" w:line="216" w:lineRule="auto"/>
        <w:jc w:val="center"/>
        <w:rPr>
          <w:rFonts w:eastAsiaTheme="majorEastAsia"/>
          <w:b/>
          <w:bCs/>
          <w:i/>
          <w:iCs/>
          <w:kern w:val="24"/>
          <w:sz w:val="28"/>
          <w:szCs w:val="28"/>
        </w:rPr>
      </w:pPr>
    </w:p>
    <w:p w:rsidR="00020411" w:rsidRDefault="00B95BBC" w:rsidP="00D62DD8">
      <w:pPr>
        <w:pStyle w:val="a3"/>
        <w:spacing w:before="200" w:beforeAutospacing="0" w:after="0" w:afterAutospacing="0" w:line="216" w:lineRule="auto"/>
        <w:jc w:val="center"/>
        <w:rPr>
          <w:rFonts w:eastAsiaTheme="majorEastAsia"/>
          <w:b/>
          <w:bCs/>
          <w:i/>
          <w:iCs/>
          <w:kern w:val="24"/>
          <w:sz w:val="28"/>
          <w:szCs w:val="28"/>
        </w:rPr>
      </w:pPr>
      <w:r w:rsidRPr="00D62DD8">
        <w:rPr>
          <w:rFonts w:eastAsiaTheme="majorEastAsia"/>
          <w:b/>
          <w:bCs/>
          <w:i/>
          <w:iCs/>
          <w:kern w:val="24"/>
          <w:sz w:val="28"/>
          <w:szCs w:val="28"/>
        </w:rPr>
        <w:t>Предполагаемые результаты реализации проекта:</w:t>
      </w:r>
      <w:r w:rsidRPr="00D62DD8">
        <w:rPr>
          <w:rFonts w:eastAsiaTheme="majorEastAsia"/>
          <w:b/>
          <w:bCs/>
          <w:i/>
          <w:iCs/>
          <w:kern w:val="24"/>
          <w:sz w:val="28"/>
          <w:szCs w:val="28"/>
        </w:rPr>
        <w:t xml:space="preserve"> </w:t>
      </w:r>
    </w:p>
    <w:p w:rsidR="00D62DD8" w:rsidRPr="00D62DD8" w:rsidRDefault="00D62DD8" w:rsidP="00D62DD8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inorEastAsia"/>
          <w:i/>
          <w:iCs/>
          <w:kern w:val="24"/>
          <w:sz w:val="28"/>
          <w:szCs w:val="28"/>
        </w:rPr>
        <w:t xml:space="preserve">1. Формирование у детей </w:t>
      </w:r>
      <w:proofErr w:type="gramStart"/>
      <w:r w:rsidRPr="00D62DD8">
        <w:rPr>
          <w:rFonts w:eastAsiaTheme="minorEastAsia"/>
          <w:i/>
          <w:iCs/>
          <w:kern w:val="24"/>
          <w:sz w:val="28"/>
          <w:szCs w:val="28"/>
        </w:rPr>
        <w:t>младшего  дошкольного</w:t>
      </w:r>
      <w:proofErr w:type="gramEnd"/>
      <w:r w:rsidRPr="00D62DD8">
        <w:rPr>
          <w:rFonts w:eastAsiaTheme="minorEastAsia"/>
          <w:i/>
          <w:iCs/>
          <w:kern w:val="24"/>
          <w:sz w:val="28"/>
          <w:szCs w:val="28"/>
        </w:rPr>
        <w:t xml:space="preserve"> возраста знаний о нетрадиционных способах рисования; </w:t>
      </w:r>
    </w:p>
    <w:p w:rsidR="00D62DD8" w:rsidRPr="00D62DD8" w:rsidRDefault="00D62DD8" w:rsidP="00D62DD8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inorEastAsia"/>
          <w:i/>
          <w:iCs/>
          <w:kern w:val="24"/>
          <w:sz w:val="28"/>
          <w:szCs w:val="28"/>
        </w:rPr>
        <w:t xml:space="preserve">2. Владение дошкольниками простейшими техническими приемами работы с различными изобразительными материалами; </w:t>
      </w:r>
    </w:p>
    <w:p w:rsidR="00D62DD8" w:rsidRPr="00D62DD8" w:rsidRDefault="00D62DD8" w:rsidP="00D62DD8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inorEastAsia"/>
          <w:i/>
          <w:iCs/>
          <w:kern w:val="24"/>
          <w:sz w:val="28"/>
          <w:szCs w:val="28"/>
        </w:rPr>
        <w:t>3. Повышение профессионального уровня и педагогической компетентности педагогов ДОУ по формированию художественно – творческих способностей детей младшего, дошкольного возраста посредством использования нетрадиционной техники рисования</w:t>
      </w:r>
    </w:p>
    <w:p w:rsidR="00D62DD8" w:rsidRPr="00D62DD8" w:rsidRDefault="00D62DD8" w:rsidP="00D62DD8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inorEastAsia"/>
          <w:i/>
          <w:iCs/>
          <w:kern w:val="24"/>
          <w:sz w:val="28"/>
          <w:szCs w:val="28"/>
        </w:rPr>
        <w:t xml:space="preserve">4. Желание и умение детей самостоятельно творить, переживая радость творчества. </w:t>
      </w:r>
    </w:p>
    <w:p w:rsidR="00D62DD8" w:rsidRPr="00D62DD8" w:rsidRDefault="00D62DD8" w:rsidP="00D62DD8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inorEastAsia"/>
          <w:i/>
          <w:iCs/>
          <w:kern w:val="24"/>
          <w:sz w:val="28"/>
          <w:szCs w:val="28"/>
        </w:rPr>
        <w:t xml:space="preserve">5. Развитие у детей мелкой моторики рук, творческого воображения, композиционных умений </w:t>
      </w:r>
      <w:proofErr w:type="spellStart"/>
      <w:r w:rsidRPr="00D62DD8">
        <w:rPr>
          <w:rFonts w:eastAsiaTheme="minorEastAsia"/>
          <w:i/>
          <w:iCs/>
          <w:kern w:val="24"/>
          <w:sz w:val="28"/>
          <w:szCs w:val="28"/>
        </w:rPr>
        <w:t>цветовосприятия</w:t>
      </w:r>
      <w:proofErr w:type="spellEnd"/>
      <w:r w:rsidRPr="00D62DD8">
        <w:rPr>
          <w:rFonts w:eastAsiaTheme="minorEastAsia"/>
          <w:i/>
          <w:iCs/>
          <w:kern w:val="24"/>
          <w:sz w:val="28"/>
          <w:szCs w:val="28"/>
        </w:rPr>
        <w:t xml:space="preserve"> и зрительно- двигательной координации</w:t>
      </w:r>
    </w:p>
    <w:p w:rsidR="00D62DD8" w:rsidRPr="00D62DD8" w:rsidRDefault="00D62DD8" w:rsidP="00D62DD8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inorEastAsia"/>
          <w:i/>
          <w:iCs/>
          <w:kern w:val="24"/>
          <w:sz w:val="28"/>
          <w:szCs w:val="28"/>
        </w:rPr>
        <w:t xml:space="preserve">6. </w:t>
      </w:r>
      <w:proofErr w:type="spellStart"/>
      <w:r w:rsidRPr="00D62DD8">
        <w:rPr>
          <w:rFonts w:eastAsiaTheme="minorEastAsia"/>
          <w:i/>
          <w:iCs/>
          <w:kern w:val="24"/>
          <w:sz w:val="28"/>
          <w:szCs w:val="28"/>
        </w:rPr>
        <w:t>Сформированность</w:t>
      </w:r>
      <w:proofErr w:type="spellEnd"/>
      <w:r w:rsidRPr="00D62DD8">
        <w:rPr>
          <w:rFonts w:eastAsiaTheme="minorEastAsia"/>
          <w:i/>
          <w:iCs/>
          <w:kern w:val="24"/>
          <w:sz w:val="28"/>
          <w:szCs w:val="28"/>
        </w:rPr>
        <w:t xml:space="preserve"> практических навыков работы с бумагой и гуашью. </w:t>
      </w:r>
    </w:p>
    <w:p w:rsidR="00D62DD8" w:rsidRPr="00D62DD8" w:rsidRDefault="00D62DD8" w:rsidP="00D62DD8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inorEastAsia"/>
          <w:i/>
          <w:iCs/>
          <w:kern w:val="24"/>
          <w:sz w:val="28"/>
          <w:szCs w:val="28"/>
        </w:rPr>
        <w:t xml:space="preserve">7. Развитие духовно-богатой личности ребенка. </w:t>
      </w:r>
    </w:p>
    <w:p w:rsidR="00D62DD8" w:rsidRPr="00D62DD8" w:rsidRDefault="00D62DD8" w:rsidP="00D62DD8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inorEastAsia"/>
          <w:i/>
          <w:iCs/>
          <w:kern w:val="24"/>
          <w:sz w:val="28"/>
          <w:szCs w:val="28"/>
        </w:rPr>
        <w:t xml:space="preserve">8. Выработка устойчивой мотивации к творческой самореализации. </w:t>
      </w:r>
    </w:p>
    <w:p w:rsidR="00D62DD8" w:rsidRPr="00D62DD8" w:rsidRDefault="00D62DD8" w:rsidP="00D62DD8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inorEastAsia"/>
          <w:i/>
          <w:iCs/>
          <w:kern w:val="24"/>
          <w:sz w:val="28"/>
          <w:szCs w:val="28"/>
        </w:rPr>
        <w:t>9.Приобретение навыков творческой деятельности</w:t>
      </w:r>
      <w:r w:rsidRPr="00D62DD8">
        <w:rPr>
          <w:rFonts w:eastAsiaTheme="minorEastAsia"/>
          <w:kern w:val="24"/>
          <w:sz w:val="28"/>
          <w:szCs w:val="28"/>
        </w:rPr>
        <w:t xml:space="preserve">. </w:t>
      </w:r>
    </w:p>
    <w:p w:rsidR="00D62DD8" w:rsidRPr="00D62DD8" w:rsidRDefault="00D62DD8" w:rsidP="00D62DD8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inorEastAsia"/>
          <w:i/>
          <w:iCs/>
          <w:kern w:val="24"/>
          <w:sz w:val="28"/>
          <w:szCs w:val="28"/>
        </w:rPr>
        <w:t xml:space="preserve">10.Повышение компетентности родителей воспитанников в вопросе рисования с использованием нетрадиционной техники, активное участие родителей в совместных творческих проектах. </w:t>
      </w:r>
    </w:p>
    <w:p w:rsidR="00D62DD8" w:rsidRDefault="00D62DD8" w:rsidP="00D62DD8">
      <w:pPr>
        <w:pStyle w:val="a3"/>
        <w:spacing w:before="200" w:beforeAutospacing="0" w:after="0" w:afterAutospacing="0" w:line="216" w:lineRule="auto"/>
        <w:jc w:val="center"/>
        <w:rPr>
          <w:rFonts w:eastAsiaTheme="minorEastAsia"/>
          <w:i/>
          <w:iCs/>
          <w:kern w:val="24"/>
          <w:sz w:val="28"/>
          <w:szCs w:val="28"/>
        </w:rPr>
      </w:pPr>
      <w:r w:rsidRPr="00D62DD8">
        <w:rPr>
          <w:rFonts w:eastAsiaTheme="majorEastAsia"/>
          <w:b/>
          <w:bCs/>
          <w:i/>
          <w:iCs/>
          <w:kern w:val="24"/>
          <w:sz w:val="28"/>
          <w:szCs w:val="28"/>
        </w:rPr>
        <w:t>Так же проведение занятий с использованием нетрадиционных техник:</w:t>
      </w:r>
      <w:r w:rsidRPr="00D62DD8">
        <w:rPr>
          <w:rFonts w:eastAsiaTheme="minorEastAsia"/>
          <w:i/>
          <w:iCs/>
          <w:kern w:val="24"/>
          <w:sz w:val="28"/>
          <w:szCs w:val="28"/>
        </w:rPr>
        <w:t xml:space="preserve"> </w:t>
      </w:r>
    </w:p>
    <w:p w:rsidR="00D62DD8" w:rsidRPr="00D62DD8" w:rsidRDefault="00D62DD8" w:rsidP="00D62DD8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inorEastAsia"/>
          <w:i/>
          <w:iCs/>
          <w:kern w:val="24"/>
          <w:sz w:val="28"/>
          <w:szCs w:val="28"/>
        </w:rPr>
        <w:t>• Способствует снятию детских страхов;</w:t>
      </w:r>
    </w:p>
    <w:p w:rsidR="00D62DD8" w:rsidRPr="00D62DD8" w:rsidRDefault="00D62DD8" w:rsidP="00D62DD8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• Развивает уверенность в своих силах;</w:t>
      </w:r>
    </w:p>
    <w:p w:rsidR="00D62DD8" w:rsidRPr="00D62DD8" w:rsidRDefault="00D62DD8" w:rsidP="00D62DD8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• Развивает пространственное мышление;</w:t>
      </w:r>
    </w:p>
    <w:p w:rsidR="00D62DD8" w:rsidRPr="00D62DD8" w:rsidRDefault="00D62DD8" w:rsidP="00D62DD8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• Побуждает детей к творческим поискам и решениям;</w:t>
      </w:r>
    </w:p>
    <w:p w:rsidR="00D62DD8" w:rsidRPr="00D62DD8" w:rsidRDefault="00D62DD8" w:rsidP="00D62DD8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lastRenderedPageBreak/>
        <w:t>• Учит детей работать с разнообразным материалом;</w:t>
      </w:r>
    </w:p>
    <w:p w:rsidR="00D62DD8" w:rsidRPr="00D62DD8" w:rsidRDefault="00D62DD8" w:rsidP="00D62DD8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• Развивает мелкую моторику рук;</w:t>
      </w:r>
    </w:p>
    <w:p w:rsidR="00D62DD8" w:rsidRPr="00D62DD8" w:rsidRDefault="00D62DD8" w:rsidP="00D62DD8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• Развивает творческие способност</w:t>
      </w:r>
      <w:r w:rsidR="00FA5757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и, воображение и полёт фантазии;</w:t>
      </w:r>
    </w:p>
    <w:p w:rsidR="00D62DD8" w:rsidRDefault="00D62DD8" w:rsidP="00D62DD8">
      <w:pPr>
        <w:spacing w:before="200" w:after="0" w:line="216" w:lineRule="auto"/>
        <w:jc w:val="center"/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</w:pPr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• Во время работы дети получают эстетическое удовольствие</w:t>
      </w:r>
      <w:r w:rsidR="00FA5757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;</w:t>
      </w:r>
    </w:p>
    <w:p w:rsidR="00D62DD8" w:rsidRPr="00D62DD8" w:rsidRDefault="00D62DD8" w:rsidP="00D62DD8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.</w:t>
      </w:r>
    </w:p>
    <w:p w:rsidR="00D62DD8" w:rsidRPr="00D62DD8" w:rsidRDefault="00D62DD8" w:rsidP="00D62DD8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ajorEastAsia"/>
          <w:i/>
          <w:iCs/>
          <w:kern w:val="24"/>
          <w:sz w:val="28"/>
          <w:szCs w:val="28"/>
        </w:rPr>
        <w:t xml:space="preserve">«… Это правда! Ну чего же тут скрывать? Дети любят, очень любят рисовать! На бумаге, на асфальте, на стене. И в трамвае на </w:t>
      </w:r>
      <w:proofErr w:type="gramStart"/>
      <w:r w:rsidRPr="00D62DD8">
        <w:rPr>
          <w:rFonts w:eastAsiaTheme="majorEastAsia"/>
          <w:i/>
          <w:iCs/>
          <w:kern w:val="24"/>
          <w:sz w:val="28"/>
          <w:szCs w:val="28"/>
        </w:rPr>
        <w:t>окне….</w:t>
      </w:r>
      <w:proofErr w:type="gramEnd"/>
      <w:r w:rsidRPr="00D62DD8">
        <w:rPr>
          <w:rFonts w:eastAsiaTheme="majorEastAsia"/>
          <w:i/>
          <w:iCs/>
          <w:kern w:val="24"/>
          <w:sz w:val="28"/>
          <w:szCs w:val="28"/>
        </w:rPr>
        <w:t>»</w:t>
      </w:r>
      <w:r w:rsidRPr="00D62DD8">
        <w:rPr>
          <w:rFonts w:eastAsiaTheme="minorEastAsia"/>
          <w:i/>
          <w:iCs/>
          <w:kern w:val="24"/>
          <w:sz w:val="28"/>
          <w:szCs w:val="28"/>
        </w:rPr>
        <w:t>Э. Успенский Дошкольное детство – очень важный период в жизни детей. Именно в этом возрасте каждый ребенок представляет собой маленького исследователя, с радостью и удивлением открывающего для себя незнакомый и удивительный окружающий мир. Чем разнообразнее детская деятельность, тем успешнее идет разностороннее развитие ребенка, реализуются его потенциальные возможности и первые проявления творчества. Вот почему одним из наиболее близких и доступных видов работы с детьми в детском саду является изобразительная, художественно – продуктивная деятельность, создающая условия для вовлечения ребенка в собственное творчество, в процессе которого создается что–то красивое, необычное. ФГОС выделяют художественно-эстетическое развитие в отдельную образовательную область, одной из задач которой стоит формирование элементарных представлений о видах искусства, развитие предпосылок ценностно-смыслового восприятия и понимания произведений искусства.</w:t>
      </w:r>
    </w:p>
    <w:p w:rsidR="00D62DD8" w:rsidRPr="00D62DD8" w:rsidRDefault="00D62DD8" w:rsidP="00D62DD8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ajorEastAsia"/>
          <w:i/>
          <w:iCs/>
          <w:kern w:val="24"/>
          <w:sz w:val="28"/>
          <w:szCs w:val="28"/>
        </w:rPr>
        <w:t xml:space="preserve">Малышей привлекает нетрадиционная техника </w:t>
      </w:r>
      <w:proofErr w:type="gramStart"/>
      <w:r w:rsidRPr="00D62DD8">
        <w:rPr>
          <w:rFonts w:eastAsiaTheme="majorEastAsia"/>
          <w:i/>
          <w:iCs/>
          <w:kern w:val="24"/>
          <w:sz w:val="28"/>
          <w:szCs w:val="28"/>
        </w:rPr>
        <w:t>рисования  тем</w:t>
      </w:r>
      <w:proofErr w:type="gramEnd"/>
      <w:r w:rsidRPr="00D62DD8">
        <w:rPr>
          <w:rFonts w:eastAsiaTheme="majorEastAsia"/>
          <w:i/>
          <w:iCs/>
          <w:kern w:val="24"/>
          <w:sz w:val="28"/>
          <w:szCs w:val="28"/>
        </w:rPr>
        <w:t>, что можно рисовать чем хочешь и как хочешь, также эти способы позволяют детям быстро достичь желаемого результата, которого с помощью обычной техники  ещё трудно сделать, особенно детям до 5 лет.</w:t>
      </w:r>
      <w:r w:rsidRPr="00D62DD8">
        <w:rPr>
          <w:rFonts w:eastAsiaTheme="minorEastAsia"/>
          <w:i/>
          <w:iCs/>
          <w:kern w:val="24"/>
          <w:sz w:val="28"/>
          <w:szCs w:val="28"/>
        </w:rPr>
        <w:t xml:space="preserve"> Поэтому ознакомление дошкольников с нетрадиционными техниками рисования позволяет не просто повысить интерес детей к изобразительной деятельности, но и способствует развитию творческого воображения. Использование нетрадиционных техник дает возможность применять также коллективную форму творчества. Она сближает детей, развивает навыки культуры общения, рождает особую эмоциональную атмосферу.</w:t>
      </w:r>
    </w:p>
    <w:p w:rsidR="00D62DD8" w:rsidRPr="00D62DD8" w:rsidRDefault="00D62DD8" w:rsidP="00D62DD8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В настоящее время ребята владеют нетрадиционными техниками: рисование вилкой, рисование пальчиками, ладошками, ватными палочками, оттиски воздушно-пупырчатой пленкой, печатками из фруктов.</w:t>
      </w:r>
    </w:p>
    <w:p w:rsidR="00020411" w:rsidRDefault="00020411" w:rsidP="00D62DD8">
      <w:pPr>
        <w:pStyle w:val="a3"/>
        <w:spacing w:before="200" w:beforeAutospacing="0" w:after="0" w:afterAutospacing="0" w:line="216" w:lineRule="auto"/>
        <w:jc w:val="center"/>
        <w:rPr>
          <w:rFonts w:eastAsiaTheme="majorEastAsia"/>
          <w:b/>
          <w:bCs/>
          <w:i/>
          <w:iCs/>
          <w:kern w:val="24"/>
          <w:sz w:val="28"/>
          <w:szCs w:val="28"/>
        </w:rPr>
      </w:pPr>
    </w:p>
    <w:p w:rsidR="00020411" w:rsidRDefault="00020411" w:rsidP="00D62DD8">
      <w:pPr>
        <w:pStyle w:val="a3"/>
        <w:spacing w:before="200" w:beforeAutospacing="0" w:after="0" w:afterAutospacing="0" w:line="216" w:lineRule="auto"/>
        <w:jc w:val="center"/>
        <w:rPr>
          <w:rFonts w:eastAsiaTheme="majorEastAsia"/>
          <w:b/>
          <w:bCs/>
          <w:i/>
          <w:iCs/>
          <w:kern w:val="24"/>
          <w:sz w:val="28"/>
          <w:szCs w:val="28"/>
        </w:rPr>
      </w:pPr>
    </w:p>
    <w:p w:rsidR="00D62DD8" w:rsidRDefault="00D62DD8" w:rsidP="00D62DD8">
      <w:pPr>
        <w:pStyle w:val="a3"/>
        <w:spacing w:before="200" w:beforeAutospacing="0" w:after="0" w:afterAutospacing="0" w:line="216" w:lineRule="auto"/>
        <w:jc w:val="center"/>
        <w:rPr>
          <w:rFonts w:eastAsiaTheme="minorEastAsia"/>
          <w:b/>
          <w:bCs/>
          <w:i/>
          <w:iCs/>
          <w:kern w:val="24"/>
          <w:sz w:val="28"/>
          <w:szCs w:val="28"/>
        </w:rPr>
      </w:pPr>
      <w:r w:rsidRPr="00D62DD8">
        <w:rPr>
          <w:rFonts w:eastAsiaTheme="majorEastAsia"/>
          <w:b/>
          <w:bCs/>
          <w:i/>
          <w:iCs/>
          <w:kern w:val="24"/>
          <w:sz w:val="28"/>
          <w:szCs w:val="28"/>
        </w:rPr>
        <w:t>Рисование ватными палочками (пуантилизм)</w:t>
      </w:r>
      <w:r w:rsidRPr="00D62DD8">
        <w:rPr>
          <w:rFonts w:eastAsiaTheme="minorEastAsia"/>
          <w:b/>
          <w:bCs/>
          <w:i/>
          <w:iCs/>
          <w:kern w:val="24"/>
          <w:sz w:val="28"/>
          <w:szCs w:val="28"/>
        </w:rPr>
        <w:t xml:space="preserve"> </w:t>
      </w:r>
    </w:p>
    <w:p w:rsidR="00D62DD8" w:rsidRPr="00D62DD8" w:rsidRDefault="00D62DD8" w:rsidP="00020411">
      <w:pPr>
        <w:pStyle w:val="a3"/>
        <w:spacing w:before="200" w:beforeAutospacing="0" w:after="0" w:afterAutospacing="0" w:line="216" w:lineRule="auto"/>
        <w:rPr>
          <w:sz w:val="28"/>
          <w:szCs w:val="28"/>
        </w:rPr>
      </w:pPr>
      <w:r w:rsidRPr="00D62DD8">
        <w:rPr>
          <w:rFonts w:eastAsiaTheme="minorEastAsia"/>
          <w:b/>
          <w:bCs/>
          <w:i/>
          <w:iCs/>
          <w:kern w:val="24"/>
          <w:sz w:val="28"/>
          <w:szCs w:val="28"/>
        </w:rPr>
        <w:t xml:space="preserve">Средства выразительности: </w:t>
      </w:r>
      <w:r w:rsidRPr="00D62DD8">
        <w:rPr>
          <w:rFonts w:eastAsiaTheme="minorEastAsia"/>
          <w:i/>
          <w:iCs/>
          <w:kern w:val="24"/>
          <w:sz w:val="28"/>
          <w:szCs w:val="28"/>
        </w:rPr>
        <w:t>пятно, точка, короткая линия, цвет.</w:t>
      </w:r>
    </w:p>
    <w:p w:rsidR="00D62DD8" w:rsidRPr="00D62DD8" w:rsidRDefault="00D62DD8" w:rsidP="00020411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D8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>Материалы</w:t>
      </w:r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: тарелки с гуашью, плотная бумага, ватные палочки. </w:t>
      </w:r>
    </w:p>
    <w:p w:rsidR="00DB5F43" w:rsidRPr="00DB5F43" w:rsidRDefault="00D62DD8" w:rsidP="00DB5F43">
      <w:pPr>
        <w:pStyle w:val="a3"/>
        <w:spacing w:before="200" w:beforeAutospacing="0" w:after="0" w:afterAutospacing="0" w:line="216" w:lineRule="auto"/>
        <w:jc w:val="center"/>
      </w:pPr>
      <w:r w:rsidRPr="00D62DD8">
        <w:rPr>
          <w:rFonts w:eastAsiaTheme="minorEastAsia"/>
          <w:b/>
          <w:bCs/>
          <w:i/>
          <w:iCs/>
          <w:kern w:val="24"/>
          <w:sz w:val="28"/>
          <w:szCs w:val="28"/>
        </w:rPr>
        <w:lastRenderedPageBreak/>
        <w:t>Способ получения изображения</w:t>
      </w:r>
      <w:r w:rsidRPr="00D62DD8">
        <w:rPr>
          <w:rFonts w:eastAsiaTheme="minorEastAsia"/>
          <w:i/>
          <w:iCs/>
          <w:kern w:val="24"/>
          <w:sz w:val="28"/>
          <w:szCs w:val="28"/>
        </w:rPr>
        <w:t xml:space="preserve">: ребята набирают гуашь на ватную палочку и наносят изображение на бумагу. Для получения другого цвета </w:t>
      </w:r>
      <w:r w:rsidR="00DB5F43">
        <w:rPr>
          <w:rFonts w:eastAsiaTheme="minorEastAsia"/>
          <w:i/>
          <w:iCs/>
          <w:kern w:val="24"/>
          <w:sz w:val="28"/>
          <w:szCs w:val="28"/>
        </w:rPr>
        <w:t>меняются тарелочка и ватная палочка.</w:t>
      </w:r>
    </w:p>
    <w:p w:rsidR="00D62DD8" w:rsidRPr="00D62DD8" w:rsidRDefault="00D62DD8" w:rsidP="00020411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AC631B" wp14:editId="1463094F">
            <wp:extent cx="3733633" cy="2937261"/>
            <wp:effectExtent l="0" t="0" r="63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633" cy="293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D8" w:rsidRDefault="00D62DD8" w:rsidP="00D62DD8">
      <w:pPr>
        <w:pStyle w:val="a3"/>
        <w:spacing w:before="200" w:beforeAutospacing="0" w:after="0" w:afterAutospacing="0" w:line="216" w:lineRule="auto"/>
        <w:jc w:val="center"/>
        <w:rPr>
          <w:rFonts w:eastAsiaTheme="majorEastAsia"/>
          <w:b/>
          <w:bCs/>
          <w:i/>
          <w:iCs/>
          <w:kern w:val="24"/>
          <w:sz w:val="28"/>
          <w:szCs w:val="28"/>
        </w:rPr>
      </w:pPr>
    </w:p>
    <w:p w:rsidR="00DB5F43" w:rsidRDefault="00DB5F43" w:rsidP="00020411">
      <w:pPr>
        <w:pStyle w:val="a3"/>
        <w:spacing w:before="200" w:beforeAutospacing="0" w:after="0" w:afterAutospacing="0" w:line="216" w:lineRule="auto"/>
        <w:jc w:val="center"/>
        <w:rPr>
          <w:rFonts w:eastAsiaTheme="majorEastAsia"/>
          <w:b/>
          <w:bCs/>
          <w:i/>
          <w:iCs/>
          <w:kern w:val="24"/>
          <w:sz w:val="28"/>
          <w:szCs w:val="28"/>
        </w:rPr>
      </w:pPr>
    </w:p>
    <w:p w:rsidR="00DB5F43" w:rsidRDefault="00DB5F43" w:rsidP="00020411">
      <w:pPr>
        <w:pStyle w:val="a3"/>
        <w:spacing w:before="200" w:beforeAutospacing="0" w:after="0" w:afterAutospacing="0" w:line="216" w:lineRule="auto"/>
        <w:jc w:val="center"/>
        <w:rPr>
          <w:rFonts w:eastAsiaTheme="majorEastAsia"/>
          <w:b/>
          <w:bCs/>
          <w:i/>
          <w:iCs/>
          <w:kern w:val="24"/>
          <w:sz w:val="28"/>
          <w:szCs w:val="28"/>
        </w:rPr>
      </w:pPr>
    </w:p>
    <w:p w:rsidR="00020411" w:rsidRDefault="00D62DD8" w:rsidP="00020411">
      <w:pPr>
        <w:pStyle w:val="a3"/>
        <w:spacing w:before="200" w:beforeAutospacing="0" w:after="0" w:afterAutospacing="0" w:line="216" w:lineRule="auto"/>
        <w:jc w:val="center"/>
        <w:rPr>
          <w:rFonts w:eastAsiaTheme="majorEastAsia"/>
          <w:b/>
          <w:bCs/>
          <w:i/>
          <w:iCs/>
          <w:kern w:val="24"/>
          <w:sz w:val="28"/>
          <w:szCs w:val="28"/>
        </w:rPr>
      </w:pPr>
      <w:r w:rsidRPr="00D62DD8">
        <w:rPr>
          <w:rFonts w:eastAsiaTheme="majorEastAsia"/>
          <w:b/>
          <w:bCs/>
          <w:i/>
          <w:iCs/>
          <w:kern w:val="24"/>
          <w:sz w:val="28"/>
          <w:szCs w:val="28"/>
        </w:rPr>
        <w:t>Оттиски поролоном</w:t>
      </w:r>
      <w:r w:rsidR="00020411">
        <w:rPr>
          <w:rFonts w:eastAsiaTheme="majorEastAsia"/>
          <w:b/>
          <w:bCs/>
          <w:i/>
          <w:iCs/>
          <w:kern w:val="24"/>
          <w:sz w:val="28"/>
          <w:szCs w:val="28"/>
        </w:rPr>
        <w:t xml:space="preserve"> </w:t>
      </w:r>
      <w:r w:rsidRPr="00D62DD8">
        <w:rPr>
          <w:rFonts w:eastAsiaTheme="majorEastAsia"/>
          <w:b/>
          <w:bCs/>
          <w:i/>
          <w:iCs/>
          <w:kern w:val="24"/>
          <w:sz w:val="28"/>
          <w:szCs w:val="28"/>
        </w:rPr>
        <w:t>«Бантики»</w:t>
      </w:r>
    </w:p>
    <w:p w:rsidR="00D62DD8" w:rsidRPr="00D62DD8" w:rsidRDefault="00D62DD8" w:rsidP="00020411">
      <w:pPr>
        <w:pStyle w:val="a3"/>
        <w:spacing w:before="200" w:beforeAutospacing="0" w:after="0" w:afterAutospacing="0" w:line="216" w:lineRule="auto"/>
        <w:rPr>
          <w:sz w:val="28"/>
          <w:szCs w:val="28"/>
        </w:rPr>
      </w:pPr>
      <w:r w:rsidRPr="00D62DD8">
        <w:rPr>
          <w:rFonts w:eastAsiaTheme="minorEastAsia"/>
          <w:b/>
          <w:bCs/>
          <w:i/>
          <w:iCs/>
          <w:kern w:val="24"/>
          <w:sz w:val="28"/>
          <w:szCs w:val="28"/>
        </w:rPr>
        <w:t xml:space="preserve"> Средства выразительности: </w:t>
      </w:r>
      <w:r w:rsidRPr="00D62DD8">
        <w:rPr>
          <w:rFonts w:eastAsiaTheme="minorEastAsia"/>
          <w:i/>
          <w:iCs/>
          <w:kern w:val="24"/>
          <w:sz w:val="28"/>
          <w:szCs w:val="28"/>
        </w:rPr>
        <w:t>пятно, фактура, цвет.</w:t>
      </w:r>
    </w:p>
    <w:p w:rsidR="00D62DD8" w:rsidRDefault="00D62DD8" w:rsidP="00020411">
      <w:pPr>
        <w:pStyle w:val="a3"/>
        <w:spacing w:before="200" w:beforeAutospacing="0" w:after="0" w:afterAutospacing="0" w:line="216" w:lineRule="auto"/>
        <w:rPr>
          <w:rFonts w:eastAsiaTheme="minorEastAsia"/>
          <w:i/>
          <w:iCs/>
          <w:kern w:val="24"/>
          <w:sz w:val="28"/>
          <w:szCs w:val="28"/>
        </w:rPr>
      </w:pPr>
      <w:r w:rsidRPr="00D62DD8">
        <w:rPr>
          <w:rFonts w:eastAsiaTheme="minorEastAsia"/>
          <w:b/>
          <w:bCs/>
          <w:i/>
          <w:iCs/>
          <w:kern w:val="24"/>
          <w:sz w:val="28"/>
          <w:szCs w:val="28"/>
        </w:rPr>
        <w:t>Материалы</w:t>
      </w:r>
      <w:r w:rsidRPr="00D62DD8">
        <w:rPr>
          <w:rFonts w:eastAsiaTheme="minorEastAsia"/>
          <w:i/>
          <w:iCs/>
          <w:kern w:val="24"/>
          <w:sz w:val="28"/>
          <w:szCs w:val="28"/>
        </w:rPr>
        <w:t xml:space="preserve">: тарелки, гуашь, плотная </w:t>
      </w:r>
      <w:proofErr w:type="gramStart"/>
      <w:r w:rsidRPr="00D62DD8">
        <w:rPr>
          <w:rFonts w:eastAsiaTheme="minorEastAsia"/>
          <w:i/>
          <w:iCs/>
          <w:kern w:val="24"/>
          <w:sz w:val="28"/>
          <w:szCs w:val="28"/>
        </w:rPr>
        <w:t>бумага ,</w:t>
      </w:r>
      <w:proofErr w:type="gramEnd"/>
      <w:r w:rsidRPr="00D62DD8">
        <w:rPr>
          <w:rFonts w:eastAsiaTheme="minorEastAsia"/>
          <w:i/>
          <w:iCs/>
          <w:kern w:val="24"/>
          <w:sz w:val="28"/>
          <w:szCs w:val="28"/>
        </w:rPr>
        <w:t xml:space="preserve"> кусочки поролона.</w:t>
      </w:r>
    </w:p>
    <w:p w:rsidR="00D62DD8" w:rsidRDefault="00D62DD8" w:rsidP="00020411">
      <w:pPr>
        <w:pStyle w:val="a3"/>
        <w:spacing w:before="200" w:beforeAutospacing="0" w:after="0" w:afterAutospacing="0" w:line="216" w:lineRule="auto"/>
        <w:rPr>
          <w:rFonts w:eastAsiaTheme="minorEastAsia"/>
          <w:i/>
          <w:iCs/>
          <w:kern w:val="24"/>
          <w:sz w:val="28"/>
          <w:szCs w:val="28"/>
        </w:rPr>
      </w:pPr>
      <w:r w:rsidRPr="00D62DD8">
        <w:rPr>
          <w:rFonts w:eastAsiaTheme="minorEastAsia"/>
          <w:b/>
          <w:bCs/>
          <w:i/>
          <w:iCs/>
          <w:kern w:val="24"/>
          <w:sz w:val="28"/>
          <w:szCs w:val="28"/>
        </w:rPr>
        <w:t xml:space="preserve"> Способ получения изображения</w:t>
      </w:r>
      <w:r w:rsidRPr="00D62DD8">
        <w:rPr>
          <w:rFonts w:eastAsiaTheme="minorEastAsia"/>
          <w:i/>
          <w:iCs/>
          <w:kern w:val="24"/>
          <w:sz w:val="28"/>
          <w:szCs w:val="28"/>
        </w:rPr>
        <w:t>: ребята прижимают поролон к тарелочке с краской и наносят оттиск на бумагу. Для изменения цвета берутся другие тарелочки и поролон.</w:t>
      </w:r>
    </w:p>
    <w:p w:rsidR="00D62DD8" w:rsidRPr="00D62DD8" w:rsidRDefault="00D62DD8" w:rsidP="00D62DD8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</w:p>
    <w:p w:rsidR="00DB5F43" w:rsidRDefault="00DB5F43" w:rsidP="00020411">
      <w:pPr>
        <w:spacing w:before="200" w:after="0" w:line="216" w:lineRule="auto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020411" w:rsidRPr="00D62DD8" w:rsidRDefault="00020411" w:rsidP="00020411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411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>Рисование вилками «Цыпленок»</w:t>
      </w:r>
    </w:p>
    <w:p w:rsidR="00D62DD8" w:rsidRPr="00D62DD8" w:rsidRDefault="00020411" w:rsidP="00020411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 xml:space="preserve">Средства </w:t>
      </w:r>
      <w:proofErr w:type="spellStart"/>
      <w:r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>выразительн</w:t>
      </w:r>
      <w:r w:rsidR="00D62DD8" w:rsidRPr="00D62DD8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>сти</w:t>
      </w:r>
      <w:proofErr w:type="spellEnd"/>
      <w:r w:rsidR="00D62DD8" w:rsidRPr="00D62DD8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 xml:space="preserve">: </w:t>
      </w:r>
      <w:proofErr w:type="gramStart"/>
      <w:r w:rsidR="00D62DD8"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фактура ,цвет</w:t>
      </w:r>
      <w:proofErr w:type="gramEnd"/>
      <w:r w:rsidR="00D62DD8"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 , пятно.</w:t>
      </w:r>
    </w:p>
    <w:p w:rsidR="00D62DD8" w:rsidRPr="00D62DD8" w:rsidRDefault="00D62DD8" w:rsidP="00020411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D8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>Материалы</w:t>
      </w:r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: тарелка, </w:t>
      </w:r>
      <w:proofErr w:type="gramStart"/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бумага ,</w:t>
      </w:r>
      <w:proofErr w:type="gramEnd"/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 вилка, гуашь.</w:t>
      </w:r>
    </w:p>
    <w:p w:rsidR="00D62DD8" w:rsidRPr="00D62DD8" w:rsidRDefault="00D62DD8" w:rsidP="00020411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D8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 xml:space="preserve">Способ получения изображения: </w:t>
      </w:r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ребята </w:t>
      </w:r>
      <w:proofErr w:type="spellStart"/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промакивают</w:t>
      </w:r>
      <w:proofErr w:type="spellEnd"/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 вилку в краску и рисуют предмет способом </w:t>
      </w:r>
      <w:proofErr w:type="spellStart"/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примакивания</w:t>
      </w:r>
      <w:proofErr w:type="spellEnd"/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. Когда изображение подсыхает дополняют при помощи кисти или фломастеров элементы</w:t>
      </w:r>
    </w:p>
    <w:p w:rsidR="00D62DD8" w:rsidRPr="00D62DD8" w:rsidRDefault="00D62DD8" w:rsidP="00020411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lastRenderedPageBreak/>
        <w:t>(глаза ,нос )</w:t>
      </w:r>
      <w:r w:rsidRPr="00D62D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62D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79E2B" wp14:editId="29FB7D50">
            <wp:extent cx="5553973" cy="4466548"/>
            <wp:effectExtent l="0" t="0" r="8890" b="0"/>
            <wp:docPr id="12" name="Рисунок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5" b="5595"/>
                    <a:stretch>
                      <a:fillRect/>
                    </a:stretch>
                  </pic:blipFill>
                  <pic:spPr>
                    <a:xfrm>
                      <a:off x="0" y="0"/>
                      <a:ext cx="5553973" cy="446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11" w:rsidRDefault="00020411" w:rsidP="00D62DD8">
      <w:pPr>
        <w:pStyle w:val="a3"/>
        <w:spacing w:before="200" w:beforeAutospacing="0" w:after="0" w:afterAutospacing="0" w:line="216" w:lineRule="auto"/>
        <w:jc w:val="center"/>
        <w:rPr>
          <w:rFonts w:eastAsiaTheme="majorEastAsia"/>
          <w:b/>
          <w:bCs/>
          <w:i/>
          <w:iCs/>
          <w:kern w:val="24"/>
          <w:sz w:val="28"/>
          <w:szCs w:val="28"/>
        </w:rPr>
      </w:pPr>
    </w:p>
    <w:p w:rsidR="00020411" w:rsidRDefault="00D62DD8" w:rsidP="00D62DD8">
      <w:pPr>
        <w:pStyle w:val="a3"/>
        <w:spacing w:before="200" w:beforeAutospacing="0" w:after="0" w:afterAutospacing="0" w:line="216" w:lineRule="auto"/>
        <w:jc w:val="center"/>
        <w:rPr>
          <w:rFonts w:eastAsiaTheme="majorEastAsia"/>
          <w:b/>
          <w:bCs/>
          <w:i/>
          <w:iCs/>
          <w:kern w:val="24"/>
          <w:sz w:val="28"/>
          <w:szCs w:val="28"/>
        </w:rPr>
      </w:pPr>
      <w:r w:rsidRPr="00D62DD8">
        <w:rPr>
          <w:rFonts w:eastAsiaTheme="majorEastAsia"/>
          <w:b/>
          <w:bCs/>
          <w:i/>
          <w:iCs/>
          <w:kern w:val="24"/>
          <w:sz w:val="28"/>
          <w:szCs w:val="28"/>
        </w:rPr>
        <w:t>Оттиск воздушно-пупырчатой пленкой «Ракета»</w:t>
      </w:r>
    </w:p>
    <w:p w:rsidR="00D62DD8" w:rsidRPr="00D62DD8" w:rsidRDefault="00D62DD8" w:rsidP="00020411">
      <w:pPr>
        <w:pStyle w:val="a3"/>
        <w:spacing w:before="200" w:beforeAutospacing="0" w:after="0" w:afterAutospacing="0" w:line="216" w:lineRule="auto"/>
        <w:rPr>
          <w:sz w:val="28"/>
          <w:szCs w:val="28"/>
        </w:rPr>
      </w:pPr>
      <w:r w:rsidRPr="00D62DD8">
        <w:rPr>
          <w:rFonts w:eastAsiaTheme="minorEastAsia"/>
          <w:b/>
          <w:bCs/>
          <w:i/>
          <w:iCs/>
          <w:kern w:val="24"/>
          <w:sz w:val="28"/>
          <w:szCs w:val="28"/>
        </w:rPr>
        <w:t xml:space="preserve"> </w:t>
      </w:r>
      <w:proofErr w:type="spellStart"/>
      <w:proofErr w:type="gramStart"/>
      <w:r w:rsidRPr="00D62DD8">
        <w:rPr>
          <w:rFonts w:eastAsiaTheme="minorEastAsia"/>
          <w:b/>
          <w:bCs/>
          <w:i/>
          <w:iCs/>
          <w:kern w:val="24"/>
          <w:sz w:val="28"/>
          <w:szCs w:val="28"/>
        </w:rPr>
        <w:t>Материалы:</w:t>
      </w:r>
      <w:r w:rsidRPr="00D62DD8">
        <w:rPr>
          <w:rFonts w:eastAsiaTheme="minorEastAsia"/>
          <w:i/>
          <w:iCs/>
          <w:kern w:val="24"/>
          <w:sz w:val="28"/>
          <w:szCs w:val="28"/>
        </w:rPr>
        <w:t>тарелка</w:t>
      </w:r>
      <w:proofErr w:type="spellEnd"/>
      <w:proofErr w:type="gramEnd"/>
      <w:r w:rsidRPr="00D62DD8">
        <w:rPr>
          <w:rFonts w:eastAsiaTheme="minorEastAsia"/>
          <w:i/>
          <w:iCs/>
          <w:kern w:val="24"/>
          <w:sz w:val="28"/>
          <w:szCs w:val="28"/>
        </w:rPr>
        <w:t>, гуашь, кисти, картон, пузырьковая пленка.</w:t>
      </w:r>
    </w:p>
    <w:p w:rsidR="00D62DD8" w:rsidRPr="00D62DD8" w:rsidRDefault="00D62DD8" w:rsidP="00020411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D8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 xml:space="preserve">Средства выразительности: </w:t>
      </w:r>
      <w:proofErr w:type="gramStart"/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фактура ,цвет</w:t>
      </w:r>
      <w:proofErr w:type="gramEnd"/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 , пятно.</w:t>
      </w:r>
    </w:p>
    <w:p w:rsidR="00D62DD8" w:rsidRDefault="00D62DD8" w:rsidP="00020411">
      <w:pPr>
        <w:spacing w:before="200" w:after="0" w:line="216" w:lineRule="auto"/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</w:pPr>
      <w:r w:rsidRPr="00D62DD8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 xml:space="preserve">Способ получения изображения: </w:t>
      </w:r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ребята берут  пузырчатую пленку и раскрашивают, пупырчатая пленка вырезана в виде ракеты..</w:t>
      </w:r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br/>
        <w:t>Как только пленку раскрасили,, прикладывают к картону, затем убирают получился отпечаток ракеты. Работает в виде штампа.</w:t>
      </w:r>
    </w:p>
    <w:p w:rsidR="0065556C" w:rsidRPr="00D62DD8" w:rsidRDefault="0065556C" w:rsidP="00020411">
      <w:pPr>
        <w:spacing w:before="200" w:after="0" w:line="216" w:lineRule="auto"/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</w:pPr>
    </w:p>
    <w:p w:rsidR="0065556C" w:rsidRPr="00D62DD8" w:rsidRDefault="0065556C" w:rsidP="00FA5757">
      <w:pPr>
        <w:pStyle w:val="a3"/>
        <w:spacing w:before="200" w:beforeAutospacing="0" w:after="0" w:afterAutospacing="0" w:line="216" w:lineRule="auto"/>
        <w:jc w:val="center"/>
        <w:rPr>
          <w:rFonts w:eastAsiaTheme="minorEastAsia"/>
          <w:kern w:val="24"/>
          <w:sz w:val="28"/>
          <w:szCs w:val="28"/>
        </w:rPr>
      </w:pPr>
      <w:r w:rsidRPr="00D62DD8">
        <w:rPr>
          <w:rFonts w:eastAsiaTheme="majorEastAsia"/>
          <w:b/>
          <w:bCs/>
          <w:i/>
          <w:iCs/>
          <w:kern w:val="24"/>
          <w:sz w:val="28"/>
          <w:szCs w:val="28"/>
        </w:rPr>
        <w:t>Печатки из фруктов «Яблочный компот»</w:t>
      </w:r>
      <w:r w:rsidRPr="00D62DD8">
        <w:rPr>
          <w:rFonts w:eastAsiaTheme="minorEastAsia"/>
          <w:kern w:val="24"/>
          <w:sz w:val="28"/>
          <w:szCs w:val="28"/>
        </w:rPr>
        <w:t xml:space="preserve">  </w:t>
      </w:r>
      <w:bookmarkStart w:id="0" w:name="_GoBack"/>
      <w:bookmarkEnd w:id="0"/>
    </w:p>
    <w:p w:rsidR="0065556C" w:rsidRPr="00D62DD8" w:rsidRDefault="0065556C" w:rsidP="0065556C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D8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>Средства выразительности: </w:t>
      </w:r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пятно, фактура, цвет.</w:t>
      </w:r>
    </w:p>
    <w:p w:rsidR="0065556C" w:rsidRPr="00D62DD8" w:rsidRDefault="0065556C" w:rsidP="0065556C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>Материалы</w:t>
      </w:r>
      <w:r w:rsidRPr="00D62DD8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>: </w:t>
      </w:r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мелкие яблоки (разрезанные пополам), тарелки, гуашь,</w:t>
      </w:r>
      <w:r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 кисточки, стаканчики, салфетки,</w:t>
      </w:r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 </w:t>
      </w:r>
      <w:proofErr w:type="gramStart"/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«банки»</w:t>
      </w:r>
      <w:proofErr w:type="gramEnd"/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 изображённые на бумаге.</w:t>
      </w:r>
    </w:p>
    <w:p w:rsidR="0065556C" w:rsidRDefault="0065556C" w:rsidP="0065556C">
      <w:pPr>
        <w:spacing w:before="200" w:after="0" w:line="216" w:lineRule="auto"/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</w:pPr>
      <w:r w:rsidRPr="00D62DD8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>Способ получения изображения:</w:t>
      </w:r>
      <w:r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 ребята берут кисточки, выбирают цвет и закрашивают плоскую часть яблока.</w:t>
      </w:r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 </w:t>
      </w:r>
      <w:r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Затем прижимают яблоко закрашенной частью к бумаге, что бы получился отпечаток.</w:t>
      </w:r>
    </w:p>
    <w:p w:rsidR="0065556C" w:rsidRDefault="0065556C" w:rsidP="0065556C">
      <w:pPr>
        <w:spacing w:before="200" w:after="0" w:line="216" w:lineRule="auto"/>
        <w:jc w:val="center"/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</w:pPr>
      <w:r w:rsidRPr="00D62D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D3F631" wp14:editId="1D989111">
            <wp:extent cx="2437131" cy="3125470"/>
            <wp:effectExtent l="0" t="0" r="127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367" cy="312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D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01F5CC" wp14:editId="433F4490">
            <wp:extent cx="2915920" cy="3106577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733" cy="31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DD8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.</w:t>
      </w:r>
    </w:p>
    <w:p w:rsidR="00D62DD8" w:rsidRPr="00D62DD8" w:rsidRDefault="00D62DD8" w:rsidP="00D62DD8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3" w:rsidRDefault="00DB5F43" w:rsidP="00D62DD8">
      <w:pPr>
        <w:pStyle w:val="a3"/>
        <w:spacing w:before="200" w:beforeAutospacing="0" w:after="0" w:afterAutospacing="0" w:line="216" w:lineRule="auto"/>
        <w:jc w:val="center"/>
        <w:rPr>
          <w:rFonts w:eastAsiaTheme="majorEastAsia"/>
          <w:b/>
          <w:bCs/>
          <w:i/>
          <w:iCs/>
          <w:kern w:val="24"/>
          <w:sz w:val="28"/>
          <w:szCs w:val="28"/>
        </w:rPr>
      </w:pPr>
    </w:p>
    <w:p w:rsidR="00D62DD8" w:rsidRPr="00D62DD8" w:rsidRDefault="00D62DD8" w:rsidP="00D62DD8">
      <w:pPr>
        <w:pStyle w:val="a3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D62DD8">
        <w:rPr>
          <w:rFonts w:eastAsiaTheme="majorEastAsia"/>
          <w:b/>
          <w:bCs/>
          <w:i/>
          <w:iCs/>
          <w:kern w:val="24"/>
          <w:sz w:val="28"/>
          <w:szCs w:val="28"/>
        </w:rPr>
        <w:t>Заключение:</w:t>
      </w:r>
      <w:r w:rsidRPr="00D62DD8">
        <w:rPr>
          <w:rFonts w:eastAsiaTheme="minorEastAsia"/>
          <w:i/>
          <w:iCs/>
          <w:kern w:val="24"/>
          <w:sz w:val="28"/>
          <w:szCs w:val="28"/>
        </w:rPr>
        <w:t xml:space="preserve"> Наш проект «Нетрадиционные техники рисования» направлен на развитие творческого воображения у детей младшего дошкольного возраста посредством использования нетрадиционных техник рисования. Изобразительная деятельность является едва ли не самым интересным видом деятельности дошкольников. Она позволяет ребенку выразить в своих рисунках свое впечатление об окружающем его мире. Вместе с тем, изобразительная деятельность имеет неоценимое значение для всестороннего развития детей, раскрытия и обогащения его творческих способностей. Нетрадиционный подход к выполнению изображения дает толчок развитию детского интеллекта, подталкивает творческую активность ребенка, учит нестандартно мыслить. Важное условие развития ребенка — оригинальное задание, сама формулировка которого становится стимулом к творчеству.</w:t>
      </w:r>
    </w:p>
    <w:p w:rsidR="00B95BBC" w:rsidRDefault="00B95BBC" w:rsidP="00D62DD8"/>
    <w:sectPr w:rsidR="00B95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435959"/>
    <w:multiLevelType w:val="hybridMultilevel"/>
    <w:tmpl w:val="CC30C884"/>
    <w:lvl w:ilvl="0" w:tplc="1D70A3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7AB5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E0CE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AE07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281D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183C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7EF7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F0F4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5418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66632EF2"/>
    <w:multiLevelType w:val="hybridMultilevel"/>
    <w:tmpl w:val="9148D964"/>
    <w:lvl w:ilvl="0" w:tplc="6B6222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5813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A453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600F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A6C1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225C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0C62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5C1C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3238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38A531E"/>
    <w:multiLevelType w:val="hybridMultilevel"/>
    <w:tmpl w:val="F0E8ABBC"/>
    <w:lvl w:ilvl="0" w:tplc="D0D62F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306B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D211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F2F5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3A82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5082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C6AB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CF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BA23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BBC"/>
    <w:rsid w:val="00020411"/>
    <w:rsid w:val="003C6912"/>
    <w:rsid w:val="0065556C"/>
    <w:rsid w:val="00B95BBC"/>
    <w:rsid w:val="00D62DD8"/>
    <w:rsid w:val="00DB5F43"/>
    <w:rsid w:val="00FA5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1E379"/>
  <w15:chartTrackingRefBased/>
  <w15:docId w15:val="{2647E0B1-F6EA-425A-AB02-14474461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5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95B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202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87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14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33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5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3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532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0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9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17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7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30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1431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C</dc:creator>
  <cp:keywords/>
  <dc:description/>
  <cp:lastModifiedBy>Андрей C</cp:lastModifiedBy>
  <cp:revision>4</cp:revision>
  <dcterms:created xsi:type="dcterms:W3CDTF">2022-06-01T06:04:00Z</dcterms:created>
  <dcterms:modified xsi:type="dcterms:W3CDTF">2022-06-01T06:46:00Z</dcterms:modified>
</cp:coreProperties>
</file>