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E" w:rsidRDefault="00E102BE" w:rsidP="00D81890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мероприятие «Словарь – это книга книг»</w:t>
      </w:r>
    </w:p>
    <w:p w:rsidR="00F37BCC" w:rsidRDefault="00F37BCC" w:rsidP="00F37BCC">
      <w:pPr>
        <w:shd w:val="clear" w:color="auto" w:fill="FFFFFF"/>
        <w:spacing w:after="0" w:line="360" w:lineRule="auto"/>
        <w:ind w:left="2832" w:right="57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Педагог-библиотекарь Каримова Л.Г.</w:t>
      </w:r>
    </w:p>
    <w:p w:rsidR="00F37BCC" w:rsidRDefault="00F37BCC" w:rsidP="00F37BCC">
      <w:pPr>
        <w:shd w:val="clear" w:color="auto" w:fill="FFFFFF"/>
        <w:spacing w:after="0" w:line="360" w:lineRule="auto"/>
        <w:ind w:left="3540" w:right="57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МБОУ «ЗСОШ №3»</w:t>
      </w:r>
    </w:p>
    <w:p w:rsidR="00F37BCC" w:rsidRPr="00D81890" w:rsidRDefault="00F37BCC" w:rsidP="00F37BCC">
      <w:pPr>
        <w:shd w:val="clear" w:color="auto" w:fill="FFFFFF"/>
        <w:spacing w:after="0" w:line="360" w:lineRule="auto"/>
        <w:ind w:left="2832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РТ</w:t>
      </w:r>
    </w:p>
    <w:p w:rsidR="00D81890" w:rsidRDefault="00E102BE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1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="00D81890" w:rsidRPr="00D81890">
        <w:rPr>
          <w:rFonts w:ascii="Times New Roman" w:hAnsi="Times New Roman" w:cs="Times New Roman"/>
          <w:sz w:val="24"/>
          <w:szCs w:val="24"/>
        </w:rPr>
        <w:t xml:space="preserve"> </w:t>
      </w:r>
      <w:r w:rsidR="00D81890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многообразием словарей, формировать навыки обращения со словарями, развивать интерес к языковым явлениям, повысить у учащихся культуру устной и письменной речи.</w:t>
      </w:r>
      <w:r w:rsidR="00D81890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  <w:r w:rsidR="00D81890" w:rsidRPr="00D8189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="00D81890" w:rsidRPr="00D81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90" w:rsidRDefault="00D81890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89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1890">
        <w:rPr>
          <w:rFonts w:ascii="Times New Roman" w:hAnsi="Times New Roman" w:cs="Times New Roman"/>
          <w:sz w:val="24"/>
          <w:szCs w:val="24"/>
        </w:rPr>
        <w:t xml:space="preserve"> (универсальные учебные действия): Познавательные: </w:t>
      </w:r>
      <w:proofErr w:type="spellStart"/>
      <w:r w:rsidRPr="00D8189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81890">
        <w:rPr>
          <w:rFonts w:ascii="Times New Roman" w:hAnsi="Times New Roman" w:cs="Times New Roman"/>
          <w:sz w:val="24"/>
          <w:szCs w:val="24"/>
        </w:rPr>
        <w:t xml:space="preserve"> - через слушание развитие умения слышать художественное слово, формулирование ответов на вопросы по теме занятия; построение речевых высказываний в устной форме; логические – совершение мыслительных операций; </w:t>
      </w:r>
    </w:p>
    <w:p w:rsidR="00D81890" w:rsidRDefault="00D81890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1890">
        <w:rPr>
          <w:rFonts w:ascii="Times New Roman" w:hAnsi="Times New Roman" w:cs="Times New Roman"/>
          <w:sz w:val="24"/>
          <w:szCs w:val="24"/>
        </w:rPr>
        <w:t xml:space="preserve">Регулятивные – принятие и сохранение задачи; планирование действия согласно поставленной задаче; осуществление контроля деятельности; </w:t>
      </w:r>
    </w:p>
    <w:p w:rsidR="00D81890" w:rsidRDefault="00D81890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1890">
        <w:rPr>
          <w:rFonts w:ascii="Times New Roman" w:hAnsi="Times New Roman" w:cs="Times New Roman"/>
          <w:sz w:val="24"/>
          <w:szCs w:val="24"/>
        </w:rPr>
        <w:t xml:space="preserve">Коммуникативные – слушание ответов учащихся, тактичное, корректное и аргументированное высказывание своей точки зрения. </w:t>
      </w:r>
    </w:p>
    <w:p w:rsidR="00D81890" w:rsidRPr="00D81890" w:rsidRDefault="00D81890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hAnsi="Times New Roman" w:cs="Times New Roman"/>
          <w:sz w:val="24"/>
          <w:szCs w:val="24"/>
        </w:rPr>
        <w:t xml:space="preserve">Личностные: обогащение читательского опыта, проявление ценностного отношения к знаниям, общению, чтению, книге, своему собственному внутреннему миру. </w:t>
      </w:r>
      <w:r w:rsidRPr="00D81890">
        <w:rPr>
          <w:rFonts w:ascii="Times New Roman" w:hAnsi="Times New Roman" w:cs="Times New Roman"/>
          <w:b/>
          <w:sz w:val="24"/>
          <w:szCs w:val="24"/>
        </w:rPr>
        <w:t>Оборудование и образовательные ресурсы:</w:t>
      </w:r>
      <w:r w:rsidRPr="00D81890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словари: толковый словарь, </w:t>
      </w:r>
      <w:r>
        <w:rPr>
          <w:rFonts w:ascii="Times New Roman" w:hAnsi="Times New Roman" w:cs="Times New Roman"/>
          <w:sz w:val="24"/>
          <w:szCs w:val="24"/>
        </w:rPr>
        <w:t>фразеологический словарь,</w:t>
      </w:r>
      <w:r w:rsidRPr="00D81890">
        <w:rPr>
          <w:rFonts w:ascii="Times New Roman" w:hAnsi="Times New Roman" w:cs="Times New Roman"/>
          <w:sz w:val="24"/>
          <w:szCs w:val="24"/>
        </w:rPr>
        <w:t xml:space="preserve"> орфографический словарь, словарь синонимов русского языка, словарь иностранных сло</w:t>
      </w:r>
      <w:r>
        <w:rPr>
          <w:rFonts w:ascii="Times New Roman" w:hAnsi="Times New Roman" w:cs="Times New Roman"/>
          <w:sz w:val="24"/>
          <w:szCs w:val="24"/>
        </w:rPr>
        <w:t xml:space="preserve">в, выставка словарей </w:t>
      </w:r>
      <w:r w:rsidRPr="00D81890">
        <w:rPr>
          <w:rFonts w:ascii="Times New Roman" w:hAnsi="Times New Roman" w:cs="Times New Roman"/>
          <w:sz w:val="24"/>
          <w:szCs w:val="24"/>
        </w:rPr>
        <w:t>«Словари – наши верные помощники»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2BE" w:rsidRPr="00D81890" w:rsidRDefault="00E102BE" w:rsidP="00E70A24">
      <w:p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E102BE" w:rsidRPr="00D81890" w:rsidRDefault="00E102BE" w:rsidP="00D81890">
      <w:p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r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– это вся вселенная в алфавитном порядке!…</w:t>
      </w:r>
    </w:p>
    <w:p w:rsidR="005B5640" w:rsidRPr="00D81890" w:rsidRDefault="00E102BE" w:rsidP="00D81890">
      <w:p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Словарь – это книга книг. Он включает в </w:t>
      </w:r>
      <w:r w:rsidR="005B5640"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</w:p>
    <w:p w:rsidR="00E102BE" w:rsidRPr="00D81890" w:rsidRDefault="00E102BE" w:rsidP="00D81890">
      <w:pPr>
        <w:shd w:val="clear" w:color="auto" w:fill="FFFFFF"/>
        <w:spacing w:after="0" w:line="360" w:lineRule="auto"/>
        <w:ind w:right="57"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книги, нужно лишь извлечь их из нее.</w:t>
      </w:r>
    </w:p>
    <w:p w:rsidR="00E102BE" w:rsidRPr="00D81890" w:rsidRDefault="00E70A24" w:rsidP="0088674C">
      <w:pPr>
        <w:shd w:val="clear" w:color="auto" w:fill="FFFFFF"/>
        <w:spacing w:after="0" w:line="360" w:lineRule="auto"/>
        <w:ind w:left="4956" w:right="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8674C">
        <w:rPr>
          <w:rFonts w:ascii="Times New Roman" w:eastAsia="Times New Roman" w:hAnsi="Times New Roman" w:cs="Times New Roman"/>
          <w:sz w:val="24"/>
          <w:szCs w:val="24"/>
          <w:lang w:eastAsia="ru-RU"/>
        </w:rPr>
        <w:t>А.Ф</w:t>
      </w:r>
      <w:r w:rsidR="0088674C"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</w:t>
      </w:r>
      <w:proofErr w:type="spellEnd"/>
      <w:r w:rsidR="00E102BE" w:rsidRPr="00D818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     </w:t>
      </w:r>
      <w:r w:rsidR="0088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 w:rsidR="00E102BE"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8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1D25D2" w:rsidRPr="00DA577F" w:rsidRDefault="00E102BE" w:rsidP="0088674C">
      <w:pPr>
        <w:shd w:val="clear" w:color="auto" w:fill="FFFFFF"/>
        <w:spacing w:after="0" w:line="360" w:lineRule="auto"/>
        <w:ind w:right="5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день, ребята! </w:t>
      </w:r>
      <w:r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5FB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1801 года родился знаменитый составитель «Толкового словаря живого великорусского языка» Владимир Иванович Даль. </w:t>
      </w:r>
      <w:r w:rsidR="00621B8E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r w:rsidR="0088674C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отмечается День словаря. </w:t>
      </w:r>
      <w:r w:rsidR="000225FB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621B8E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интересный урок - </w:t>
      </w:r>
      <w:r w:rsidR="000225FB"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 словарный урок.  </w:t>
      </w:r>
      <w:r w:rsidRPr="00EE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место сегодня занимают словари. </w:t>
      </w:r>
    </w:p>
    <w:p w:rsidR="001D25D2" w:rsidRPr="00D81890" w:rsidRDefault="00E102BE" w:rsidP="00D81890">
      <w:pPr>
        <w:shd w:val="clear" w:color="auto" w:fill="FFFFFF"/>
        <w:spacing w:after="0" w:line="360" w:lineRule="auto"/>
        <w:ind w:right="5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</w:t>
      </w:r>
      <w:r w:rsidR="001D25D2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«Словари – наши верные помощники»</w:t>
      </w:r>
      <w:r w:rsid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2BE" w:rsidRPr="00D81890" w:rsidRDefault="001D25D2" w:rsidP="00D81890">
      <w:pPr>
        <w:shd w:val="clear" w:color="auto" w:fill="FFFFFF"/>
        <w:spacing w:after="0" w:line="360" w:lineRule="auto"/>
        <w:ind w:right="5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всего, что есть в мире, сместились словари. Об этом прекрасно сказал французский писатель Анатоль Франс: «Словарь – это</w:t>
      </w:r>
      <w:bookmarkStart w:id="0" w:name="_GoBack"/>
      <w:bookmarkEnd w:id="0"/>
      <w:r w:rsidRPr="00D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вселенная в алфавитном порядке».</w:t>
      </w:r>
    </w:p>
    <w:p w:rsidR="001D25D2" w:rsidRPr="00D81890" w:rsidRDefault="00E102BE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книжных полках библиотек мы можем увидеть различные словари. Что такое словарь? (Сборник слов, с пояснениями, с толкованиями). </w:t>
      </w:r>
    </w:p>
    <w:p w:rsidR="001D25D2" w:rsidRPr="00D81890" w:rsidRDefault="001D25D2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- это книга или любой другой источник, информация в котором упорядочена (систематизирована) c помощью разбивки на небольшие статьи, отсортированные по названию или тематике.</w:t>
      </w:r>
      <w:r w:rsidRPr="00D81890">
        <w:rPr>
          <w:rFonts w:ascii="Times New Roman" w:hAnsi="Times New Roman" w:cs="Times New Roman"/>
          <w:sz w:val="24"/>
          <w:szCs w:val="24"/>
        </w:rPr>
        <w:t xml:space="preserve"> </w:t>
      </w: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словаре располагаются по алфавиту не только первой, но и второй, третьей, четвёртой букв.</w:t>
      </w:r>
    </w:p>
    <w:p w:rsidR="00C20C1A" w:rsidRPr="00D81890" w:rsidRDefault="001D25D2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языке более пятисот тысяч слов. Все они «хранятся» в словарях. Одни помогают правильно писать слова, другие говорят об истории слова, третьи расширяют кругозор. </w:t>
      </w:r>
    </w:p>
    <w:p w:rsidR="00E102BE" w:rsidRPr="00D81890" w:rsidRDefault="00C20C1A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придумал и составил словари? (Учёные – лексикографы). </w:t>
      </w:r>
    </w:p>
    <w:p w:rsidR="00C20C1A" w:rsidRPr="00D81890" w:rsidRDefault="00C20C1A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Ученые – лексикографы - это</w:t>
      </w:r>
      <w:r w:rsidRPr="00D81890">
        <w:rPr>
          <w:rFonts w:ascii="Times New Roman" w:hAnsi="Times New Roman" w:cs="Times New Roman"/>
          <w:sz w:val="24"/>
          <w:szCs w:val="24"/>
        </w:rPr>
        <w:t xml:space="preserve"> </w:t>
      </w:r>
      <w:r w:rsidRPr="00D818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специалист по словарному делу, скажем так, простыми обыденными словами. Это человек, который составляет словари, который разрабатывает концепцию словарей и осуществляет эту концепцию, реализует ее, который участвует в каких-то коллективных проектах.</w:t>
      </w:r>
    </w:p>
    <w:p w:rsidR="00E102BE" w:rsidRPr="00D81890" w:rsidRDefault="001D25D2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ученые-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 словарей вам известны? </w:t>
      </w:r>
    </w:p>
    <w:p w:rsidR="00C20C1A" w:rsidRPr="00D81890" w:rsidRDefault="009E71B8" w:rsidP="009E71B8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0C1A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Иванович Даль, Дмитрий Николаевич Ушаков, Сергей Иванович Ожегов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20C1A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20C1A" w:rsidRPr="00D81890" w:rsidRDefault="00C20C1A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Иванович Даль -</w:t>
      </w:r>
      <w:r w:rsidR="00063291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писатель, этнограф и лексикограф, собиратель фольклора, военный врач. Наибольшую славу принёс ему непревзойдённый по объёму «Толковый словарь живого великорусского языка», на составление которого ушло 53 года.</w:t>
      </w:r>
      <w:r w:rsidR="009E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3291" w:rsidRPr="00D81890" w:rsidRDefault="00063291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Николаевич Ушаков - русский и советский лингвист, один из организаторов реформы русской орфографии, член-корреспондент АН СССР. Известен главным образом как редактор и соавтор одного из основных толковых словарей русского языка.</w:t>
      </w:r>
    </w:p>
    <w:p w:rsidR="00063291" w:rsidRPr="00D81890" w:rsidRDefault="00063291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Иванович Ожегов - советский лингвист, лексикограф, доктор филологических наук, профессор. Автор выдержавшего множество изданий «Словаря русского языка». Один из составителей «Толкового словаря русского языка» под редакцией Д. Н. Ушакова.</w:t>
      </w:r>
      <w:r w:rsidR="0002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25FB" w:rsidRPr="0002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 толковый словарь Ожегова считается, пожалуй, одним из наиболее востребованных и популярнейших среди изданий подобного рода. И это заслуженная слава. По сей день словарь остается непревзойденным образцом краткого и доступного изложения правил и нормативов русского языка для широких масс читателей. Несмотря на все искусственные изменения и упрощения языка, он остается первым в истории русской лексикографии пособием по развитию культуры речи, образованию отечественных словоформ, верному их написанию и произношению. </w:t>
      </w:r>
    </w:p>
    <w:p w:rsidR="00E102BE" w:rsidRPr="00D81890" w:rsidRDefault="00E102BE" w:rsidP="00D81890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какие словари русского языка вам известны? </w:t>
      </w:r>
      <w:r w:rsid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E102BE" w:rsidRDefault="00063291" w:rsidP="00D4170B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 (в руках толковый словарь).</w:t>
      </w: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поясняющие, «толкующие» слова, называют </w:t>
      </w:r>
      <w:r w:rsidR="00E102BE" w:rsidRPr="0088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толковыми,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раскрыт смысл каждого слова, это настоящая кладовая языковых богатств, и читать их - одно удовольствие. Причем польза от этого чтения очень большая: вы узнаете значение десятков, сотен слов, которые слышали или встречали в книгах, а, порой, и вообще они являются для вас открытием.</w:t>
      </w:r>
      <w:r w:rsidR="001D25D2" w:rsidRPr="00D81890">
        <w:rPr>
          <w:rFonts w:ascii="Times New Roman" w:hAnsi="Times New Roman" w:cs="Times New Roman"/>
          <w:sz w:val="24"/>
          <w:szCs w:val="24"/>
        </w:rPr>
        <w:t xml:space="preserve"> </w:t>
      </w:r>
      <w:r w:rsidR="001D25D2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я появился на свет в XIII веке. Древние рукописи снабжались небольшими списками слов с толкованиями. В XVI-XVII веках создавались рукописные словари, которые назывались «Азбуковниками», «Алфавитами», а позднее – «Лексиконами».</w:t>
      </w:r>
    </w:p>
    <w:p w:rsidR="00D4170B" w:rsidRPr="009E71B8" w:rsidRDefault="00D4170B" w:rsidP="009E71B8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71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«Узнай слово по его толкованию и назови»:</w:t>
      </w:r>
    </w:p>
    <w:p w:rsidR="00D4170B" w:rsidRPr="00D4170B" w:rsidRDefault="009E71B8" w:rsidP="009E71B8">
      <w:pPr>
        <w:pStyle w:val="western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D4170B" w:rsidRPr="00D4170B">
        <w:rPr>
          <w:color w:val="000000"/>
        </w:rPr>
        <w:t>полоса земли, по котор</w:t>
      </w:r>
      <w:r w:rsidR="00621B8E">
        <w:rPr>
          <w:color w:val="000000"/>
        </w:rPr>
        <w:t>ой движутся машины, идут люди – дорога;</w:t>
      </w:r>
    </w:p>
    <w:p w:rsidR="00D4170B" w:rsidRPr="00D4170B" w:rsidRDefault="009E71B8" w:rsidP="009E71B8">
      <w:pPr>
        <w:pStyle w:val="western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т</w:t>
      </w:r>
      <w:r w:rsidR="00D4170B" w:rsidRPr="00D4170B">
        <w:rPr>
          <w:color w:val="000000"/>
        </w:rPr>
        <w:t>онкая палочка графита, вставленная в деревянную или пл</w:t>
      </w:r>
      <w:r w:rsidR="00621B8E">
        <w:rPr>
          <w:color w:val="000000"/>
        </w:rPr>
        <w:t>астмассовую оболочку - карандаш;</w:t>
      </w:r>
    </w:p>
    <w:p w:rsidR="00D4170B" w:rsidRPr="00D4170B" w:rsidRDefault="009E71B8" w:rsidP="009E71B8">
      <w:pPr>
        <w:pStyle w:val="western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</w:t>
      </w:r>
      <w:r w:rsidR="00D4170B" w:rsidRPr="00D4170B">
        <w:rPr>
          <w:color w:val="000000"/>
        </w:rPr>
        <w:t xml:space="preserve">лод некоторых деревьев или кустарников со съедобным </w:t>
      </w:r>
      <w:r w:rsidR="00621B8E">
        <w:rPr>
          <w:color w:val="000000"/>
        </w:rPr>
        <w:t>ядром в твердой оболочке - орех;</w:t>
      </w:r>
    </w:p>
    <w:p w:rsidR="00D4170B" w:rsidRPr="00D4170B" w:rsidRDefault="009E71B8" w:rsidP="009E71B8">
      <w:pPr>
        <w:pStyle w:val="western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</w:t>
      </w:r>
      <w:r w:rsidR="00D4170B" w:rsidRPr="00D4170B">
        <w:rPr>
          <w:color w:val="000000"/>
        </w:rPr>
        <w:t>одвижный орган во рту, которы</w:t>
      </w:r>
      <w:r w:rsidR="00621B8E">
        <w:rPr>
          <w:color w:val="000000"/>
        </w:rPr>
        <w:t>й является органом вкуса - язык.</w:t>
      </w:r>
    </w:p>
    <w:p w:rsidR="00E102BE" w:rsidRPr="00621B8E" w:rsidRDefault="00270F91" w:rsidP="00621B8E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(в руках </w:t>
      </w:r>
      <w:r w:rsidR="001D25D2"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орфографический </w:t>
      </w: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словарь).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словари </w:t>
      </w:r>
      <w:r w:rsidR="00E102BE"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ним полезно обращаться, когда вы не знаете, как написать то или иное слово. Без них ни одному человеку, стремящемуся писать грамотно, не обойтись. Впервые «Орфографический словарь для учащихся» стал создаваться в 30-е годы XX века.  Вышедший впервые в 1934 году «Орфографический словарь » переиздавался более </w:t>
      </w:r>
      <w:r w:rsidR="00E102BE"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раз.</w:t>
      </w: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нашей школы работают со словарём С.Е, 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«Прочитай пословицы, вставляя необходимые словосочетания»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…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век учись.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Хочешь есть калачи, не 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на печи.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…ла в мешке не утаишь.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мудрого человека длинные у… и короткий язык.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людей 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насме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..ми руками жар не загребай!</w:t>
      </w:r>
    </w:p>
    <w:p w:rsidR="00621B8E" w:rsidRP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языком - торопись делом.</w:t>
      </w:r>
    </w:p>
    <w:p w:rsidR="00621B8E" w:rsidRDefault="00621B8E" w:rsidP="00621B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богатство потерять, чем слово нару...</w:t>
      </w:r>
      <w:proofErr w:type="spellStart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621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70B" w:rsidRPr="00D4170B" w:rsidRDefault="00D4170B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(в руках держит словарь). </w:t>
      </w: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странных</w:t>
      </w: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Pr="00D4170B">
        <w:t xml:space="preserve"> </w:t>
      </w:r>
      <w:r w:rsidRPr="00D4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справочник, включающий перечень заимствований из разных языков, которые прочно вошли в обиход русского языка. Словарь даёт объяснение иноязычных слов, указывает из какого языка оно к нам пришло.</w:t>
      </w:r>
      <w:r w:rsidRPr="00D41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0B" w:rsidRPr="00BE54CA" w:rsidRDefault="00D4170B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4C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BE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BE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Угадайка</w:t>
      </w:r>
      <w:proofErr w:type="spellEnd"/>
      <w:r w:rsidRPr="00BE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413A1" w:rsidRPr="00BE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413A1" w:rsidRDefault="006413A1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413A1">
        <w:rPr>
          <w:rFonts w:ascii="Times New Roman" w:hAnsi="Times New Roman" w:cs="Times New Roman"/>
          <w:sz w:val="24"/>
          <w:szCs w:val="24"/>
        </w:rPr>
        <w:t>Это французское слово означает комнату для занятий в школе. (Класс)</w:t>
      </w:r>
    </w:p>
    <w:p w:rsidR="006413A1" w:rsidRDefault="006413A1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413A1">
        <w:rPr>
          <w:rFonts w:ascii="Times New Roman" w:hAnsi="Times New Roman" w:cs="Times New Roman"/>
          <w:sz w:val="24"/>
          <w:szCs w:val="24"/>
        </w:rPr>
        <w:t xml:space="preserve"> 2. Это слово в п</w:t>
      </w:r>
      <w:r>
        <w:rPr>
          <w:rFonts w:ascii="Times New Roman" w:hAnsi="Times New Roman" w:cs="Times New Roman"/>
          <w:sz w:val="24"/>
          <w:szCs w:val="24"/>
        </w:rPr>
        <w:t>ереводе с тюркского означает «че</w:t>
      </w:r>
      <w:r w:rsidRPr="006413A1">
        <w:rPr>
          <w:rFonts w:ascii="Times New Roman" w:hAnsi="Times New Roman" w:cs="Times New Roman"/>
          <w:sz w:val="24"/>
          <w:szCs w:val="24"/>
        </w:rPr>
        <w:t xml:space="preserve">рный камень». Он служит для письма, рисования, черчения. (Карандаш) </w:t>
      </w:r>
    </w:p>
    <w:p w:rsidR="006413A1" w:rsidRDefault="006413A1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413A1">
        <w:rPr>
          <w:rFonts w:ascii="Times New Roman" w:hAnsi="Times New Roman" w:cs="Times New Roman"/>
          <w:sz w:val="24"/>
          <w:szCs w:val="24"/>
        </w:rPr>
        <w:t xml:space="preserve">3. Это голландское слово значит «навес от солнца, складной предмет на длинной ручке». (Зонтик) </w:t>
      </w:r>
    </w:p>
    <w:p w:rsidR="00D4170B" w:rsidRPr="006413A1" w:rsidRDefault="006413A1" w:rsidP="00D4170B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3A1">
        <w:rPr>
          <w:rFonts w:ascii="Times New Roman" w:hAnsi="Times New Roman" w:cs="Times New Roman"/>
          <w:sz w:val="24"/>
          <w:szCs w:val="24"/>
        </w:rPr>
        <w:t>4. Эта игра на доске в клетку в переводе с персидского означает «царь умер». (Шахматы)</w:t>
      </w:r>
    </w:p>
    <w:p w:rsidR="00D4170B" w:rsidRDefault="001D25D2" w:rsidP="006413A1">
      <w:pPr>
        <w:shd w:val="clear" w:color="auto" w:fill="FFFFFF"/>
        <w:spacing w:after="0" w:line="360" w:lineRule="auto"/>
        <w:ind w:right="57"/>
        <w:jc w:val="both"/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(в руках словарь). </w:t>
      </w:r>
      <w:r w:rsidR="006413A1" w:rsidRPr="006413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Фразеологический словарь - словарь устойчивых словосочетаний (фразеологических единиц), которые сравнительно легко выделяются из контекста как единое целое, состоящее из нескольких слов, в отличие от свободных сочетаний слов, где каждое слово самостоятельно. </w:t>
      </w:r>
      <w:r w:rsidR="0064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ловарь объясняет значение фразеологизмов, рассказывает об их происхождении.</w:t>
      </w:r>
      <w:r w:rsidR="00D4170B" w:rsidRPr="00D4170B">
        <w:t xml:space="preserve"> </w:t>
      </w:r>
    </w:p>
    <w:p w:rsidR="00D4170B" w:rsidRPr="006413A1" w:rsidRDefault="00D4170B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</w:t>
      </w:r>
      <w:r w:rsidR="006413A1" w:rsidRPr="0064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Объясни</w:t>
      </w:r>
      <w:r w:rsidRPr="0064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13A1" w:rsidRPr="00641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значение»</w:t>
      </w:r>
      <w:r w:rsidR="00BE5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413A1" w:rsidRDefault="00D4170B" w:rsidP="006413A1">
      <w:pPr>
        <w:shd w:val="clear" w:color="auto" w:fill="FFFFFF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4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 стенку горох</w:t>
      </w:r>
      <w:r w:rsidR="0064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баклуши, б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царя в голове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белая ворона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остаться с носом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54CA" w:rsidRPr="00BE54CA">
        <w:t xml:space="preserve"> 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в душу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нос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адирать нос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видеть дальше своего носа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="00BE54CA" w:rsidRP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оняться за двумя зайцами</w:t>
      </w:r>
      <w:r w:rsidR="00BE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13A1" w:rsidRPr="00460729" w:rsidRDefault="006413A1" w:rsidP="00460729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(в руках держит словарь). </w:t>
      </w:r>
      <w:r w:rsid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Словарь синонимов </w:t>
      </w:r>
      <w:r w:rsidR="00460729" w:rsidRP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- 1)словарь, содержащий синонимы, их пояснение, примеры пользования. 2) Лексикографическое издание, предназначенное для систематического описания синонимических групп, рядов, характерных для словарного состава того или иного языка.</w:t>
      </w:r>
      <w:r w:rsidR="00460729" w:rsidRPr="0046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0729" w:rsidRP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Словарь понадобится когда вы пишете сочинение, изложение, чтобы</w:t>
      </w:r>
      <w:r w:rsid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0729" w:rsidRP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избежать повторения одного и того же сло</w:t>
      </w:r>
      <w:r w:rsid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ва. Как вы думаете, люди, какой </w:t>
      </w:r>
      <w:r w:rsidR="00460729" w:rsidRP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профессии чаще других обращаются к словарю синонимов</w:t>
      </w:r>
      <w:r w:rsidR="00460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60729" w:rsidRPr="00BE54CA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CA">
        <w:rPr>
          <w:rFonts w:ascii="Times New Roman" w:hAnsi="Times New Roman" w:cs="Times New Roman"/>
          <w:b/>
          <w:sz w:val="24"/>
          <w:szCs w:val="24"/>
        </w:rPr>
        <w:t>Игра «</w:t>
      </w:r>
      <w:r w:rsidR="00BE54CA" w:rsidRPr="00BE54CA">
        <w:rPr>
          <w:rFonts w:ascii="Times New Roman" w:hAnsi="Times New Roman" w:cs="Times New Roman"/>
          <w:b/>
          <w:sz w:val="24"/>
          <w:szCs w:val="24"/>
        </w:rPr>
        <w:t>Назовите лишнее слово</w:t>
      </w:r>
      <w:r w:rsidRPr="00BE54CA">
        <w:rPr>
          <w:rFonts w:ascii="Times New Roman" w:hAnsi="Times New Roman" w:cs="Times New Roman"/>
          <w:b/>
          <w:sz w:val="24"/>
          <w:szCs w:val="24"/>
        </w:rPr>
        <w:t>»:</w:t>
      </w:r>
    </w:p>
    <w:p w:rsidR="00460729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Знание, познание, ум.</w:t>
      </w:r>
    </w:p>
    <w:p w:rsidR="00460729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6072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46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школьник</w:t>
      </w:r>
      <w:r w:rsidRPr="0046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460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729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Учебник</w:t>
      </w:r>
      <w:r w:rsidRPr="0046072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нига</w:t>
      </w:r>
      <w:r w:rsidRPr="0046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блокнот</w:t>
      </w:r>
      <w:r w:rsidRPr="00460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729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6072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Pr="0046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="00E235E6">
        <w:rPr>
          <w:rFonts w:ascii="Times New Roman" w:hAnsi="Times New Roman" w:cs="Times New Roman"/>
          <w:sz w:val="24"/>
          <w:szCs w:val="24"/>
        </w:rPr>
        <w:t>мобиль</w:t>
      </w:r>
      <w:r w:rsidRPr="00460729">
        <w:rPr>
          <w:rFonts w:ascii="Times New Roman" w:hAnsi="Times New Roman" w:cs="Times New Roman"/>
          <w:sz w:val="24"/>
          <w:szCs w:val="24"/>
        </w:rPr>
        <w:t>,</w:t>
      </w:r>
      <w:r w:rsidR="00BE54CA">
        <w:rPr>
          <w:rFonts w:ascii="Times New Roman" w:hAnsi="Times New Roman" w:cs="Times New Roman"/>
          <w:sz w:val="24"/>
          <w:szCs w:val="24"/>
        </w:rPr>
        <w:t xml:space="preserve"> лупа</w:t>
      </w:r>
      <w:r w:rsidRPr="0046072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60729" w:rsidRDefault="00460729" w:rsidP="00D81890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60729">
        <w:rPr>
          <w:rFonts w:ascii="Times New Roman" w:hAnsi="Times New Roman" w:cs="Times New Roman"/>
          <w:sz w:val="24"/>
          <w:szCs w:val="24"/>
        </w:rPr>
        <w:t xml:space="preserve">5. Храбрый, трудолюбивый, отважный. </w:t>
      </w:r>
    </w:p>
    <w:p w:rsidR="00460729" w:rsidRPr="000225FB" w:rsidRDefault="00460729" w:rsidP="000225FB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729">
        <w:rPr>
          <w:rFonts w:ascii="Times New Roman" w:hAnsi="Times New Roman" w:cs="Times New Roman"/>
          <w:sz w:val="24"/>
          <w:szCs w:val="24"/>
        </w:rPr>
        <w:t>6</w:t>
      </w:r>
      <w:r w:rsidRPr="000225FB">
        <w:rPr>
          <w:rFonts w:ascii="Times New Roman" w:hAnsi="Times New Roman" w:cs="Times New Roman"/>
          <w:sz w:val="24"/>
          <w:szCs w:val="24"/>
        </w:rPr>
        <w:t>. Шалун, тихоня, озорник.</w:t>
      </w:r>
    </w:p>
    <w:p w:rsidR="00BE54CA" w:rsidRPr="000225FB" w:rsidRDefault="00270F91" w:rsidP="000225FB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E54CA" w:rsidRPr="00022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(в руках держит  словарь). </w:t>
      </w:r>
      <w:r w:rsidR="00E70A24" w:rsidRPr="00022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Антонимы - это слова одной части речи, различные по звучанию и написанию, имеющие прямо противоположные лексические значения, например: «правда» - «ложь», «добрый» - «злой», «говорить» - «молчать». </w:t>
      </w:r>
    </w:p>
    <w:p w:rsidR="00BE54CA" w:rsidRPr="000225FB" w:rsidRDefault="00BE54CA" w:rsidP="000225FB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«Назовите антоним»:</w:t>
      </w:r>
    </w:p>
    <w:p w:rsidR="00E70A24" w:rsidRPr="000225FB" w:rsidRDefault="00E70A24" w:rsidP="00022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5FB">
        <w:rPr>
          <w:rFonts w:ascii="Times New Roman" w:hAnsi="Times New Roman" w:cs="Times New Roman"/>
          <w:sz w:val="24"/>
          <w:szCs w:val="24"/>
          <w:lang w:eastAsia="ru-RU"/>
        </w:rPr>
        <w:t>Мягкий хлеб – черствый, мягкий диван – жесткий, мягкий свет – резкий, мягкий климат – суровый, лёгкий труд -</w:t>
      </w:r>
      <w:r w:rsidRPr="000225FB">
        <w:rPr>
          <w:rFonts w:ascii="Times New Roman" w:hAnsi="Times New Roman" w:cs="Times New Roman"/>
          <w:sz w:val="24"/>
          <w:szCs w:val="24"/>
        </w:rPr>
        <w:t xml:space="preserve"> </w:t>
      </w:r>
      <w:r w:rsidRPr="000225FB">
        <w:rPr>
          <w:rFonts w:ascii="Times New Roman" w:hAnsi="Times New Roman" w:cs="Times New Roman"/>
          <w:sz w:val="24"/>
          <w:szCs w:val="24"/>
          <w:lang w:eastAsia="ru-RU"/>
        </w:rPr>
        <w:t xml:space="preserve">тяжёлый, легкий путь – трудный, легкий ветер – сильный, добрый </w:t>
      </w:r>
      <w:r w:rsidRPr="000225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друг - злой враг, теплый день - холодная ночь, хорошее начало - плохой конец, ясное утро </w:t>
      </w:r>
      <w:r w:rsidRPr="000225FB">
        <w:rPr>
          <w:rFonts w:ascii="Times New Roman" w:hAnsi="Times New Roman" w:cs="Times New Roman"/>
          <w:sz w:val="24"/>
          <w:szCs w:val="24"/>
        </w:rPr>
        <w:t>- хмурый вечер, старая вражда - новая дружба.</w:t>
      </w:r>
    </w:p>
    <w:p w:rsidR="000225FB" w:rsidRPr="00D81890" w:rsidRDefault="000225FB" w:rsidP="000225FB">
      <w:pPr>
        <w:shd w:val="clear" w:color="auto" w:fill="FFFFFF"/>
        <w:spacing w:after="0" w:line="360" w:lineRule="auto"/>
        <w:ind w:right="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встречаем выражение «энциклопедически образованный человек». Так называют людей с глубокими и разносторонними знаниями. Такие люди были всегда, но не было, и нет человека, знающего все и обо всем. Человек не может знать всего, но должен уметь найти ответ на любой вопрос. Для этого и создаются книги, «которые знают все», - энциклопедии, словари и справочники, а человеку нужно научиться пользоваться справочной литературой.</w:t>
      </w:r>
    </w:p>
    <w:p w:rsidR="00E102BE" w:rsidRPr="00D81890" w:rsidRDefault="000225FB" w:rsidP="00022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FB">
        <w:rPr>
          <w:rFonts w:ascii="Times New Roman" w:hAnsi="Times New Roman" w:cs="Times New Roman"/>
          <w:sz w:val="24"/>
          <w:szCs w:val="24"/>
        </w:rPr>
        <w:t>Все словари очень важны и нужны. Есть такая пословица: «Чтобы грамотными быть, нужно с книгами дружить». Хочется верить, ребята, что знакомство со словарями перерастёт в крепкую дружбу. Пользуйтесь словарями русского языка, они помогут сделать вашу речь богатой, выразительной, меткой.</w:t>
      </w:r>
      <w:r w:rsidR="00E102BE"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25FB" w:rsidRDefault="000225FB" w:rsidP="00D81890">
      <w:pPr>
        <w:shd w:val="clear" w:color="auto" w:fill="FFFFFF"/>
        <w:spacing w:after="0" w:line="360" w:lineRule="auto"/>
        <w:ind w:left="3060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2BE" w:rsidRPr="00D81890" w:rsidRDefault="00E102BE" w:rsidP="00D81890">
      <w:pPr>
        <w:shd w:val="clear" w:color="auto" w:fill="FFFFFF"/>
        <w:spacing w:after="0" w:line="360" w:lineRule="auto"/>
        <w:ind w:left="3060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Введенская Л.А., </w:t>
      </w:r>
      <w:proofErr w:type="spellStart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Червинский</w:t>
      </w:r>
      <w:proofErr w:type="spellEnd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П.П.. Теория и практика русской речи. – Ростов – на – Дону, 2007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 В.И.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Толковый словарь русского языка. Словарь иностранных слов. /Под ред. Комаровой Л.Н.. – М., 1998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В.П.. Школьный фразеологический словарь русского языка. – М., 1980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Лекант</w:t>
      </w:r>
      <w:proofErr w:type="spellEnd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Лебедева В.В.. Школьный орфоэпический словарь русского языка. – М. , 2005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Лексикографическая деятельность Даля В.И./Дипломная работа Сухаревой Е.П.(</w:t>
      </w:r>
      <w:proofErr w:type="spellStart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научнй</w:t>
      </w:r>
      <w:proofErr w:type="spellEnd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</w:t>
      </w:r>
      <w:proofErr w:type="spellEnd"/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Гурьянова Л.Б,)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С.И., Шведова Н.Ю.. Толковый словарь русского языка. – М., 2004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Панов Б.Т., Текучев А.В.. Школьный грамматико – орфографический словарь русского языка. – М., 1991</w:t>
      </w:r>
    </w:p>
    <w:p w:rsidR="00E102BE" w:rsidRPr="00D81890" w:rsidRDefault="00E70A24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2BE" w:rsidRPr="00D8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 А.Н.. Школьный словообразовательный словарь русского языка. – М., 1991</w:t>
      </w:r>
    </w:p>
    <w:p w:rsidR="00F43072" w:rsidRPr="00E70A24" w:rsidRDefault="00F43072" w:rsidP="00E70A24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3072" w:rsidRPr="00E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7C"/>
    <w:multiLevelType w:val="multilevel"/>
    <w:tmpl w:val="D586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15FF7"/>
    <w:multiLevelType w:val="multilevel"/>
    <w:tmpl w:val="A62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80EE2"/>
    <w:multiLevelType w:val="multilevel"/>
    <w:tmpl w:val="48A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B7398"/>
    <w:multiLevelType w:val="multilevel"/>
    <w:tmpl w:val="9EC2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8"/>
    <w:rsid w:val="000225FB"/>
    <w:rsid w:val="00063291"/>
    <w:rsid w:val="001D25D2"/>
    <w:rsid w:val="00270F91"/>
    <w:rsid w:val="00460729"/>
    <w:rsid w:val="00492B29"/>
    <w:rsid w:val="004A1EA8"/>
    <w:rsid w:val="005B5640"/>
    <w:rsid w:val="00621B8E"/>
    <w:rsid w:val="006413A1"/>
    <w:rsid w:val="0088674C"/>
    <w:rsid w:val="00954562"/>
    <w:rsid w:val="009E71B8"/>
    <w:rsid w:val="00AB7807"/>
    <w:rsid w:val="00B56CDE"/>
    <w:rsid w:val="00BE54CA"/>
    <w:rsid w:val="00C20C1A"/>
    <w:rsid w:val="00D4170B"/>
    <w:rsid w:val="00D81890"/>
    <w:rsid w:val="00DA577F"/>
    <w:rsid w:val="00E102BE"/>
    <w:rsid w:val="00E235E6"/>
    <w:rsid w:val="00E27F27"/>
    <w:rsid w:val="00E70A24"/>
    <w:rsid w:val="00E87333"/>
    <w:rsid w:val="00EE1ED5"/>
    <w:rsid w:val="00F37BCC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02BE"/>
  </w:style>
  <w:style w:type="paragraph" w:customStyle="1" w:styleId="c25">
    <w:name w:val="c25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2BE"/>
  </w:style>
  <w:style w:type="character" w:customStyle="1" w:styleId="c29">
    <w:name w:val="c29"/>
    <w:basedOn w:val="a0"/>
    <w:rsid w:val="00E102BE"/>
  </w:style>
  <w:style w:type="paragraph" w:customStyle="1" w:styleId="c16">
    <w:name w:val="c16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02BE"/>
  </w:style>
  <w:style w:type="paragraph" w:customStyle="1" w:styleId="c2">
    <w:name w:val="c2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102BE"/>
  </w:style>
  <w:style w:type="character" w:customStyle="1" w:styleId="c6">
    <w:name w:val="c6"/>
    <w:basedOn w:val="a0"/>
    <w:rsid w:val="00E102BE"/>
  </w:style>
  <w:style w:type="paragraph" w:customStyle="1" w:styleId="c8">
    <w:name w:val="c8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2BE"/>
  </w:style>
  <w:style w:type="character" w:customStyle="1" w:styleId="c34">
    <w:name w:val="c34"/>
    <w:basedOn w:val="a0"/>
    <w:rsid w:val="00E102BE"/>
  </w:style>
  <w:style w:type="character" w:customStyle="1" w:styleId="c37">
    <w:name w:val="c37"/>
    <w:basedOn w:val="a0"/>
    <w:rsid w:val="00E102BE"/>
  </w:style>
  <w:style w:type="paragraph" w:customStyle="1" w:styleId="c32">
    <w:name w:val="c32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02BE"/>
  </w:style>
  <w:style w:type="paragraph" w:customStyle="1" w:styleId="c25">
    <w:name w:val="c25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2BE"/>
  </w:style>
  <w:style w:type="character" w:customStyle="1" w:styleId="c29">
    <w:name w:val="c29"/>
    <w:basedOn w:val="a0"/>
    <w:rsid w:val="00E102BE"/>
  </w:style>
  <w:style w:type="paragraph" w:customStyle="1" w:styleId="c16">
    <w:name w:val="c16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02BE"/>
  </w:style>
  <w:style w:type="paragraph" w:customStyle="1" w:styleId="c2">
    <w:name w:val="c2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102BE"/>
  </w:style>
  <w:style w:type="character" w:customStyle="1" w:styleId="c6">
    <w:name w:val="c6"/>
    <w:basedOn w:val="a0"/>
    <w:rsid w:val="00E102BE"/>
  </w:style>
  <w:style w:type="paragraph" w:customStyle="1" w:styleId="c8">
    <w:name w:val="c8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2BE"/>
  </w:style>
  <w:style w:type="character" w:customStyle="1" w:styleId="c34">
    <w:name w:val="c34"/>
    <w:basedOn w:val="a0"/>
    <w:rsid w:val="00E102BE"/>
  </w:style>
  <w:style w:type="character" w:customStyle="1" w:styleId="c37">
    <w:name w:val="c37"/>
    <w:basedOn w:val="a0"/>
    <w:rsid w:val="00E102BE"/>
  </w:style>
  <w:style w:type="paragraph" w:customStyle="1" w:styleId="c32">
    <w:name w:val="c32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17</cp:revision>
  <cp:lastPrinted>2021-10-21T09:24:00Z</cp:lastPrinted>
  <dcterms:created xsi:type="dcterms:W3CDTF">2021-10-19T06:21:00Z</dcterms:created>
  <dcterms:modified xsi:type="dcterms:W3CDTF">2022-01-24T07:10:00Z</dcterms:modified>
</cp:coreProperties>
</file>