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05" w:rsidRPr="00156B02" w:rsidRDefault="00E81905" w:rsidP="00E81905">
      <w:pPr>
        <w:spacing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6B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 дошкольное образовательное учреждение</w:t>
      </w:r>
    </w:p>
    <w:p w:rsidR="00E81905" w:rsidRDefault="00E81905" w:rsidP="00E81905">
      <w:pPr>
        <w:spacing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56B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детский сад комбинированного вида № 86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«Радость»</w:t>
      </w:r>
    </w:p>
    <w:p w:rsidR="00E81905" w:rsidRDefault="00E81905" w:rsidP="00E81905">
      <w:pPr>
        <w:spacing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1905" w:rsidRDefault="00E81905" w:rsidP="00E81905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1905" w:rsidRDefault="00E81905" w:rsidP="00E81905">
      <w:pPr>
        <w:ind w:left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81905" w:rsidRPr="00220787" w:rsidRDefault="00E81905" w:rsidP="00E81905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220787"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>«</w:t>
      </w:r>
      <w:proofErr w:type="spellStart"/>
      <w:r w:rsidRPr="00220787"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>Кинезиологические</w:t>
      </w:r>
      <w:proofErr w:type="spellEnd"/>
      <w:r w:rsidRPr="00220787"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 xml:space="preserve"> упражнения как элемент экологического воспитания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 xml:space="preserve">старших </w:t>
      </w:r>
      <w:r w:rsidRPr="00220787"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 xml:space="preserve">дошкольников с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>ОВЗ</w:t>
      </w:r>
      <w:r w:rsidRPr="00220787">
        <w:rPr>
          <w:rFonts w:ascii="Times New Roman" w:hAnsi="Times New Roman" w:cs="Times New Roman"/>
          <w:b/>
          <w:bCs/>
          <w:i/>
          <w:iCs/>
          <w:color w:val="000000" w:themeColor="text1"/>
          <w:sz w:val="44"/>
          <w:szCs w:val="44"/>
        </w:rPr>
        <w:t>».</w:t>
      </w:r>
    </w:p>
    <w:p w:rsidR="00E81905" w:rsidRDefault="00E81905" w:rsidP="00E81905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1905" w:rsidRPr="00220787" w:rsidRDefault="00E81905" w:rsidP="00E81905">
      <w:pPr>
        <w:ind w:left="360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207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Подготовила:</w:t>
      </w:r>
    </w:p>
    <w:p w:rsidR="00E81905" w:rsidRDefault="00E81905" w:rsidP="00E81905">
      <w:pPr>
        <w:spacing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воспитатель  </w:t>
      </w:r>
    </w:p>
    <w:p w:rsidR="00E81905" w:rsidRDefault="00D3198A" w:rsidP="00E81905">
      <w:pPr>
        <w:spacing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подготовительной</w:t>
      </w:r>
      <w:r w:rsidR="00E819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  </w:t>
      </w:r>
    </w:p>
    <w:p w:rsidR="00E81905" w:rsidRDefault="00E81905" w:rsidP="00E81905">
      <w:pPr>
        <w:spacing w:line="240" w:lineRule="auto"/>
        <w:ind w:left="35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детей с ТНР</w:t>
      </w:r>
    </w:p>
    <w:p w:rsidR="00E81905" w:rsidRDefault="00E81905" w:rsidP="00E81905">
      <w:pPr>
        <w:spacing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высшей</w:t>
      </w:r>
    </w:p>
    <w:p w:rsidR="00E81905" w:rsidRPr="00156B02" w:rsidRDefault="00E81905" w:rsidP="00E81905">
      <w:pPr>
        <w:spacing w:line="240" w:lineRule="auto"/>
        <w:ind w:left="35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квалификационной категории</w:t>
      </w:r>
    </w:p>
    <w:p w:rsidR="00E81905" w:rsidRPr="00220787" w:rsidRDefault="00E81905" w:rsidP="00E81905">
      <w:pPr>
        <w:spacing w:line="24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20787">
        <w:rPr>
          <w:rFonts w:ascii="Times New Roman" w:eastAsia="Calibri" w:hAnsi="Times New Roman" w:cs="Times New Roman"/>
          <w:b/>
          <w:sz w:val="28"/>
          <w:szCs w:val="28"/>
        </w:rPr>
        <w:t>Мельникова Елена Ивановна</w:t>
      </w:r>
    </w:p>
    <w:p w:rsidR="00E81905" w:rsidRDefault="00E81905" w:rsidP="00E81905">
      <w:pPr>
        <w:ind w:left="36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E81905" w:rsidRDefault="00E81905" w:rsidP="00E81905">
      <w:pPr>
        <w:ind w:left="36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E81905" w:rsidRDefault="00E81905" w:rsidP="00E81905">
      <w:pPr>
        <w:ind w:left="36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E81905" w:rsidRDefault="00E81905" w:rsidP="00E81905">
      <w:pPr>
        <w:ind w:left="360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E81905" w:rsidRDefault="00E81905" w:rsidP="00E81905">
      <w:pPr>
        <w:ind w:left="36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E81905" w:rsidRDefault="00E81905" w:rsidP="00E81905">
      <w:pPr>
        <w:ind w:left="36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3D0F18" w:rsidRDefault="003D0F18" w:rsidP="00E81905">
      <w:pPr>
        <w:ind w:left="36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3D0F18" w:rsidRDefault="003D0F18" w:rsidP="00E81905">
      <w:pPr>
        <w:ind w:left="360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</w:p>
    <w:p w:rsidR="00E81905" w:rsidRDefault="00E81905" w:rsidP="00E8190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Белгород</w:t>
      </w:r>
    </w:p>
    <w:p w:rsidR="00E81905" w:rsidRDefault="00E81905" w:rsidP="00E81905">
      <w:pPr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г.</w:t>
      </w:r>
    </w:p>
    <w:p w:rsidR="00E81905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1307">
        <w:rPr>
          <w:rFonts w:ascii="Times New Roman" w:hAnsi="Times New Roman" w:cs="Times New Roman"/>
          <w:b/>
          <w:sz w:val="28"/>
          <w:szCs w:val="28"/>
        </w:rPr>
        <w:lastRenderedPageBreak/>
        <w:t>(Слайд 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6B">
        <w:rPr>
          <w:rFonts w:ascii="Times New Roman" w:hAnsi="Times New Roman" w:cs="Times New Roman"/>
          <w:sz w:val="28"/>
          <w:szCs w:val="28"/>
        </w:rPr>
        <w:t>Уважаемые кол</w:t>
      </w:r>
      <w:r>
        <w:rPr>
          <w:rFonts w:ascii="Times New Roman" w:hAnsi="Times New Roman" w:cs="Times New Roman"/>
          <w:sz w:val="28"/>
          <w:szCs w:val="28"/>
        </w:rPr>
        <w:t>леги! Федеральный Государственный О</w:t>
      </w:r>
      <w:r w:rsidRPr="00E7146B">
        <w:rPr>
          <w:rFonts w:ascii="Times New Roman" w:hAnsi="Times New Roman" w:cs="Times New Roman"/>
          <w:sz w:val="28"/>
          <w:szCs w:val="28"/>
        </w:rPr>
        <w:t>бразовательный Стандарт (ФГОС) ставит перед нами решение задач охраны и укрепления физического и психического здоровья детей; развития индивидуальных способностей и творческого потенциала каждого ребенка; развития их нравственных, интеллектуальных, физических, эстетических качеств, инициативности, самостоятельности; формирование предпосылок к учебной деятельности.</w:t>
      </w:r>
    </w:p>
    <w:p w:rsidR="00E81905" w:rsidRPr="00E7146B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714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2</w:t>
      </w:r>
      <w:r w:rsidRPr="00E7146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4AC2">
        <w:rPr>
          <w:rFonts w:ascii="Times New Roman" w:hAnsi="Times New Roman" w:cs="Times New Roman"/>
          <w:sz w:val="28"/>
          <w:szCs w:val="28"/>
        </w:rPr>
        <w:t xml:space="preserve">Считается, что психические функции распределены между полушариями головного мозга. </w:t>
      </w:r>
    </w:p>
    <w:p w:rsidR="00E81905" w:rsidRPr="00E7146B" w:rsidRDefault="00E81905" w:rsidP="00E8190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146B">
        <w:rPr>
          <w:rFonts w:ascii="Times New Roman" w:hAnsi="Times New Roman" w:cs="Times New Roman"/>
          <w:sz w:val="28"/>
          <w:szCs w:val="28"/>
        </w:rPr>
        <w:t xml:space="preserve">   </w:t>
      </w:r>
      <w:r w:rsidRPr="00E71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исследованиям физиологов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правое полушарие </w:t>
      </w:r>
      <w:r w:rsidRPr="00E71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гуманитарное, образное, творческое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71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7146B">
        <w:rPr>
          <w:rFonts w:ascii="Times New Roman" w:hAnsi="Times New Roman" w:cs="Times New Roman"/>
          <w:sz w:val="28"/>
          <w:szCs w:val="28"/>
        </w:rPr>
        <w:t>Людям этого типа больше нравятся гуманитарные предметы</w:t>
      </w:r>
      <w:r>
        <w:rPr>
          <w:rFonts w:ascii="Times New Roman" w:hAnsi="Times New Roman" w:cs="Times New Roman"/>
          <w:sz w:val="28"/>
          <w:szCs w:val="28"/>
        </w:rPr>
        <w:t>, у них есть с</w:t>
      </w:r>
      <w:r w:rsidRPr="00E7146B">
        <w:rPr>
          <w:rFonts w:ascii="Times New Roman" w:hAnsi="Times New Roman" w:cs="Times New Roman"/>
          <w:sz w:val="28"/>
          <w:szCs w:val="28"/>
        </w:rPr>
        <w:t>пособности к рисованию, музыке, артистичность, успехи в спорте. </w:t>
      </w:r>
      <w:r w:rsidRPr="00E714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Левое полушарие головного мозга</w:t>
      </w:r>
      <w:r w:rsidRPr="00E71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математическое, зна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ковое, речевое, логическое.</w:t>
      </w:r>
      <w:r w:rsidRPr="00E71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r w:rsidRPr="00E7146B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ей этого типа б</w:t>
      </w:r>
      <w:r w:rsidRPr="00E7146B">
        <w:rPr>
          <w:rFonts w:ascii="Times New Roman" w:hAnsi="Times New Roman" w:cs="Times New Roman"/>
          <w:sz w:val="28"/>
          <w:szCs w:val="28"/>
        </w:rPr>
        <w:t>ольше привлекают предметы физико-математического цикла.</w:t>
      </w:r>
    </w:p>
    <w:p w:rsidR="00E81905" w:rsidRDefault="00E81905" w:rsidP="00E81905">
      <w:pPr>
        <w:pStyle w:val="a3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Есть еще л</w:t>
      </w:r>
      <w:r w:rsidRPr="00E7146B">
        <w:rPr>
          <w:sz w:val="28"/>
          <w:szCs w:val="28"/>
        </w:rPr>
        <w:t xml:space="preserve">юди </w:t>
      </w:r>
      <w:proofErr w:type="spellStart"/>
      <w:r w:rsidRPr="00E7146B">
        <w:rPr>
          <w:sz w:val="28"/>
          <w:szCs w:val="28"/>
        </w:rPr>
        <w:t>равнополушарного</w:t>
      </w:r>
      <w:proofErr w:type="spellEnd"/>
      <w:r w:rsidRPr="00E7146B">
        <w:rPr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, которые </w:t>
      </w:r>
      <w:r w:rsidRPr="00E7146B">
        <w:rPr>
          <w:sz w:val="28"/>
          <w:szCs w:val="28"/>
        </w:rPr>
        <w:t xml:space="preserve"> могут реализовать себя как в гуманитарной, так и </w:t>
      </w:r>
      <w:r>
        <w:rPr>
          <w:sz w:val="28"/>
          <w:szCs w:val="28"/>
        </w:rPr>
        <w:t>в математической сфере. Часто</w:t>
      </w:r>
      <w:r w:rsidRPr="00E7146B">
        <w:rPr>
          <w:sz w:val="28"/>
          <w:szCs w:val="28"/>
        </w:rPr>
        <w:t xml:space="preserve"> они обладают общей одарённостью, имеют задатки гениев. </w:t>
      </w:r>
      <w:r w:rsidRPr="00E7146B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</w:t>
      </w:r>
      <w:r w:rsidRPr="00E7146B">
        <w:rPr>
          <w:bCs/>
          <w:sz w:val="28"/>
          <w:szCs w:val="28"/>
        </w:rPr>
        <w:t>Между полушариями находится мозолистое тело. Это толстый пучок нервных волокон, через который происходит взаимодействие между двумя полуша</w:t>
      </w:r>
      <w:r>
        <w:rPr>
          <w:bCs/>
          <w:sz w:val="28"/>
          <w:szCs w:val="28"/>
        </w:rPr>
        <w:t>риями.  Благодаря этому</w:t>
      </w:r>
      <w:r w:rsidRPr="00E7146B">
        <w:rPr>
          <w:bCs/>
          <w:sz w:val="28"/>
          <w:szCs w:val="28"/>
        </w:rPr>
        <w:t xml:space="preserve"> взаимодействию осуществляется передача информации из одного полушария в другое, обеспечи</w:t>
      </w:r>
      <w:r>
        <w:rPr>
          <w:bCs/>
          <w:sz w:val="28"/>
          <w:szCs w:val="28"/>
        </w:rPr>
        <w:t xml:space="preserve">вается целостность </w:t>
      </w:r>
      <w:r w:rsidRPr="00E7146B">
        <w:rPr>
          <w:bCs/>
          <w:sz w:val="28"/>
          <w:szCs w:val="28"/>
        </w:rPr>
        <w:t xml:space="preserve"> работы мозга. Мозолистое тело интенсивно развивается до 7-8 лет.</w:t>
      </w:r>
    </w:p>
    <w:p w:rsidR="00E81905" w:rsidRPr="00E7146B" w:rsidRDefault="00E81905" w:rsidP="00E8190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E7146B">
        <w:rPr>
          <w:sz w:val="28"/>
          <w:szCs w:val="28"/>
        </w:rPr>
        <w:t xml:space="preserve"> </w:t>
      </w:r>
      <w:r w:rsidRPr="00E7146B">
        <w:rPr>
          <w:bCs/>
          <w:sz w:val="28"/>
          <w:szCs w:val="28"/>
        </w:rPr>
        <w:t>Развитие межполушарного взаимодействия является основой развития интеллекта.</w:t>
      </w:r>
    </w:p>
    <w:p w:rsidR="00E81905" w:rsidRPr="00607463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463">
        <w:rPr>
          <w:rFonts w:ascii="Times New Roman" w:hAnsi="Times New Roman" w:cs="Times New Roman"/>
          <w:sz w:val="28"/>
          <w:szCs w:val="28"/>
        </w:rPr>
        <w:t xml:space="preserve">   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Нарушаются пространственная ориентация, адекватное эмоциональное реагирование, координация работы зрительного восприятия с работой пишущей руки. Ребенок в таком состоянии не может читать и писать, воспринимая информацию на слух или глазами. </w:t>
      </w:r>
    </w:p>
    <w:p w:rsidR="00E81905" w:rsidRPr="00607463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07463">
        <w:rPr>
          <w:rFonts w:ascii="Times New Roman" w:hAnsi="Times New Roman" w:cs="Times New Roman"/>
          <w:sz w:val="28"/>
          <w:szCs w:val="28"/>
        </w:rPr>
        <w:t xml:space="preserve">   </w:t>
      </w:r>
      <w:r w:rsidRPr="00607463">
        <w:rPr>
          <w:bCs/>
          <w:i/>
          <w:iCs/>
          <w:sz w:val="28"/>
          <w:szCs w:val="28"/>
        </w:rPr>
        <w:t xml:space="preserve">   </w:t>
      </w:r>
      <w:r w:rsidRPr="00607463">
        <w:rPr>
          <w:bCs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</w:rPr>
        <w:t>Еще в</w:t>
      </w:r>
      <w:r w:rsidRPr="00607463">
        <w:rPr>
          <w:rFonts w:ascii="Times New Roman" w:hAnsi="Times New Roman" w:cs="Times New Roman"/>
          <w:bCs/>
          <w:iCs/>
          <w:sz w:val="28"/>
          <w:szCs w:val="28"/>
        </w:rPr>
        <w:t>еликий русский физиолог И.П. Павлов считал, что любая мысль заканчивается движением. Именно поэтому на двигательной активности построены все  коррекционные и формирующие программы!</w:t>
      </w:r>
    </w:p>
    <w:p w:rsidR="00E81905" w:rsidRPr="00607463" w:rsidRDefault="00E81905" w:rsidP="00E81905">
      <w:pPr>
        <w:pStyle w:val="a3"/>
        <w:spacing w:before="0" w:beforeAutospacing="0" w:after="0" w:afterAutospacing="0" w:line="240" w:lineRule="atLeast"/>
        <w:jc w:val="both"/>
        <w:rPr>
          <w:bCs/>
          <w:iCs/>
          <w:sz w:val="28"/>
          <w:szCs w:val="28"/>
        </w:rPr>
      </w:pPr>
      <w:r w:rsidRPr="00607463">
        <w:rPr>
          <w:bCs/>
          <w:iCs/>
          <w:sz w:val="28"/>
          <w:szCs w:val="28"/>
        </w:rPr>
        <w:t xml:space="preserve">    Вот почему следует помнить, что неподвижный ребёнок не обучается!</w:t>
      </w:r>
    </w:p>
    <w:p w:rsidR="00E81905" w:rsidRPr="00607463" w:rsidRDefault="00E81905" w:rsidP="00E819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63">
        <w:rPr>
          <w:rFonts w:ascii="Times New Roman" w:hAnsi="Times New Roman" w:cs="Times New Roman"/>
          <w:sz w:val="28"/>
          <w:szCs w:val="28"/>
        </w:rPr>
        <w:t xml:space="preserve">   Не секрет, что в настоящее время растет чисто детей с затруднениями в обучении, различными нарушениями в организме, трудностями  в адаптации, которые проявляются нарушением речи, мышления, изменениями каче</w:t>
      </w:r>
      <w:proofErr w:type="gramStart"/>
      <w:r w:rsidRPr="00607463">
        <w:rPr>
          <w:rFonts w:ascii="Times New Roman" w:hAnsi="Times New Roman" w:cs="Times New Roman"/>
          <w:sz w:val="28"/>
          <w:szCs w:val="28"/>
        </w:rPr>
        <w:t>ств пс</w:t>
      </w:r>
      <w:proofErr w:type="gramEnd"/>
      <w:r w:rsidRPr="00607463">
        <w:rPr>
          <w:rFonts w:ascii="Times New Roman" w:hAnsi="Times New Roman" w:cs="Times New Roman"/>
          <w:sz w:val="28"/>
          <w:szCs w:val="28"/>
        </w:rPr>
        <w:t>ихики.</w:t>
      </w:r>
      <w:r w:rsidRPr="0060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ситуация ставит перед нами задачу поиска эффективных форм и приемов профилактики и укрепления здоровья детей в условиях дошкольного образовательного учреждения.</w:t>
      </w:r>
    </w:p>
    <w:p w:rsidR="00E81905" w:rsidRDefault="00E81905" w:rsidP="00E81905">
      <w:pPr>
        <w:pStyle w:val="a3"/>
        <w:spacing w:before="0" w:beforeAutospacing="0" w:after="0" w:afterAutospacing="0" w:line="240" w:lineRule="atLeast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F73842">
        <w:rPr>
          <w:sz w:val="28"/>
          <w:szCs w:val="28"/>
        </w:rPr>
        <w:t xml:space="preserve">По нашему мнению, формами такой работы могут стать комплексы </w:t>
      </w:r>
      <w:proofErr w:type="spellStart"/>
      <w:r w:rsidRPr="00F73842">
        <w:rPr>
          <w:sz w:val="28"/>
          <w:szCs w:val="28"/>
        </w:rPr>
        <w:t>кинезиологических</w:t>
      </w:r>
      <w:proofErr w:type="spellEnd"/>
      <w:r w:rsidRPr="00F73842">
        <w:rPr>
          <w:sz w:val="28"/>
          <w:szCs w:val="28"/>
        </w:rPr>
        <w:t xml:space="preserve"> упражнений</w:t>
      </w:r>
      <w:r w:rsidRPr="00F73842">
        <w:rPr>
          <w:b/>
          <w:sz w:val="28"/>
          <w:szCs w:val="28"/>
        </w:rPr>
        <w:t>.</w:t>
      </w:r>
      <w:r w:rsidRPr="007E5926">
        <w:rPr>
          <w:b/>
          <w:color w:val="333333"/>
          <w:sz w:val="28"/>
          <w:szCs w:val="28"/>
        </w:rPr>
        <w:t> </w:t>
      </w:r>
    </w:p>
    <w:p w:rsidR="00E81905" w:rsidRDefault="00E81905" w:rsidP="00E81905">
      <w:pPr>
        <w:pStyle w:val="a3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7E5926">
        <w:rPr>
          <w:b/>
          <w:color w:val="333333"/>
          <w:sz w:val="28"/>
          <w:szCs w:val="28"/>
        </w:rPr>
        <w:lastRenderedPageBreak/>
        <w:t> </w:t>
      </w:r>
    </w:p>
    <w:p w:rsidR="00E81905" w:rsidRPr="00F74AC2" w:rsidRDefault="00E81905" w:rsidP="00E81905">
      <w:pPr>
        <w:pStyle w:val="a3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7E5926">
        <w:rPr>
          <w:b/>
          <w:color w:val="333333"/>
          <w:sz w:val="28"/>
          <w:szCs w:val="28"/>
        </w:rPr>
        <w:t> (</w:t>
      </w:r>
      <w:r>
        <w:rPr>
          <w:b/>
          <w:color w:val="333333"/>
          <w:sz w:val="28"/>
          <w:szCs w:val="28"/>
        </w:rPr>
        <w:t>Слайд 3</w:t>
      </w:r>
      <w:r w:rsidRPr="007E5926">
        <w:rPr>
          <w:b/>
          <w:color w:val="333333"/>
          <w:sz w:val="28"/>
          <w:szCs w:val="28"/>
        </w:rPr>
        <w:t xml:space="preserve">). </w:t>
      </w:r>
      <w:r>
        <w:rPr>
          <w:b/>
          <w:color w:val="333333"/>
          <w:sz w:val="28"/>
          <w:szCs w:val="28"/>
        </w:rPr>
        <w:t xml:space="preserve">   </w:t>
      </w:r>
      <w:r w:rsidRPr="00F74AC2">
        <w:rPr>
          <w:sz w:val="28"/>
          <w:szCs w:val="28"/>
        </w:rPr>
        <w:t xml:space="preserve">Так что же такое </w:t>
      </w:r>
      <w:proofErr w:type="spellStart"/>
      <w:r w:rsidRPr="00F74AC2">
        <w:rPr>
          <w:sz w:val="28"/>
          <w:szCs w:val="28"/>
        </w:rPr>
        <w:t>кинезиология</w:t>
      </w:r>
      <w:proofErr w:type="spellEnd"/>
      <w:r w:rsidRPr="00F74AC2">
        <w:rPr>
          <w:sz w:val="28"/>
          <w:szCs w:val="28"/>
        </w:rPr>
        <w:t>? Это наука о развитии мозга через движение.</w:t>
      </w:r>
    </w:p>
    <w:p w:rsidR="00E81905" w:rsidRPr="00607463" w:rsidRDefault="00E81905" w:rsidP="00E8190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74AC2">
        <w:rPr>
          <w:sz w:val="28"/>
          <w:szCs w:val="28"/>
        </w:rPr>
        <w:t xml:space="preserve">    </w:t>
      </w:r>
      <w:r w:rsidRPr="00F74AC2">
        <w:rPr>
          <w:bCs/>
          <w:sz w:val="28"/>
          <w:szCs w:val="28"/>
        </w:rPr>
        <w:t>В 1970-х годах</w:t>
      </w:r>
      <w:r w:rsidRPr="00607463">
        <w:rPr>
          <w:bCs/>
          <w:sz w:val="28"/>
          <w:szCs w:val="28"/>
        </w:rPr>
        <w:t xml:space="preserve"> 20 века  американский доктор Пол </w:t>
      </w:r>
      <w:proofErr w:type="spellStart"/>
      <w:r w:rsidRPr="00607463">
        <w:rPr>
          <w:bCs/>
          <w:sz w:val="28"/>
          <w:szCs w:val="28"/>
        </w:rPr>
        <w:t>Деннисон</w:t>
      </w:r>
      <w:proofErr w:type="spellEnd"/>
      <w:r w:rsidRPr="00607463">
        <w:rPr>
          <w:bCs/>
          <w:sz w:val="28"/>
          <w:szCs w:val="28"/>
        </w:rPr>
        <w:t xml:space="preserve">  разработал программу упражнений, которую потом назвали “Гимнастика Мозга” (ГМ). На основе знаний древнекитайской философии и индийской йоги, он представил  систему быстрых, простых движений, приносящих пользу каждому ребенку независимо от его проблемы. Особенно </w:t>
      </w:r>
      <w:proofErr w:type="gramStart"/>
      <w:r w:rsidRPr="00607463">
        <w:rPr>
          <w:bCs/>
          <w:sz w:val="28"/>
          <w:szCs w:val="28"/>
        </w:rPr>
        <w:t>эффективна</w:t>
      </w:r>
      <w:proofErr w:type="gramEnd"/>
      <w:r w:rsidRPr="00607463">
        <w:rPr>
          <w:bCs/>
          <w:sz w:val="28"/>
          <w:szCs w:val="28"/>
        </w:rPr>
        <w:t xml:space="preserve"> оказалась ГМ в отношении детей, диагностированных как “неспособных к обучению”.  </w:t>
      </w:r>
      <w:proofErr w:type="spellStart"/>
      <w:r w:rsidRPr="00607463">
        <w:rPr>
          <w:bCs/>
          <w:sz w:val="28"/>
          <w:szCs w:val="28"/>
        </w:rPr>
        <w:t>Деннисон</w:t>
      </w:r>
      <w:proofErr w:type="spellEnd"/>
      <w:r w:rsidRPr="00607463">
        <w:rPr>
          <w:bCs/>
          <w:sz w:val="28"/>
          <w:szCs w:val="28"/>
        </w:rPr>
        <w:t xml:space="preserve"> провел эксперимент с такими детьми, результаты которого были очень впечатлительны. Показатели прогресса учеников за 1 год таковы, что их успеваемость повысилась на 50%.</w:t>
      </w:r>
      <w:r w:rsidRPr="00607463">
        <w:rPr>
          <w:sz w:val="28"/>
          <w:szCs w:val="28"/>
        </w:rPr>
        <w:t xml:space="preserve">  Вот почему во многих ведущих странах официально в школах введены уроки </w:t>
      </w:r>
      <w:proofErr w:type="spellStart"/>
      <w:r w:rsidRPr="00607463">
        <w:rPr>
          <w:sz w:val="28"/>
          <w:szCs w:val="28"/>
        </w:rPr>
        <w:t>кинезиологии</w:t>
      </w:r>
      <w:proofErr w:type="spellEnd"/>
      <w:r w:rsidRPr="00607463">
        <w:rPr>
          <w:sz w:val="28"/>
          <w:szCs w:val="28"/>
        </w:rPr>
        <w:t>.                                 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46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AC2">
        <w:rPr>
          <w:rFonts w:ascii="Times New Roman" w:hAnsi="Times New Roman" w:cs="Times New Roman"/>
          <w:sz w:val="28"/>
          <w:szCs w:val="28"/>
        </w:rPr>
        <w:t xml:space="preserve"> </w:t>
      </w:r>
      <w:r w:rsidRPr="00F74AC2">
        <w:rPr>
          <w:rFonts w:ascii="Times New Roman" w:hAnsi="Times New Roman" w:cs="Times New Roman"/>
          <w:b/>
          <w:sz w:val="28"/>
          <w:szCs w:val="28"/>
        </w:rPr>
        <w:t>(Слайд 4).</w:t>
      </w:r>
      <w:r w:rsidRPr="00F74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F74AC2">
        <w:rPr>
          <w:rFonts w:ascii="Times New Roman" w:hAnsi="Times New Roman" w:cs="Times New Roman"/>
          <w:bCs/>
          <w:iCs/>
          <w:sz w:val="28"/>
          <w:szCs w:val="28"/>
        </w:rPr>
        <w:t>Кинезиологические</w:t>
      </w:r>
      <w:proofErr w:type="spellEnd"/>
      <w:r w:rsidRPr="00F74AC2">
        <w:rPr>
          <w:rFonts w:ascii="Times New Roman" w:hAnsi="Times New Roman" w:cs="Times New Roman"/>
          <w:bCs/>
          <w:iCs/>
          <w:sz w:val="28"/>
          <w:szCs w:val="28"/>
        </w:rPr>
        <w:t xml:space="preserve"> упражнения – это комплекс движений, позволяющих активизировать межполушарное воздействие, развивать мозолистое тело, улучшить память, внимание, речь, пространственные представления, развить мелкую и крупную моторику, облегчить процесс чтения и письма, снизить утомляемость, излишнее напряжение, повысить </w:t>
      </w:r>
      <w:proofErr w:type="spellStart"/>
      <w:r w:rsidRPr="00F74AC2">
        <w:rPr>
          <w:rFonts w:ascii="Times New Roman" w:hAnsi="Times New Roman" w:cs="Times New Roman"/>
          <w:bCs/>
          <w:iCs/>
          <w:sz w:val="28"/>
          <w:szCs w:val="28"/>
        </w:rPr>
        <w:t>стрессоустойчивость</w:t>
      </w:r>
      <w:proofErr w:type="spellEnd"/>
      <w:r w:rsidRPr="00F74AC2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организма.</w:t>
      </w:r>
      <w:proofErr w:type="gramEnd"/>
      <w:r w:rsidRPr="00F74AC2">
        <w:rPr>
          <w:rFonts w:ascii="Times New Roman" w:hAnsi="Times New Roman" w:cs="Times New Roman"/>
          <w:bCs/>
          <w:iCs/>
          <w:sz w:val="28"/>
          <w:szCs w:val="28"/>
        </w:rPr>
        <w:t xml:space="preserve"> Причем, чем интенсивнее нагрузка, тем значительнее эти изменения! 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4AC2">
        <w:rPr>
          <w:rFonts w:ascii="Times New Roman" w:hAnsi="Times New Roman" w:cs="Times New Roman"/>
          <w:sz w:val="28"/>
          <w:szCs w:val="28"/>
        </w:rPr>
        <w:t xml:space="preserve">   </w:t>
      </w:r>
      <w:r w:rsidRPr="00F74AC2">
        <w:rPr>
          <w:rFonts w:ascii="Times New Roman" w:hAnsi="Times New Roman" w:cs="Times New Roman"/>
          <w:b/>
          <w:sz w:val="28"/>
          <w:szCs w:val="28"/>
        </w:rPr>
        <w:t>(Слайд 5).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Условия применени</w:t>
      </w:r>
      <w:r w:rsidRPr="00F74AC2">
        <w:rPr>
          <w:rFonts w:ascii="Times New Roman" w:hAnsi="Times New Roman" w:cs="Times New Roman"/>
          <w:bCs/>
          <w:iCs/>
          <w:sz w:val="28"/>
          <w:szCs w:val="28"/>
        </w:rPr>
        <w:t>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hAnsi="Times New Roman" w:cs="Times New Roman"/>
          <w:sz w:val="28"/>
          <w:szCs w:val="28"/>
        </w:rPr>
        <w:t xml:space="preserve"> Огромная польза и привлекательность ГМ состоит в её простоте и практичности. Человек может выполнять эти </w:t>
      </w:r>
      <w:r w:rsidRPr="00F74AC2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F74AC2">
        <w:rPr>
          <w:rFonts w:ascii="Times New Roman" w:hAnsi="Times New Roman" w:cs="Times New Roman"/>
          <w:sz w:val="28"/>
          <w:szCs w:val="28"/>
        </w:rPr>
        <w:t xml:space="preserve"> в любое время и в любом месте.   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Упражнения необходимо проводить ежедневно от простого к </w:t>
      </w:r>
      <w:proofErr w:type="gramStart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того как дети научились выполнять простые  пальчиковые игры,   даем комплекс пальчиковых </w:t>
      </w:r>
      <w:proofErr w:type="spellStart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состоящих из трех положений рук последовательно сменяющих друг друга. Ребенок выполняет вместе </w:t>
      </w:r>
      <w:proofErr w:type="gramStart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затем самостоятельно по памяти. Упражнение выполняется сначала правой рукой, затем левой, затем двумя руками вместе.</w:t>
      </w:r>
      <w:r w:rsidRPr="00F74A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74AC2">
        <w:rPr>
          <w:rFonts w:ascii="Times New Roman" w:hAnsi="Times New Roman" w:cs="Times New Roman"/>
          <w:bCs/>
          <w:sz w:val="28"/>
          <w:szCs w:val="28"/>
        </w:rPr>
        <w:t>Кинезиологические</w:t>
      </w:r>
      <w:proofErr w:type="spellEnd"/>
      <w:r w:rsidRPr="00F74AC2">
        <w:rPr>
          <w:rFonts w:ascii="Times New Roman" w:hAnsi="Times New Roman" w:cs="Times New Roman"/>
          <w:sz w:val="28"/>
          <w:szCs w:val="28"/>
        </w:rPr>
        <w:t xml:space="preserve"> занятия дают как немедленный, так  накапливающийся эффект. Занятия должны проводиться в эмоционально комфортной, доброжелательной обстановке, если есть возможность – под спокойную музыку. Результативность занятий зависит от систематической и кропотливой работы. С каждым днём задания могут усложняться, объём заданий увеличиваться, наращиваться темп выполнения заданий. 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1905" w:rsidRPr="00EC3FE9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4A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(Слайд 6</w:t>
      </w:r>
      <w:r w:rsidRPr="00F74AC2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F74AC2">
        <w:rPr>
          <w:rFonts w:ascii="Times New Roman" w:hAnsi="Times New Roman" w:cs="Times New Roman"/>
          <w:bCs/>
          <w:sz w:val="28"/>
          <w:szCs w:val="28"/>
        </w:rPr>
        <w:t xml:space="preserve"> Нам пришла идея использования «Гимнастики мозга</w:t>
      </w:r>
      <w:r w:rsidRPr="00EC3FE9">
        <w:rPr>
          <w:rFonts w:ascii="Times New Roman" w:hAnsi="Times New Roman" w:cs="Times New Roman"/>
          <w:b/>
          <w:bCs/>
          <w:sz w:val="28"/>
          <w:szCs w:val="28"/>
        </w:rPr>
        <w:t xml:space="preserve">» в </w:t>
      </w:r>
      <w:r w:rsidRPr="00EC3FE9">
        <w:rPr>
          <w:rFonts w:ascii="Times New Roman" w:hAnsi="Times New Roman" w:cs="Times New Roman"/>
          <w:bCs/>
          <w:sz w:val="28"/>
          <w:szCs w:val="28"/>
        </w:rPr>
        <w:t>экологическом воспитании старших дошкольников.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E9">
        <w:rPr>
          <w:rFonts w:ascii="Times New Roman" w:hAnsi="Times New Roman" w:cs="Times New Roman"/>
          <w:b/>
          <w:bCs/>
          <w:sz w:val="28"/>
          <w:szCs w:val="28"/>
        </w:rPr>
        <w:t xml:space="preserve">   Мы  попытались соединить двигательные упражнения с рифмованными стихотворениями на экологическую тематику, которые можно проговаривать во время проведения пальчиковых </w:t>
      </w:r>
      <w:proofErr w:type="spellStart"/>
      <w:r w:rsidRPr="00EC3F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кинезиологических</w:t>
      </w:r>
      <w:proofErr w:type="spellEnd"/>
      <w:r w:rsidRPr="00EC3FE9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AC2">
        <w:rPr>
          <w:rFonts w:ascii="Times New Roman" w:hAnsi="Times New Roman" w:cs="Times New Roman"/>
          <w:bCs/>
          <w:sz w:val="28"/>
          <w:szCs w:val="28"/>
        </w:rPr>
        <w:t xml:space="preserve">Движения перекрестного  характера лучше использовать при «путешествии» по экологической тропе или «путешествии по станциям», или просто как </w:t>
      </w:r>
      <w:proofErr w:type="spellStart"/>
      <w:r w:rsidRPr="00F74AC2">
        <w:rPr>
          <w:rFonts w:ascii="Times New Roman" w:hAnsi="Times New Roman" w:cs="Times New Roman"/>
          <w:bCs/>
          <w:sz w:val="28"/>
          <w:szCs w:val="28"/>
        </w:rPr>
        <w:t>физминутки</w:t>
      </w:r>
      <w:proofErr w:type="spellEnd"/>
      <w:r w:rsidRPr="00F74AC2">
        <w:rPr>
          <w:rFonts w:ascii="Times New Roman" w:hAnsi="Times New Roman" w:cs="Times New Roman"/>
          <w:bCs/>
          <w:sz w:val="28"/>
          <w:szCs w:val="28"/>
        </w:rPr>
        <w:t xml:space="preserve">, а упражнения на релаксацию можно сочетать с природной тематикой.    Симметричное, горизонтальное, зеркальное рисование, а так же «горизонтальные восьмерки» можно использовать как схему маршрута при путешествии в лес или другую экологическую среду. </w:t>
      </w:r>
    </w:p>
    <w:p w:rsidR="00E81905" w:rsidRPr="00EC3FE9" w:rsidRDefault="00E81905" w:rsidP="00E8190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FE9"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(Слайд 7</w:t>
      </w:r>
      <w:r w:rsidRPr="00F74AC2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Pr="00F74AC2">
        <w:rPr>
          <w:rFonts w:ascii="Times New Roman" w:hAnsi="Times New Roman" w:cs="Times New Roman"/>
          <w:bCs/>
          <w:sz w:val="28"/>
          <w:szCs w:val="28"/>
        </w:rPr>
        <w:t xml:space="preserve"> Коллеги, я предлагаю вам попробовать вместе со мной сделать несколько упражнений для рук, которые можно использовать на занятиях по экологии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во время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подготовки к письму и т.д.</w:t>
      </w:r>
      <w:r w:rsidRPr="00F74A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905" w:rsidRPr="00F74AC2" w:rsidRDefault="00E81905" w:rsidP="00E81905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hAnsi="Times New Roman" w:cs="Times New Roman"/>
          <w:b/>
          <w:bCs/>
          <w:sz w:val="28"/>
          <w:szCs w:val="28"/>
        </w:rPr>
        <w:t>«Колечко</w:t>
      </w:r>
      <w:proofErr w:type="gramStart"/>
      <w:r w:rsidRPr="00F74AC2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F74AC2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F74A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 в достаточно быстром темпе соединять большой палец сначала </w:t>
      </w:r>
      <w:proofErr w:type="gramStart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</w:t>
      </w:r>
      <w:proofErr w:type="gramEnd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 со всеми остальными – это будет прямой порядок. </w:t>
      </w:r>
    </w:p>
    <w:p w:rsidR="00E81905" w:rsidRPr="00F74AC2" w:rsidRDefault="00E81905" w:rsidP="00E81905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AC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Речевое сопровождение: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Чтоб цветы в лесу цвели,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Всю весну и лето,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Мы не будем собирать,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Их больших букетов.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сначала нужно сделать пальцами ведущей руки, затем другой. Усвоив алгоритм, движения выполняют синхронно обеими руками.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Pr="00F74AC2" w:rsidRDefault="00E81905" w:rsidP="00E81905">
      <w:pPr>
        <w:shd w:val="clear" w:color="auto" w:fill="FFFFFF"/>
        <w:spacing w:after="0" w:line="240" w:lineRule="atLeast"/>
        <w:ind w:left="5" w:right="10" w:firstLine="2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8</w:t>
      </w: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81905" w:rsidRPr="00F74AC2" w:rsidRDefault="00E81905" w:rsidP="00E81905">
      <w:pPr>
        <w:shd w:val="clear" w:color="auto" w:fill="FFFFFF"/>
        <w:spacing w:after="0" w:line="240" w:lineRule="atLeast"/>
        <w:ind w:left="5" w:right="10" w:firstLine="29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«Колечко</w:t>
      </w:r>
      <w:proofErr w:type="gramStart"/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Обратные колечки – самый сложный вариант. </w:t>
      </w:r>
      <w:proofErr w:type="gramStart"/>
      <w:r w:rsidRPr="00F74AC2">
        <w:rPr>
          <w:rFonts w:ascii="Times New Roman" w:hAnsi="Times New Roman" w:cs="Times New Roman"/>
          <w:spacing w:val="-4"/>
          <w:sz w:val="28"/>
          <w:szCs w:val="28"/>
        </w:rPr>
        <w:t>Левая рука смыкает указа</w:t>
      </w:r>
      <w:r w:rsidRPr="00F74AC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74AC2">
        <w:rPr>
          <w:rFonts w:ascii="Times New Roman" w:hAnsi="Times New Roman" w:cs="Times New Roman"/>
          <w:spacing w:val="-1"/>
          <w:sz w:val="28"/>
          <w:szCs w:val="28"/>
        </w:rPr>
        <w:t xml:space="preserve">тельный и большой пальцы, </w:t>
      </w:r>
      <w:r w:rsidRPr="00F74AC2">
        <w:rPr>
          <w:rFonts w:ascii="Times New Roman" w:hAnsi="Times New Roman" w:cs="Times New Roman"/>
          <w:spacing w:val="-7"/>
          <w:sz w:val="28"/>
          <w:szCs w:val="28"/>
        </w:rPr>
        <w:t>правая — большой и мизинец.</w:t>
      </w:r>
      <w:proofErr w:type="gramEnd"/>
      <w:r w:rsidRPr="00F74A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74AC2">
        <w:rPr>
          <w:rFonts w:ascii="Times New Roman" w:hAnsi="Times New Roman" w:cs="Times New Roman"/>
          <w:spacing w:val="-2"/>
          <w:sz w:val="28"/>
          <w:szCs w:val="28"/>
        </w:rPr>
        <w:t>В такт счету левая и пра</w:t>
      </w:r>
      <w:r w:rsidRPr="00F74AC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74AC2">
        <w:rPr>
          <w:rFonts w:ascii="Times New Roman" w:hAnsi="Times New Roman" w:cs="Times New Roman"/>
          <w:spacing w:val="-4"/>
          <w:sz w:val="28"/>
          <w:szCs w:val="28"/>
        </w:rPr>
        <w:t>вая руки совершают одновре</w:t>
      </w:r>
      <w:r w:rsidRPr="00F74AC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74AC2">
        <w:rPr>
          <w:rFonts w:ascii="Times New Roman" w:hAnsi="Times New Roman" w:cs="Times New Roman"/>
          <w:spacing w:val="3"/>
          <w:sz w:val="28"/>
          <w:szCs w:val="28"/>
        </w:rPr>
        <w:t xml:space="preserve">менные разнонаправленные </w:t>
      </w:r>
      <w:r w:rsidRPr="00F74AC2">
        <w:rPr>
          <w:rFonts w:ascii="Times New Roman" w:hAnsi="Times New Roman" w:cs="Times New Roman"/>
          <w:spacing w:val="-2"/>
          <w:sz w:val="28"/>
          <w:szCs w:val="28"/>
        </w:rPr>
        <w:t>движения: левая рука смыка</w:t>
      </w:r>
      <w:r w:rsidRPr="00F74AC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74AC2">
        <w:rPr>
          <w:rFonts w:ascii="Times New Roman" w:hAnsi="Times New Roman" w:cs="Times New Roman"/>
          <w:sz w:val="28"/>
          <w:szCs w:val="28"/>
        </w:rPr>
        <w:t>ет большой палец поочеред</w:t>
      </w:r>
      <w:r w:rsidRPr="00F74AC2">
        <w:rPr>
          <w:rFonts w:ascii="Times New Roman" w:hAnsi="Times New Roman" w:cs="Times New Roman"/>
          <w:sz w:val="28"/>
          <w:szCs w:val="28"/>
        </w:rPr>
        <w:softHyphen/>
      </w:r>
      <w:r w:rsidRPr="00F74AC2">
        <w:rPr>
          <w:rFonts w:ascii="Times New Roman" w:hAnsi="Times New Roman" w:cs="Times New Roman"/>
          <w:spacing w:val="2"/>
          <w:sz w:val="28"/>
          <w:szCs w:val="28"/>
        </w:rPr>
        <w:t xml:space="preserve">но со средним, безымянным </w:t>
      </w:r>
      <w:r w:rsidRPr="00F74AC2">
        <w:rPr>
          <w:rFonts w:ascii="Times New Roman" w:hAnsi="Times New Roman" w:cs="Times New Roman"/>
          <w:spacing w:val="1"/>
          <w:sz w:val="28"/>
          <w:szCs w:val="28"/>
        </w:rPr>
        <w:t>и мизинцем, а правая соот</w:t>
      </w:r>
      <w:r w:rsidRPr="00F74AC2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74AC2">
        <w:rPr>
          <w:rFonts w:ascii="Times New Roman" w:hAnsi="Times New Roman" w:cs="Times New Roman"/>
          <w:spacing w:val="6"/>
          <w:sz w:val="28"/>
          <w:szCs w:val="28"/>
        </w:rPr>
        <w:t xml:space="preserve">ветственно с безымянным, </w:t>
      </w:r>
      <w:r w:rsidRPr="00F74AC2">
        <w:rPr>
          <w:rFonts w:ascii="Times New Roman" w:hAnsi="Times New Roman" w:cs="Times New Roman"/>
          <w:spacing w:val="1"/>
          <w:sz w:val="28"/>
          <w:szCs w:val="28"/>
        </w:rPr>
        <w:t xml:space="preserve">средним и указательным. </w:t>
      </w:r>
      <w:r w:rsidRPr="00F74AC2">
        <w:rPr>
          <w:rFonts w:ascii="Times New Roman" w:hAnsi="Times New Roman" w:cs="Times New Roman"/>
          <w:spacing w:val="-4"/>
          <w:sz w:val="28"/>
          <w:szCs w:val="28"/>
        </w:rPr>
        <w:t xml:space="preserve">Затем следуют движения в </w:t>
      </w:r>
      <w:r w:rsidRPr="00F74AC2">
        <w:rPr>
          <w:rFonts w:ascii="Times New Roman" w:hAnsi="Times New Roman" w:cs="Times New Roman"/>
          <w:spacing w:val="-2"/>
          <w:sz w:val="28"/>
          <w:szCs w:val="28"/>
        </w:rPr>
        <w:t>противоположном направле</w:t>
      </w:r>
      <w:r w:rsidRPr="00F74AC2">
        <w:rPr>
          <w:rFonts w:ascii="Times New Roman" w:hAnsi="Times New Roman" w:cs="Times New Roman"/>
          <w:spacing w:val="-2"/>
          <w:sz w:val="28"/>
          <w:szCs w:val="28"/>
        </w:rPr>
        <w:softHyphen/>
        <w:t>нии.</w:t>
      </w:r>
    </w:p>
    <w:p w:rsidR="00E81905" w:rsidRPr="00F74AC2" w:rsidRDefault="00E81905" w:rsidP="00E81905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AC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Речевое сопровождение: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птенчик из гнезда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Выпорхнул до срока,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поможем, не беда,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трещи, сорока.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</w:t>
      </w: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«Кулак – ребро – ладонь».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движения желательно на поверхности стола. Движения должны быть четкими, с четкой последовательностью. Во втором и третьем положении следите, чтобы пальцы были выпрямлены. Сначала сделайте упражнение вместе с ребенком. Затем предложите повторить самостоятельно (до десяти раз).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приступить к повторам с двумя руками, пусть ребенок отработает алгоритм сначала правой (если малыш правша), затем левой рукой.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4A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 Речевое сопровождение:</w:t>
      </w:r>
    </w:p>
    <w:p w:rsidR="00E81905" w:rsidRPr="00F74AC2" w:rsidRDefault="00E81905" w:rsidP="00E819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74AC2">
        <w:rPr>
          <w:rFonts w:ascii="Times New Roman" w:eastAsia="Times New Roman" w:hAnsi="Times New Roman" w:cs="Times New Roman"/>
          <w:i/>
          <w:iCs/>
          <w:sz w:val="28"/>
          <w:szCs w:val="28"/>
        </w:rPr>
        <w:t>Должен знать и помнить каждый: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мусор сыпать в пруд,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в таком пруду однажды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Рыбы попросту помрут. 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10</w:t>
      </w: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«Лягушка».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 одна рука сжимается в кулак, а другая – ладонью на столе.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F74A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Речевое сопровождение:</w:t>
      </w:r>
      <w:r w:rsidRPr="00F74AC2"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  <w:u w:val="single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Лягушка хочет в пруд,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Лягушке скучно тут,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пруд зарос травой,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Зеленой и густой.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«Лезгинка». 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развернута ладонью к себе, сжата в кулак, отставлен в сторону большой палец. Ладонь левой руки – параллельна полу, упирается кончиками пальцев в кулак (у основания мизинца). Теперь нужно сделать повторить позицию зеркально (правая рука собрана в кулак, левая распрямлена). Вернуться к исходному положению и повторить еще 6-8 раз. Ускоряйте темп выполнения, не забывая прижимать и оттопыривать большие. Упражнения требует тренировки, оно может получиться далеко не сразу. Помните, чем сложнее задание, тем оно полезнее!</w:t>
      </w:r>
    </w:p>
    <w:p w:rsidR="00E81905" w:rsidRPr="00F74AC2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</w:pPr>
      <w:r w:rsidRPr="00F74AC2"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  <w:t>Речевое сопровождение: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 люди на планете,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Мамы, папы и их дети,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Бросят люди по бумажке,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Планета станет замарашкой....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Pr="00F74AC2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12</w:t>
      </w: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F74AC2"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 «Здравствуй».</w:t>
      </w:r>
      <w:r w:rsidRPr="00F74AC2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 Пальцами правой руки по очереди «здороваться» с пальца</w:t>
      </w:r>
      <w:r w:rsidRPr="00F74AC2">
        <w:rPr>
          <w:rFonts w:ascii="Times New Roman" w:hAnsi="Times New Roman" w:cs="Times New Roman"/>
          <w:iCs/>
          <w:spacing w:val="-6"/>
          <w:sz w:val="28"/>
          <w:szCs w:val="28"/>
        </w:rPr>
        <w:softHyphen/>
      </w:r>
      <w:r w:rsidRPr="00F74AC2">
        <w:rPr>
          <w:rFonts w:ascii="Times New Roman" w:hAnsi="Times New Roman" w:cs="Times New Roman"/>
          <w:iCs/>
          <w:spacing w:val="-4"/>
          <w:sz w:val="28"/>
          <w:szCs w:val="28"/>
        </w:rPr>
        <w:t>ми левой руки, похлопывая друг друга кончиками.</w:t>
      </w:r>
    </w:p>
    <w:p w:rsidR="00E81905" w:rsidRPr="00F74AC2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</w:pPr>
      <w:r w:rsidRPr="00F74AC2"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  <w:t xml:space="preserve"> Речевое сопровождение: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Здравствуй, солнце золотое!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Здравствуй, небо голубое!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вольный ветерок,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Здравствуй, маленький дубок!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живем в одном краю —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я вас приветствую!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Pr="00F74AC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13</w:t>
      </w:r>
      <w:r w:rsidRPr="00F74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«Ухо – нос 1».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рукой возьмитесь за кончик носа, а правой рукой — за противоположное ухо. Одновременно отпустите ухо и нос, поменяйте положение рук «с точностью </w:t>
      </w:r>
      <w:proofErr w:type="gramStart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наоборот». </w:t>
      </w:r>
    </w:p>
    <w:p w:rsidR="00E81905" w:rsidRPr="00F74AC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</w:pPr>
      <w:r w:rsidRPr="00F74AC2">
        <w:rPr>
          <w:rFonts w:ascii="Times New Roman" w:hAnsi="Times New Roman" w:cs="Times New Roman"/>
          <w:b/>
          <w:i/>
          <w:iCs/>
          <w:spacing w:val="-4"/>
          <w:sz w:val="28"/>
          <w:szCs w:val="28"/>
          <w:u w:val="single"/>
        </w:rPr>
        <w:t>Речевое сопровождение:</w:t>
      </w:r>
    </w:p>
    <w:p w:rsidR="00E81905" w:rsidRPr="00F74AC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 на нос мне, на правое ухо –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Лезет назойливо черная муха.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Снова на нос, но на левое ухо-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Pr="00F74AC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Кыш, улетай от меня, Цокотуха!</w:t>
      </w:r>
      <w:r w:rsidRPr="00F7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  <w:r w:rsidRPr="00732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«Ухо – нос 2».</w:t>
      </w:r>
      <w:r w:rsidRPr="00E714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E81905" w:rsidRPr="00732CAC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</w:pPr>
      <w:r w:rsidRPr="00732CAC"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Движения рук: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714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Раз – хлопок перед собой вытянутыми руками.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714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Два – правая рука касается правого уха, левая – носа.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714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Три – хлопок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714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Четыре – левая касается левого уха, правая – носа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E714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Пять – хлопок</w:t>
      </w: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proofErr w:type="gramStart"/>
      <w:r w:rsidRPr="00E7146B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Шесть – левая – правое ухо, правая – левое)</w:t>
      </w:r>
      <w:proofErr w:type="gramEnd"/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E714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732CAC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single"/>
        </w:rPr>
        <w:t>Речевое сопровождение:</w:t>
      </w:r>
    </w:p>
    <w:p w:rsidR="00E81905" w:rsidRPr="00732CAC" w:rsidRDefault="00E81905" w:rsidP="00E8190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732CAC">
        <w:rPr>
          <w:rStyle w:val="a5"/>
          <w:sz w:val="28"/>
          <w:szCs w:val="28"/>
          <w:bdr w:val="none" w:sz="0" w:space="0" w:color="auto" w:frame="1"/>
        </w:rPr>
        <w:t>Всем известно, что жуки</w:t>
      </w:r>
      <w:proofErr w:type="gramStart"/>
      <w:r w:rsidRPr="00732CAC">
        <w:rPr>
          <w:b/>
          <w:bCs/>
          <w:sz w:val="28"/>
          <w:szCs w:val="28"/>
          <w:bdr w:val="none" w:sz="0" w:space="0" w:color="auto" w:frame="1"/>
        </w:rPr>
        <w:br/>
      </w:r>
      <w:r w:rsidRPr="00732CAC">
        <w:rPr>
          <w:rStyle w:val="a5"/>
          <w:sz w:val="28"/>
          <w:szCs w:val="28"/>
          <w:bdr w:val="none" w:sz="0" w:space="0" w:color="auto" w:frame="1"/>
        </w:rPr>
        <w:t>Ж</w:t>
      </w:r>
      <w:proofErr w:type="gramEnd"/>
      <w:r w:rsidRPr="00732CAC">
        <w:rPr>
          <w:rStyle w:val="a5"/>
          <w:sz w:val="28"/>
          <w:szCs w:val="28"/>
          <w:bdr w:val="none" w:sz="0" w:space="0" w:color="auto" w:frame="1"/>
        </w:rPr>
        <w:t>ужжат с досады и тоски,</w:t>
      </w:r>
      <w:r w:rsidRPr="00732CAC">
        <w:rPr>
          <w:b/>
          <w:bCs/>
          <w:sz w:val="28"/>
          <w:szCs w:val="28"/>
          <w:bdr w:val="none" w:sz="0" w:space="0" w:color="auto" w:frame="1"/>
        </w:rPr>
        <w:br/>
      </w:r>
      <w:r w:rsidRPr="00732CAC">
        <w:rPr>
          <w:rStyle w:val="a5"/>
          <w:sz w:val="28"/>
          <w:szCs w:val="28"/>
          <w:bdr w:val="none" w:sz="0" w:space="0" w:color="auto" w:frame="1"/>
        </w:rPr>
        <w:t>Но в кругу друзей жуки</w:t>
      </w:r>
      <w:r w:rsidRPr="00732CAC">
        <w:rPr>
          <w:b/>
          <w:bCs/>
          <w:sz w:val="28"/>
          <w:szCs w:val="28"/>
          <w:bdr w:val="none" w:sz="0" w:space="0" w:color="auto" w:frame="1"/>
        </w:rPr>
        <w:br/>
      </w:r>
      <w:r w:rsidRPr="00732CAC">
        <w:rPr>
          <w:rStyle w:val="a5"/>
          <w:sz w:val="28"/>
          <w:szCs w:val="28"/>
          <w:bdr w:val="none" w:sz="0" w:space="0" w:color="auto" w:frame="1"/>
        </w:rPr>
        <w:t>Чудаки и добряки.</w:t>
      </w: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732CA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Я дружу с одним жуком,</w:t>
      </w:r>
      <w:r w:rsidRPr="00732C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32CA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 Я с ним третий год знаком.</w:t>
      </w:r>
      <w:r w:rsidRPr="00732C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32CA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Это счастье, если жук</w:t>
      </w:r>
      <w:proofErr w:type="gramStart"/>
      <w:r w:rsidRPr="00732C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732CA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732CA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тебе не враг, а друг!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5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Слайд 15</w:t>
      </w:r>
      <w:r w:rsidRPr="00732CAC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) </w:t>
      </w:r>
    </w:p>
    <w:p w:rsidR="00E81905" w:rsidRPr="00183D3C" w:rsidRDefault="00E81905" w:rsidP="00E81905">
      <w:pPr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732CAC"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>«Зайчик – кольцо».</w:t>
      </w:r>
      <w:r w:rsidRPr="00183D3C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183D3C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Упражнение основано на переходе из оной позиции в другую: </w:t>
      </w:r>
      <w:r w:rsidRPr="00183D3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а) пальцы</w:t>
      </w:r>
      <w:r w:rsidRPr="00183D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— </w:t>
      </w:r>
      <w:proofErr w:type="gramStart"/>
      <w:r w:rsidRPr="00183D3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в </w:t>
      </w:r>
      <w:proofErr w:type="gramEnd"/>
      <w:r w:rsidRPr="00183D3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кулачок, выдвинуть указательный и средний пальцы </w:t>
      </w:r>
      <w:r w:rsidRPr="00183D3C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и развести их в стороны; б) большой и указательный пальцы соединить в кольцо, остальные пальцы развести в стороны. 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32CAC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single"/>
        </w:rPr>
        <w:t>Речевое сопровождение:</w:t>
      </w:r>
    </w:p>
    <w:p w:rsidR="00E81905" w:rsidRPr="00183D3C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spacing w:val="3"/>
          <w:sz w:val="28"/>
          <w:szCs w:val="28"/>
        </w:rPr>
      </w:pPr>
      <w:r w:rsidRPr="00183D3C">
        <w:rPr>
          <w:rFonts w:ascii="Times New Roman" w:hAnsi="Times New Roman" w:cs="Times New Roman"/>
          <w:spacing w:val="3"/>
          <w:sz w:val="28"/>
          <w:szCs w:val="28"/>
        </w:rPr>
        <w:t xml:space="preserve">Прыгнул заинька с крылечка, </w:t>
      </w:r>
    </w:p>
    <w:p w:rsidR="00E81905" w:rsidRPr="00183D3C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spacing w:val="4"/>
          <w:sz w:val="28"/>
          <w:szCs w:val="28"/>
        </w:rPr>
      </w:pPr>
      <w:r w:rsidRPr="00183D3C">
        <w:rPr>
          <w:rFonts w:ascii="Times New Roman" w:hAnsi="Times New Roman" w:cs="Times New Roman"/>
          <w:spacing w:val="4"/>
          <w:sz w:val="28"/>
          <w:szCs w:val="28"/>
        </w:rPr>
        <w:t>И в траве нашел колечко.</w:t>
      </w:r>
    </w:p>
    <w:p w:rsidR="00E81905" w:rsidRPr="00183D3C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spacing w:val="1"/>
          <w:sz w:val="28"/>
          <w:szCs w:val="28"/>
        </w:rPr>
      </w:pPr>
      <w:r w:rsidRPr="00183D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83D3C">
        <w:rPr>
          <w:rFonts w:ascii="Times New Roman" w:hAnsi="Times New Roman" w:cs="Times New Roman"/>
          <w:spacing w:val="1"/>
          <w:sz w:val="28"/>
          <w:szCs w:val="28"/>
        </w:rPr>
        <w:t xml:space="preserve">А колечко непростое — </w:t>
      </w:r>
    </w:p>
    <w:p w:rsidR="00E81905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spacing w:val="2"/>
          <w:sz w:val="28"/>
          <w:szCs w:val="28"/>
        </w:rPr>
      </w:pPr>
      <w:r w:rsidRPr="00183D3C">
        <w:rPr>
          <w:rFonts w:ascii="Times New Roman" w:hAnsi="Times New Roman" w:cs="Times New Roman"/>
          <w:spacing w:val="2"/>
          <w:sz w:val="28"/>
          <w:szCs w:val="28"/>
        </w:rPr>
        <w:t>Блестит, словно золотое.</w:t>
      </w:r>
    </w:p>
    <w:p w:rsidR="00E81905" w:rsidRDefault="00E81905" w:rsidP="00E81905">
      <w:pPr>
        <w:shd w:val="clear" w:color="auto" w:fill="FFFFFF"/>
        <w:spacing w:after="0" w:line="240" w:lineRule="atLeast"/>
        <w:ind w:right="2765"/>
        <w:rPr>
          <w:rFonts w:ascii="Times New Roman" w:hAnsi="Times New Roman" w:cs="Times New Roman"/>
          <w:spacing w:val="2"/>
          <w:sz w:val="28"/>
          <w:szCs w:val="28"/>
        </w:rPr>
      </w:pPr>
    </w:p>
    <w:p w:rsidR="00E81905" w:rsidRDefault="00E81905" w:rsidP="00E81905">
      <w:pPr>
        <w:shd w:val="clear" w:color="auto" w:fill="FFFFFF"/>
        <w:spacing w:after="0" w:line="240" w:lineRule="atLeast"/>
        <w:ind w:left="38"/>
        <w:jc w:val="both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(Слайд 16</w:t>
      </w:r>
      <w:r w:rsidRPr="00183D3C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) </w:t>
      </w:r>
    </w:p>
    <w:p w:rsidR="00E81905" w:rsidRPr="00183D3C" w:rsidRDefault="00E81905" w:rsidP="00E81905">
      <w:pPr>
        <w:shd w:val="clear" w:color="auto" w:fill="FFFFFF"/>
        <w:spacing w:after="0" w:line="240" w:lineRule="atLeast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183D3C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«Зайка и барабан».</w:t>
      </w:r>
      <w:r w:rsidRPr="00183D3C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 </w:t>
      </w:r>
      <w:r w:rsidRPr="00183D3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Пальчики согнуты в кулачок. Указательный и средний паль</w:t>
      </w:r>
      <w:r w:rsidRPr="00183D3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softHyphen/>
        <w:t xml:space="preserve">цы подняты вверх и прижаты друг к другу. Безымянным и </w:t>
      </w:r>
      <w:r w:rsidRPr="00183D3C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мизинцем поочередно стучать по большому пальцу.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32CAC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single"/>
        </w:rPr>
        <w:t>Речевое сопровождение:</w:t>
      </w:r>
    </w:p>
    <w:p w:rsidR="00E81905" w:rsidRPr="00183D3C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183D3C">
        <w:rPr>
          <w:sz w:val="28"/>
          <w:szCs w:val="28"/>
        </w:rPr>
        <w:t>Зайчика и ежика -</w:t>
      </w:r>
    </w:p>
    <w:p w:rsidR="00E81905" w:rsidRPr="00183D3C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183D3C">
        <w:rPr>
          <w:sz w:val="28"/>
          <w:szCs w:val="28"/>
        </w:rPr>
        <w:t>Жителей лесных</w:t>
      </w:r>
    </w:p>
    <w:p w:rsidR="00E81905" w:rsidRPr="00183D3C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183D3C">
        <w:rPr>
          <w:sz w:val="28"/>
          <w:szCs w:val="28"/>
        </w:rPr>
        <w:t>Лучше вы не трогайте!</w:t>
      </w:r>
    </w:p>
    <w:p w:rsidR="00E81905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183D3C">
        <w:rPr>
          <w:sz w:val="28"/>
          <w:szCs w:val="28"/>
        </w:rPr>
        <w:t>Охраняйте их!</w:t>
      </w:r>
    </w:p>
    <w:p w:rsidR="00E81905" w:rsidRPr="00183D3C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</w:pPr>
    </w:p>
    <w:p w:rsidR="00E81905" w:rsidRPr="00F7384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lastRenderedPageBreak/>
        <w:t>(Слайд 17</w:t>
      </w:r>
      <w:r w:rsidRPr="0025664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) «Крючки».</w:t>
      </w:r>
      <w:r w:rsidRPr="00E7146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E81905" w:rsidRDefault="00E81905" w:rsidP="00E81905">
      <w:pPr>
        <w:tabs>
          <w:tab w:val="left" w:pos="6100"/>
        </w:tabs>
        <w:spacing w:after="0" w:line="240" w:lineRule="atLeas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7146B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Руки сжаты в кулаки, мизинцы сцеплены друг с другом.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Попеременно и попарно сцеплять пальцы на руках.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32CAC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single"/>
        </w:rPr>
        <w:t>Речевое сопровождение:</w:t>
      </w:r>
    </w:p>
    <w:p w:rsidR="00E81905" w:rsidRPr="00E7146B" w:rsidRDefault="00E81905" w:rsidP="00E81905">
      <w:pPr>
        <w:tabs>
          <w:tab w:val="left" w:pos="610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Давайте, люди.</w:t>
      </w:r>
      <w:r w:rsidRPr="00256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Дружить друг с другом,</w:t>
      </w:r>
      <w:r w:rsidRPr="00256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Как птицы с небом,</w:t>
      </w:r>
      <w:r w:rsidRPr="00256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Как ветер с лугом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56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Как парус с морем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56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Трава с дождями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56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Как дружит солнце</w:t>
      </w:r>
      <w:r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5664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25664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Со всеми нами</w:t>
      </w:r>
      <w:r w:rsidRPr="00E7146B">
        <w:rPr>
          <w:rStyle w:val="a5"/>
          <w:rFonts w:ascii="Times New Roman" w:hAnsi="Times New Roman" w:cs="Times New Roman"/>
          <w:color w:val="CC00CC"/>
          <w:sz w:val="28"/>
          <w:szCs w:val="28"/>
          <w:bdr w:val="none" w:sz="0" w:space="0" w:color="auto" w:frame="1"/>
        </w:rPr>
        <w:t>.</w:t>
      </w:r>
      <w:r w:rsidRPr="00E7146B">
        <w:rPr>
          <w:rFonts w:ascii="Times New Roman" w:hAnsi="Times New Roman" w:cs="Times New Roman"/>
          <w:bCs/>
          <w:color w:val="CC00CC"/>
          <w:sz w:val="28"/>
          <w:szCs w:val="28"/>
          <w:bdr w:val="none" w:sz="0" w:space="0" w:color="auto" w:frame="1"/>
        </w:rPr>
        <w:br/>
      </w:r>
    </w:p>
    <w:p w:rsidR="00E81905" w:rsidRPr="00F7384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 xml:space="preserve"> (Слайд 18</w:t>
      </w:r>
      <w:r w:rsidRPr="0025664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) «</w:t>
      </w:r>
      <w:r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Бабо</w:t>
      </w:r>
      <w:r w:rsidRPr="00256640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чка</w:t>
      </w:r>
      <w:r w:rsidRPr="00256640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».</w:t>
      </w:r>
      <w:r w:rsidRPr="00256640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</w:p>
    <w:p w:rsidR="00E81905" w:rsidRDefault="00E81905" w:rsidP="00E81905">
      <w:pPr>
        <w:tabs>
          <w:tab w:val="left" w:pos="6100"/>
        </w:tabs>
        <w:spacing w:after="0" w:line="240" w:lineRule="atLeast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256640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Скрестить запястья обеих </w:t>
      </w:r>
      <w:r w:rsidRPr="00256640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рук и прижать ладони тыльной стороной друг к другу. Пальцы прямые. «Бабочка сидит». Ладо</w:t>
      </w:r>
      <w:r w:rsidRPr="00256640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softHyphen/>
      </w:r>
      <w:r w:rsidRPr="00256640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 xml:space="preserve">ни прямые и напряжены. Пальцы </w:t>
      </w:r>
      <w:r w:rsidRPr="0025664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не сгибать. Легким, но резким </w:t>
      </w:r>
      <w:r w:rsidRPr="00256640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движением рук в запястьях ими</w:t>
      </w:r>
      <w:r w:rsidRPr="00256640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softHyphen/>
      </w:r>
      <w:r w:rsidRPr="00256640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тировать полет бабочки.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32CAC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single"/>
        </w:rPr>
        <w:t>Речевое сопровождение:</w:t>
      </w:r>
    </w:p>
    <w:p w:rsidR="00E81905" w:rsidRPr="00256640" w:rsidRDefault="00E81905" w:rsidP="00E81905">
      <w:pPr>
        <w:tabs>
          <w:tab w:val="left" w:pos="6100"/>
        </w:tabs>
        <w:spacing w:after="0" w:line="240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256640">
        <w:rPr>
          <w:rFonts w:ascii="Times New Roman" w:hAnsi="Times New Roman" w:cs="Times New Roman"/>
          <w:spacing w:val="2"/>
          <w:sz w:val="28"/>
          <w:szCs w:val="28"/>
        </w:rPr>
        <w:t xml:space="preserve">Бабочка-коробочка, </w:t>
      </w:r>
      <w:r w:rsidRPr="00256640">
        <w:rPr>
          <w:rFonts w:ascii="Times New Roman" w:hAnsi="Times New Roman" w:cs="Times New Roman"/>
          <w:spacing w:val="-2"/>
          <w:sz w:val="28"/>
          <w:szCs w:val="28"/>
        </w:rPr>
        <w:t xml:space="preserve">улетай под облачко. </w:t>
      </w:r>
    </w:p>
    <w:p w:rsidR="00E81905" w:rsidRDefault="00E81905" w:rsidP="00E81905">
      <w:pPr>
        <w:tabs>
          <w:tab w:val="left" w:pos="6100"/>
        </w:tabs>
        <w:spacing w:after="0" w:line="240" w:lineRule="atLeast"/>
        <w:rPr>
          <w:rFonts w:ascii="Times New Roman" w:hAnsi="Times New Roman" w:cs="Times New Roman"/>
          <w:spacing w:val="1"/>
          <w:sz w:val="28"/>
          <w:szCs w:val="28"/>
        </w:rPr>
      </w:pPr>
      <w:r w:rsidRPr="00256640">
        <w:rPr>
          <w:rFonts w:ascii="Times New Roman" w:hAnsi="Times New Roman" w:cs="Times New Roman"/>
          <w:spacing w:val="2"/>
          <w:sz w:val="28"/>
          <w:szCs w:val="28"/>
        </w:rPr>
        <w:t xml:space="preserve">Там твои детки </w:t>
      </w:r>
      <w:r w:rsidRPr="00256640">
        <w:rPr>
          <w:rFonts w:ascii="Times New Roman" w:hAnsi="Times New Roman" w:cs="Times New Roman"/>
          <w:spacing w:val="1"/>
          <w:sz w:val="28"/>
          <w:szCs w:val="28"/>
        </w:rPr>
        <w:t>на березовой ветке.</w:t>
      </w:r>
    </w:p>
    <w:p w:rsidR="00E81905" w:rsidRPr="00256640" w:rsidRDefault="00E81905" w:rsidP="00E81905">
      <w:pPr>
        <w:tabs>
          <w:tab w:val="left" w:pos="6100"/>
        </w:tabs>
        <w:spacing w:after="0" w:line="240" w:lineRule="atLeast"/>
        <w:rPr>
          <w:rFonts w:ascii="Times New Roman" w:hAnsi="Times New Roman" w:cs="Times New Roman"/>
          <w:spacing w:val="1"/>
          <w:sz w:val="28"/>
          <w:szCs w:val="28"/>
        </w:rPr>
      </w:pP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(Слайд 19</w:t>
      </w:r>
      <w:r w:rsidRPr="0030108D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) </w:t>
      </w: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  <w:r w:rsidRPr="0030108D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«</w:t>
      </w:r>
      <w:r w:rsidRPr="003010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Цепочка</w:t>
      </w: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30108D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»</w:t>
      </w:r>
      <w:r w:rsidRPr="00E7146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Pr="00E7146B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 xml:space="preserve"> </w:t>
      </w:r>
      <w:r w:rsidRPr="00C6572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Большой и </w:t>
      </w:r>
      <w:proofErr w:type="gramStart"/>
      <w:r w:rsidRPr="00C6572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указательный</w:t>
      </w:r>
      <w:proofErr w:type="gramEnd"/>
      <w:r w:rsidRPr="00C6572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r w:rsidRPr="00C657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пальцы левой руки в кольце. </w:t>
      </w:r>
      <w:r w:rsidRPr="00C6572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Через него попеременно про</w:t>
      </w:r>
      <w:r w:rsidRPr="00C6572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  <w:t>пускаются колечки из пальчи</w:t>
      </w:r>
      <w:r w:rsidRPr="00C65724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C65724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ков правой руки: большой </w:t>
      </w:r>
      <w:r w:rsidRPr="00C657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— </w:t>
      </w:r>
      <w:r w:rsidRPr="00C65724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указательный, большой — </w:t>
      </w:r>
      <w:r w:rsidRPr="00C65724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средний и т.д. В упражнении </w:t>
      </w:r>
      <w:r w:rsidRPr="00C65724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участвуют все пальчики.</w:t>
      </w:r>
    </w:p>
    <w:p w:rsidR="00E81905" w:rsidRPr="007F27F6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F27F6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single"/>
        </w:rPr>
        <w:t>Речевое сопровождение:</w:t>
      </w:r>
    </w:p>
    <w:p w:rsidR="00E81905" w:rsidRPr="007F27F6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7F27F6">
        <w:rPr>
          <w:sz w:val="28"/>
          <w:szCs w:val="28"/>
        </w:rPr>
        <w:t>Хоть и вредный мухомор,</w:t>
      </w:r>
    </w:p>
    <w:p w:rsidR="00E81905" w:rsidRPr="007F27F6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7F27F6">
        <w:rPr>
          <w:sz w:val="28"/>
          <w:szCs w:val="28"/>
        </w:rPr>
        <w:t>Я его не трону.</w:t>
      </w:r>
    </w:p>
    <w:p w:rsidR="00E81905" w:rsidRPr="007F27F6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7F27F6">
        <w:rPr>
          <w:sz w:val="28"/>
          <w:szCs w:val="28"/>
        </w:rPr>
        <w:t>Вдруг понадобиться он</w:t>
      </w:r>
    </w:p>
    <w:p w:rsidR="00E81905" w:rsidRPr="0030108D" w:rsidRDefault="00E81905" w:rsidP="00E81905">
      <w:pPr>
        <w:pStyle w:val="a3"/>
        <w:shd w:val="clear" w:color="auto" w:fill="FFFFB8"/>
        <w:spacing w:before="0" w:beforeAutospacing="0" w:after="0" w:afterAutospacing="0" w:line="240" w:lineRule="atLeast"/>
        <w:rPr>
          <w:sz w:val="28"/>
          <w:szCs w:val="28"/>
        </w:rPr>
      </w:pPr>
      <w:r w:rsidRPr="007F27F6">
        <w:rPr>
          <w:sz w:val="28"/>
          <w:szCs w:val="28"/>
        </w:rPr>
        <w:t>Жителю лесному.</w:t>
      </w:r>
    </w:p>
    <w:p w:rsidR="00E81905" w:rsidRPr="00E7146B" w:rsidRDefault="00E81905" w:rsidP="00E81905">
      <w:pPr>
        <w:tabs>
          <w:tab w:val="left" w:pos="6100"/>
        </w:tabs>
        <w:spacing w:after="0" w:line="240" w:lineRule="atLeast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</w:pPr>
    </w:p>
    <w:p w:rsidR="00E81905" w:rsidRPr="00F73842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(Слайд 20</w:t>
      </w:r>
      <w:r w:rsidRPr="0030108D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) </w:t>
      </w:r>
      <w:r w:rsidRPr="00836C09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«Зеркальное рисование»</w:t>
      </w:r>
      <w:r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.</w:t>
      </w:r>
      <w:r w:rsidRPr="00836C09">
        <w:rPr>
          <w:rFonts w:ascii="Times New Roman" w:eastAsia="+mn-ea" w:hAnsi="Times New Roman" w:cs="Times New Roman"/>
          <w:b/>
          <w:bCs/>
          <w:iCs/>
          <w:color w:val="FFFF00"/>
          <w:kern w:val="24"/>
          <w:sz w:val="28"/>
          <w:szCs w:val="28"/>
        </w:rPr>
        <w:t xml:space="preserve"> </w:t>
      </w:r>
    </w:p>
    <w:p w:rsidR="00E81905" w:rsidRPr="00156B02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156B0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Положите на стол чистый</w:t>
      </w:r>
    </w:p>
    <w:p w:rsidR="00E81905" w:rsidRPr="00156B02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156B0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лист бумаги. Начните рисовать </w:t>
      </w:r>
      <w:proofErr w:type="spellStart"/>
      <w:r w:rsidRPr="00156B0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одновременнообеими</w:t>
      </w:r>
      <w:proofErr w:type="spellEnd"/>
      <w:r w:rsidRPr="00156B0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руками зеркально</w:t>
      </w:r>
    </w:p>
    <w:p w:rsidR="00E81905" w:rsidRPr="00156B02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156B02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симметричные рисунки. Например, земной шар, или озеро, или реку, море и т. д.</w:t>
      </w: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(Слайд 21</w:t>
      </w:r>
      <w:r w:rsidRPr="00836C09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)</w:t>
      </w: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836C09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</w:t>
      </w:r>
      <w:r w:rsidRPr="00836C09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«Путешествие по экологической тропе»</w:t>
      </w:r>
    </w:p>
    <w:p w:rsidR="00E81905" w:rsidRPr="00E7146B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732CAC">
        <w:rPr>
          <w:rFonts w:ascii="Times New Roman" w:hAnsi="Times New Roman" w:cs="Times New Roman"/>
          <w:b/>
          <w:bCs/>
          <w:i/>
          <w:spacing w:val="1"/>
          <w:sz w:val="28"/>
          <w:szCs w:val="28"/>
          <w:u w:val="single"/>
        </w:rPr>
        <w:t>Речевое сопровождение:</w:t>
      </w:r>
    </w:p>
    <w:p w:rsidR="00E81905" w:rsidRPr="00836C09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836C09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Нам значки сегодня дали, </w:t>
      </w:r>
    </w:p>
    <w:p w:rsidR="00E81905" w:rsidRPr="00836C09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836C09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 Мы экологами стали! </w:t>
      </w:r>
    </w:p>
    <w:p w:rsidR="00E81905" w:rsidRPr="00836C09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836C09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 xml:space="preserve">Мы в любую непогоду, </w:t>
      </w: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836C09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lastRenderedPageBreak/>
        <w:t xml:space="preserve">Охранять идем природу! </w:t>
      </w:r>
    </w:p>
    <w:p w:rsidR="00E81905" w:rsidRPr="00836C09" w:rsidRDefault="00E81905" w:rsidP="00E81905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(Слайд 22</w:t>
      </w:r>
      <w:r w:rsidRPr="00836C09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) </w:t>
      </w:r>
      <w:r w:rsidRPr="00836C09"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«Перекрёстные шаги»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перекрё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стно-латеральная ходьба </w:t>
      </w:r>
      <w:r w:rsidRPr="00E71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(осознанная ходьба). Соединить правое колено с левым локтем и наоборот. Это задействует максимально большое количество мышц тела и развивает, активизирует лобную долю </w:t>
      </w:r>
      <w:r w:rsidRPr="00E71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мозга</w:t>
      </w:r>
      <w:r w:rsidRPr="00E714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ответственную за мышление. </w:t>
      </w: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6C09">
        <w:rPr>
          <w:rFonts w:ascii="Times New Roman" w:eastAsia="Times New Roman" w:hAnsi="Times New Roman" w:cs="Times New Roman"/>
          <w:b/>
          <w:bCs/>
          <w:sz w:val="28"/>
          <w:szCs w:val="28"/>
        </w:rPr>
        <w:t>“Маршировка</w:t>
      </w:r>
      <w:r w:rsidRPr="00E7146B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71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Выполнять лучше под 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тмичную музыку.</w:t>
      </w:r>
      <w:r w:rsidRPr="00E71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шаг левой ногой сопровождается взмахом левой руки. Шаг правой ногой сопровождается взмахом правой руки.</w:t>
      </w: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(Слайд 23</w:t>
      </w:r>
      <w:r w:rsidRPr="00836C09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Спасибо за внимание.</w:t>
      </w: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(Слайд 24</w:t>
      </w:r>
      <w:r w:rsidRPr="00836C09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Список литературы</w:t>
      </w: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/>
    <w:p w:rsidR="00E81905" w:rsidRDefault="00E81905" w:rsidP="00E81905">
      <w:pPr>
        <w:shd w:val="clear" w:color="auto" w:fill="FFFFFF" w:themeFill="background1"/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Pr="00E7146B" w:rsidRDefault="00E81905" w:rsidP="00E8190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05" w:rsidRDefault="00E81905" w:rsidP="00E81905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35" w:lineRule="exact"/>
        <w:rPr>
          <w:rStyle w:val="a5"/>
          <w:rFonts w:ascii="Arial" w:hAnsi="Arial" w:cs="Arial"/>
          <w:color w:val="FF0000"/>
          <w:bdr w:val="none" w:sz="0" w:space="0" w:color="auto" w:frame="1"/>
        </w:rPr>
      </w:pPr>
    </w:p>
    <w:p w:rsidR="00E81905" w:rsidRPr="00E86B15" w:rsidRDefault="00E81905" w:rsidP="00E81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81905" w:rsidRPr="00244BF7" w:rsidRDefault="00E81905" w:rsidP="00E81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81905" w:rsidRPr="00244BF7" w:rsidRDefault="00E81905" w:rsidP="00E819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81905" w:rsidRPr="00244BF7" w:rsidRDefault="00E81905" w:rsidP="00E81905">
      <w:pPr>
        <w:pStyle w:val="a4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24D06" w:rsidRDefault="00324D06"/>
    <w:sectPr w:rsidR="00324D06" w:rsidSect="007D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05"/>
    <w:rsid w:val="00324D06"/>
    <w:rsid w:val="003D0F18"/>
    <w:rsid w:val="006C3989"/>
    <w:rsid w:val="00815F0B"/>
    <w:rsid w:val="00D3198A"/>
    <w:rsid w:val="00D647E3"/>
    <w:rsid w:val="00DA329E"/>
    <w:rsid w:val="00E8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5"/>
  </w:style>
  <w:style w:type="paragraph" w:styleId="2">
    <w:name w:val="heading 2"/>
    <w:basedOn w:val="a"/>
    <w:link w:val="20"/>
    <w:uiPriority w:val="9"/>
    <w:qFormat/>
    <w:rsid w:val="006C3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905"/>
    <w:pPr>
      <w:ind w:left="720"/>
      <w:contextualSpacing/>
    </w:pPr>
  </w:style>
  <w:style w:type="character" w:styleId="a5">
    <w:name w:val="Strong"/>
    <w:basedOn w:val="a0"/>
    <w:uiPriority w:val="22"/>
    <w:qFormat/>
    <w:rsid w:val="00E81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2022-04-02T17:12:00Z</dcterms:created>
  <dcterms:modified xsi:type="dcterms:W3CDTF">2022-09-25T20:38:00Z</dcterms:modified>
</cp:coreProperties>
</file>