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4D9" w:rsidRPr="003F54D9" w:rsidRDefault="003F54D9" w:rsidP="003F54D9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54D9">
        <w:rPr>
          <w:rFonts w:ascii="Times New Roman" w:hAnsi="Times New Roman" w:cs="Times New Roman"/>
          <w:b/>
          <w:sz w:val="24"/>
          <w:szCs w:val="24"/>
        </w:rPr>
        <w:t>Моя педагогическая находка.</w:t>
      </w:r>
    </w:p>
    <w:p w:rsidR="0087028E" w:rsidRDefault="00787B59" w:rsidP="00A940E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Чем можно удивить </w:t>
      </w:r>
      <w:r w:rsidR="00A940EA">
        <w:rPr>
          <w:rFonts w:ascii="Times New Roman" w:hAnsi="Times New Roman" w:cs="Times New Roman"/>
          <w:sz w:val="24"/>
          <w:szCs w:val="24"/>
        </w:rPr>
        <w:t xml:space="preserve">и заинтересовать ребенка в </w:t>
      </w:r>
      <w:r>
        <w:rPr>
          <w:rFonts w:ascii="Times New Roman" w:hAnsi="Times New Roman" w:cs="Times New Roman"/>
          <w:sz w:val="24"/>
          <w:szCs w:val="24"/>
        </w:rPr>
        <w:t>возрасте</w:t>
      </w:r>
      <w:r w:rsidR="00A940EA">
        <w:rPr>
          <w:rFonts w:ascii="Times New Roman" w:hAnsi="Times New Roman" w:cs="Times New Roman"/>
          <w:sz w:val="24"/>
          <w:szCs w:val="24"/>
        </w:rPr>
        <w:t xml:space="preserve"> 2-3 лет</w:t>
      </w:r>
      <w:r>
        <w:rPr>
          <w:rFonts w:ascii="Times New Roman" w:hAnsi="Times New Roman" w:cs="Times New Roman"/>
          <w:sz w:val="24"/>
          <w:szCs w:val="24"/>
        </w:rPr>
        <w:t>? Мыльные пузыри, заводные игрушки</w:t>
      </w:r>
      <w:r w:rsidR="00A940EA">
        <w:rPr>
          <w:rFonts w:ascii="Times New Roman" w:hAnsi="Times New Roman" w:cs="Times New Roman"/>
          <w:sz w:val="24"/>
          <w:szCs w:val="24"/>
        </w:rPr>
        <w:t>, звуковые машинки конечно удивя</w:t>
      </w:r>
      <w:r>
        <w:rPr>
          <w:rFonts w:ascii="Times New Roman" w:hAnsi="Times New Roman" w:cs="Times New Roman"/>
          <w:sz w:val="24"/>
          <w:szCs w:val="24"/>
        </w:rPr>
        <w:t>т его, но будут ли они полезными для его развития? Подумав над этой проблемой, я решила, что для детей раннего возраста интересным, развивающим могут быть дидактические игры, сделанные своими руками. Для этого я создала в своей группе уголо</w:t>
      </w:r>
      <w:r w:rsidR="00AE3429">
        <w:rPr>
          <w:rFonts w:ascii="Times New Roman" w:hAnsi="Times New Roman" w:cs="Times New Roman"/>
          <w:sz w:val="24"/>
          <w:szCs w:val="24"/>
        </w:rPr>
        <w:t>к сенсорного развития. В нем</w:t>
      </w:r>
      <w:r>
        <w:rPr>
          <w:rFonts w:ascii="Times New Roman" w:hAnsi="Times New Roman" w:cs="Times New Roman"/>
          <w:sz w:val="24"/>
          <w:szCs w:val="24"/>
        </w:rPr>
        <w:t xml:space="preserve"> начала собирать нетрадиционные игры и игрушки, направленное на разностороннее развитие малыша: его интеллекта, творчества, речи, инициативы, развитию моторики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тд</w:t>
      </w:r>
      <w:proofErr w:type="spellEnd"/>
      <w:r>
        <w:rPr>
          <w:rFonts w:ascii="Times New Roman" w:hAnsi="Times New Roman" w:cs="Times New Roman"/>
          <w:sz w:val="24"/>
          <w:szCs w:val="24"/>
        </w:rPr>
        <w:t>. Родители также активно включились в это дело и начали своими руками изготавливать игрушки из подручных материалов: из пластиковых емкостей, прищепок, цветной бум</w:t>
      </w:r>
      <w:r w:rsidR="003D54DB">
        <w:rPr>
          <w:rFonts w:ascii="Times New Roman" w:hAnsi="Times New Roman" w:cs="Times New Roman"/>
          <w:sz w:val="24"/>
          <w:szCs w:val="24"/>
        </w:rPr>
        <w:t>аги, коробочек, шишек, круп, крышечек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07680">
        <w:rPr>
          <w:rFonts w:ascii="Times New Roman" w:hAnsi="Times New Roman" w:cs="Times New Roman"/>
          <w:sz w:val="24"/>
          <w:szCs w:val="24"/>
        </w:rPr>
        <w:t xml:space="preserve">Все это дело потихоньку обрел вид проекта по созданию развивающей среды для детей раннего возраста. </w:t>
      </w:r>
    </w:p>
    <w:p w:rsidR="00D44B43" w:rsidRDefault="00D44B43" w:rsidP="00D44B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6F02ED">
            <wp:extent cx="5821626" cy="3275965"/>
            <wp:effectExtent l="0" t="0" r="825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36" cy="3282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049" w:rsidRDefault="00DA6049" w:rsidP="00A940E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Собранные материалы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полифункциональны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могут использоваться в различных целях: как на занятиях, так и в самостоятельной деятельности ребенка. Они охватывают все стороны развития детей, что придает этому проекту особую значимость. </w:t>
      </w:r>
      <w:r w:rsidR="00FE73FD" w:rsidRPr="00FE73FD">
        <w:rPr>
          <w:rFonts w:ascii="Times New Roman" w:hAnsi="Times New Roman" w:cs="Times New Roman"/>
          <w:sz w:val="24"/>
          <w:szCs w:val="24"/>
        </w:rPr>
        <w:t>Игрушки, подобранные по цвету, форме, величине, количеству, соотношению частей, являются прекрасным средством развития маленьких детей. Основная задача взрослого здесь состоит в том, чтобы с помощью таких игрушек обратить внимание ребенка на различные свойства предметов, научить подбирать их по сходству и различию.</w:t>
      </w:r>
      <w:r w:rsidR="00FE73FD">
        <w:rPr>
          <w:rFonts w:ascii="Times New Roman" w:hAnsi="Times New Roman" w:cs="Times New Roman"/>
          <w:sz w:val="24"/>
          <w:szCs w:val="24"/>
        </w:rPr>
        <w:t xml:space="preserve"> </w:t>
      </w:r>
      <w:r w:rsidR="006F3844">
        <w:rPr>
          <w:rFonts w:ascii="Times New Roman" w:hAnsi="Times New Roman" w:cs="Times New Roman"/>
          <w:sz w:val="24"/>
          <w:szCs w:val="24"/>
        </w:rPr>
        <w:t>Эта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безопасная, доступная и самое главное – развивающая среда сразу привлекла малышей, они начали с удовольствием осваивать его. Я в свою очередь всегда стараюсь поощрить детей, замотивировать. </w:t>
      </w:r>
    </w:p>
    <w:p w:rsidR="00DA6049" w:rsidRDefault="00DA6049" w:rsidP="00A940E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Играя в дидактические игры у детей усилились тактильные ощущения, эмоциональная вовлеченность, стремление проя</w:t>
      </w:r>
      <w:r w:rsidR="00363A66">
        <w:rPr>
          <w:rFonts w:ascii="Times New Roman" w:hAnsi="Times New Roman" w:cs="Times New Roman"/>
          <w:sz w:val="24"/>
          <w:szCs w:val="24"/>
        </w:rPr>
        <w:t xml:space="preserve">вить самостоятельность в игровом поведении. Особенно эти игры помогли в </w:t>
      </w:r>
      <w:r w:rsidR="00DD028C">
        <w:rPr>
          <w:rFonts w:ascii="Times New Roman" w:hAnsi="Times New Roman" w:cs="Times New Roman"/>
          <w:sz w:val="24"/>
          <w:szCs w:val="24"/>
        </w:rPr>
        <w:t xml:space="preserve">период адаптации малышей к новой социальной среде: в налаживании доверительного отношения между педагогом и ребенком, в возникновении положительного отношения к садику. </w:t>
      </w:r>
    </w:p>
    <w:p w:rsidR="00D44B43" w:rsidRDefault="00D44B43" w:rsidP="00A940EA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BB1716">
            <wp:extent cx="5942965" cy="3342253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82" cy="334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CCE" w:rsidRDefault="00386CCE" w:rsidP="00A940EA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386CCE" w:rsidRPr="00386CCE" w:rsidRDefault="00386CCE" w:rsidP="00386CCE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</w:t>
      </w:r>
      <w:r w:rsidR="00E75BC2">
        <w:rPr>
          <w:rFonts w:ascii="Times New Roman" w:hAnsi="Times New Roman" w:cs="Times New Roman"/>
          <w:sz w:val="24"/>
          <w:szCs w:val="24"/>
        </w:rPr>
        <w:t xml:space="preserve"> использование нетрадиционных игр и игрушек обуславливает</w:t>
      </w:r>
      <w:r w:rsidRPr="00386CCE">
        <w:rPr>
          <w:rFonts w:ascii="Times New Roman" w:hAnsi="Times New Roman" w:cs="Times New Roman"/>
          <w:sz w:val="24"/>
          <w:szCs w:val="24"/>
        </w:rPr>
        <w:t xml:space="preserve"> развитие сенсорных способностей ребят, психических процессов, восприятия ощущений, мышления, речи, памяти, воли.</w:t>
      </w:r>
      <w:r w:rsidRPr="00386CCE">
        <w:t xml:space="preserve"> </w:t>
      </w:r>
      <w:r w:rsidR="00E75BC2">
        <w:rPr>
          <w:rFonts w:ascii="Times New Roman" w:hAnsi="Times New Roman" w:cs="Times New Roman"/>
          <w:sz w:val="24"/>
          <w:szCs w:val="24"/>
        </w:rPr>
        <w:t xml:space="preserve">Они </w:t>
      </w:r>
      <w:r w:rsidRPr="00386CCE">
        <w:rPr>
          <w:rFonts w:ascii="Times New Roman" w:hAnsi="Times New Roman" w:cs="Times New Roman"/>
          <w:sz w:val="24"/>
          <w:szCs w:val="24"/>
        </w:rPr>
        <w:t>в</w:t>
      </w:r>
      <w:r w:rsidR="00E75BC2">
        <w:rPr>
          <w:rFonts w:ascii="Times New Roman" w:hAnsi="Times New Roman" w:cs="Times New Roman"/>
          <w:sz w:val="24"/>
          <w:szCs w:val="24"/>
        </w:rPr>
        <w:t>ызываю</w:t>
      </w:r>
      <w:r w:rsidRPr="00386CCE">
        <w:rPr>
          <w:rFonts w:ascii="Times New Roman" w:hAnsi="Times New Roman" w:cs="Times New Roman"/>
          <w:sz w:val="24"/>
          <w:szCs w:val="24"/>
        </w:rPr>
        <w:t>т у воспитанников</w:t>
      </w:r>
      <w:r w:rsidR="00E75BC2">
        <w:rPr>
          <w:rFonts w:ascii="Times New Roman" w:hAnsi="Times New Roman" w:cs="Times New Roman"/>
          <w:sz w:val="24"/>
          <w:szCs w:val="24"/>
        </w:rPr>
        <w:t xml:space="preserve"> глубокое удовлетворение, создаю</w:t>
      </w:r>
      <w:r w:rsidRPr="00386CCE">
        <w:rPr>
          <w:rFonts w:ascii="Times New Roman" w:hAnsi="Times New Roman" w:cs="Times New Roman"/>
          <w:sz w:val="24"/>
          <w:szCs w:val="24"/>
        </w:rPr>
        <w:t>т радостн</w:t>
      </w:r>
      <w:r w:rsidR="00E75BC2">
        <w:rPr>
          <w:rFonts w:ascii="Times New Roman" w:hAnsi="Times New Roman" w:cs="Times New Roman"/>
          <w:sz w:val="24"/>
          <w:szCs w:val="24"/>
        </w:rPr>
        <w:t>ое рабочее настроение и облегчаю</w:t>
      </w:r>
      <w:r w:rsidRPr="00386CCE">
        <w:rPr>
          <w:rFonts w:ascii="Times New Roman" w:hAnsi="Times New Roman" w:cs="Times New Roman"/>
          <w:sz w:val="24"/>
          <w:szCs w:val="24"/>
        </w:rPr>
        <w:t xml:space="preserve">т процесс усвоения знаний.           </w:t>
      </w:r>
    </w:p>
    <w:sectPr w:rsidR="00386CCE" w:rsidRPr="00386CCE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186" w:rsidRDefault="007F7186" w:rsidP="00D44B43">
      <w:pPr>
        <w:spacing w:after="0" w:line="240" w:lineRule="auto"/>
      </w:pPr>
      <w:r>
        <w:separator/>
      </w:r>
    </w:p>
  </w:endnote>
  <w:endnote w:type="continuationSeparator" w:id="0">
    <w:p w:rsidR="007F7186" w:rsidRDefault="007F7186" w:rsidP="00D44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3033416"/>
      <w:docPartObj>
        <w:docPartGallery w:val="Page Numbers (Bottom of Page)"/>
        <w:docPartUnique/>
      </w:docPartObj>
    </w:sdtPr>
    <w:sdtEndPr/>
    <w:sdtContent>
      <w:p w:rsidR="00D44B43" w:rsidRDefault="00D44B4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844">
          <w:rPr>
            <w:noProof/>
          </w:rPr>
          <w:t>2</w:t>
        </w:r>
        <w:r>
          <w:fldChar w:fldCharType="end"/>
        </w:r>
      </w:p>
    </w:sdtContent>
  </w:sdt>
  <w:p w:rsidR="00D44B43" w:rsidRDefault="00D44B4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186" w:rsidRDefault="007F7186" w:rsidP="00D44B43">
      <w:pPr>
        <w:spacing w:after="0" w:line="240" w:lineRule="auto"/>
      </w:pPr>
      <w:r>
        <w:separator/>
      </w:r>
    </w:p>
  </w:footnote>
  <w:footnote w:type="continuationSeparator" w:id="0">
    <w:p w:rsidR="007F7186" w:rsidRDefault="007F7186" w:rsidP="00D44B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58A"/>
    <w:rsid w:val="0029258A"/>
    <w:rsid w:val="00307680"/>
    <w:rsid w:val="00363A66"/>
    <w:rsid w:val="00386CCE"/>
    <w:rsid w:val="003D54DB"/>
    <w:rsid w:val="003F54D9"/>
    <w:rsid w:val="006F3844"/>
    <w:rsid w:val="00787B59"/>
    <w:rsid w:val="007F7186"/>
    <w:rsid w:val="0087028E"/>
    <w:rsid w:val="0087262C"/>
    <w:rsid w:val="00A940EA"/>
    <w:rsid w:val="00AE3429"/>
    <w:rsid w:val="00D44B43"/>
    <w:rsid w:val="00DA6049"/>
    <w:rsid w:val="00DD028C"/>
    <w:rsid w:val="00E75BC2"/>
    <w:rsid w:val="00FE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BF1B6"/>
  <w15:chartTrackingRefBased/>
  <w15:docId w15:val="{3E18E624-E314-4CF9-BB92-AAF35EA5A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4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4B43"/>
  </w:style>
  <w:style w:type="paragraph" w:styleId="a5">
    <w:name w:val="footer"/>
    <w:basedOn w:val="a"/>
    <w:link w:val="a6"/>
    <w:uiPriority w:val="99"/>
    <w:unhideWhenUsed/>
    <w:rsid w:val="00D44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4B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14</cp:revision>
  <dcterms:created xsi:type="dcterms:W3CDTF">2023-10-24T12:53:00Z</dcterms:created>
  <dcterms:modified xsi:type="dcterms:W3CDTF">2023-11-07T06:37:00Z</dcterms:modified>
</cp:coreProperties>
</file>