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3" w:rsidRDefault="004866C3" w:rsidP="004866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866C3">
        <w:rPr>
          <w:rFonts w:ascii="Times New Roman" w:hAnsi="Times New Roman" w:cs="Times New Roman"/>
          <w:sz w:val="28"/>
          <w:szCs w:val="28"/>
        </w:rPr>
        <w:t>Одна из форм организации ученического взаимодействия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6C3">
        <w:rPr>
          <w:rFonts w:ascii="Times New Roman" w:hAnsi="Times New Roman" w:cs="Times New Roman"/>
          <w:sz w:val="28"/>
          <w:szCs w:val="28"/>
        </w:rPr>
        <w:t xml:space="preserve"> изучении следствий из теоремы Виета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6C3" w:rsidRPr="004866C3" w:rsidRDefault="004866C3" w:rsidP="004866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B54D6" w:rsidRDefault="00642F98" w:rsidP="008F0D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квадратных уравнений – одна из наиболее часто встречающихся задач в математике. В 8 классе мы знакомим детей с уравнениями </w:t>
      </w:r>
      <w:r w:rsidR="00445796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вида и способами их решения. Но, как показывает практика, большинство учащихся при решении полных квадратных уравнений применяют только один способ – формулу корней квадратного уравнения. Мне удалось найти способ, позволяющий с минимальными затратами времени, привлечь внимание ребят к следствиям из теоремы Виета. По программе </w:t>
      </w:r>
      <w:r w:rsidR="00484E3F">
        <w:rPr>
          <w:rFonts w:ascii="Times New Roman" w:hAnsi="Times New Roman" w:cs="Times New Roman"/>
          <w:sz w:val="24"/>
          <w:szCs w:val="24"/>
        </w:rPr>
        <w:t xml:space="preserve">А.Г. </w:t>
      </w:r>
      <w:r>
        <w:rPr>
          <w:rFonts w:ascii="Times New Roman" w:hAnsi="Times New Roman" w:cs="Times New Roman"/>
          <w:sz w:val="24"/>
          <w:szCs w:val="24"/>
        </w:rPr>
        <w:t xml:space="preserve">Мордковича </w:t>
      </w:r>
      <w:r w:rsidRPr="004866C3">
        <w:rPr>
          <w:rFonts w:ascii="Times New Roman" w:hAnsi="Times New Roman" w:cs="Times New Roman"/>
          <w:sz w:val="24"/>
          <w:szCs w:val="24"/>
        </w:rPr>
        <w:t>Алгебра -8</w:t>
      </w:r>
      <w:r w:rsidR="004866C3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 xml:space="preserve">, на изучение теоремы Виета запланировано 2 часа, и этого времени явно не хватает на отработку и закрепление навыков применения теоремы,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чего, она быстро забывается. А про свойства коэффициентов  </w:t>
      </w:r>
      <w:r w:rsidR="004866C3" w:rsidRPr="004866C3">
        <w:rPr>
          <w:rFonts w:ascii="Times New Roman" w:hAnsi="Times New Roman" w:cs="Times New Roman"/>
          <w:sz w:val="24"/>
          <w:szCs w:val="24"/>
        </w:rPr>
        <w:t>совсем</w:t>
      </w:r>
      <w:r w:rsidR="00682FDA" w:rsidRPr="0048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ничего не говорится.</w:t>
      </w:r>
    </w:p>
    <w:p w:rsidR="00445796" w:rsidRDefault="00445796" w:rsidP="008F0D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Делюсь с Вами своей нах</w:t>
      </w:r>
      <w:r w:rsidR="00682FDA">
        <w:rPr>
          <w:rFonts w:ascii="Times New Roman" w:hAnsi="Times New Roman" w:cs="Times New Roman"/>
          <w:sz w:val="24"/>
          <w:szCs w:val="24"/>
        </w:rPr>
        <w:t>одкой, которая, в первую очередь,</w:t>
      </w:r>
      <w:r>
        <w:rPr>
          <w:rFonts w:ascii="Times New Roman" w:hAnsi="Times New Roman" w:cs="Times New Roman"/>
          <w:sz w:val="24"/>
          <w:szCs w:val="24"/>
        </w:rPr>
        <w:t xml:space="preserve"> позволяет сэкономить время на решени</w:t>
      </w:r>
      <w:r w:rsidR="004866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квадратных уравнений.</w:t>
      </w:r>
    </w:p>
    <w:p w:rsidR="00445796" w:rsidRDefault="00445796" w:rsidP="008F0D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Установить связь между коэффициентами квадратного уравнения и его корнями. Научить пользоваться </w:t>
      </w:r>
      <w:r w:rsidR="00484E3F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соотношениями. </w:t>
      </w:r>
    </w:p>
    <w:p w:rsidR="00642F98" w:rsidRDefault="00682FDA" w:rsidP="008F0D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796">
        <w:rPr>
          <w:rFonts w:ascii="Times New Roman" w:hAnsi="Times New Roman" w:cs="Times New Roman"/>
          <w:sz w:val="24"/>
          <w:szCs w:val="24"/>
        </w:rPr>
        <w:t>Д</w:t>
      </w:r>
      <w:r w:rsidR="00484E3F">
        <w:rPr>
          <w:rFonts w:ascii="Times New Roman" w:hAnsi="Times New Roman" w:cs="Times New Roman"/>
          <w:sz w:val="24"/>
          <w:szCs w:val="24"/>
        </w:rPr>
        <w:t xml:space="preserve">ля того </w:t>
      </w:r>
      <w:r w:rsidR="00642F98">
        <w:rPr>
          <w:rFonts w:ascii="Times New Roman" w:hAnsi="Times New Roman" w:cs="Times New Roman"/>
          <w:sz w:val="24"/>
          <w:szCs w:val="24"/>
        </w:rPr>
        <w:t>чтобы привлечь внимание детей,</w:t>
      </w:r>
      <w:r w:rsidRPr="0068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42F98">
        <w:rPr>
          <w:rFonts w:ascii="Times New Roman" w:hAnsi="Times New Roman" w:cs="Times New Roman"/>
          <w:sz w:val="24"/>
          <w:szCs w:val="24"/>
        </w:rPr>
        <w:t xml:space="preserve"> даю задание на дом: найти связь между коэффициентами и корнями квадратного уравнения. Привожу </w:t>
      </w:r>
      <w:r w:rsidR="00484E3F">
        <w:rPr>
          <w:rFonts w:ascii="Times New Roman" w:hAnsi="Times New Roman" w:cs="Times New Roman"/>
          <w:sz w:val="24"/>
          <w:szCs w:val="24"/>
        </w:rPr>
        <w:t>два</w:t>
      </w:r>
      <w:r w:rsidR="00642F98">
        <w:rPr>
          <w:rFonts w:ascii="Times New Roman" w:hAnsi="Times New Roman" w:cs="Times New Roman"/>
          <w:sz w:val="24"/>
          <w:szCs w:val="24"/>
        </w:rPr>
        <w:t xml:space="preserve"> уравнения, в которых эт</w:t>
      </w:r>
      <w:r w:rsidR="00445796">
        <w:rPr>
          <w:rFonts w:ascii="Times New Roman" w:hAnsi="Times New Roman" w:cs="Times New Roman"/>
          <w:sz w:val="24"/>
          <w:szCs w:val="24"/>
        </w:rPr>
        <w:t>и</w:t>
      </w:r>
      <w:r w:rsidR="00642F98">
        <w:rPr>
          <w:rFonts w:ascii="Times New Roman" w:hAnsi="Times New Roman" w:cs="Times New Roman"/>
          <w:sz w:val="24"/>
          <w:szCs w:val="24"/>
        </w:rPr>
        <w:t xml:space="preserve"> связ</w:t>
      </w:r>
      <w:r w:rsidR="00445796">
        <w:rPr>
          <w:rFonts w:ascii="Times New Roman" w:hAnsi="Times New Roman" w:cs="Times New Roman"/>
          <w:sz w:val="24"/>
          <w:szCs w:val="24"/>
        </w:rPr>
        <w:t>и</w:t>
      </w:r>
      <w:r w:rsidR="00642F98">
        <w:rPr>
          <w:rFonts w:ascii="Times New Roman" w:hAnsi="Times New Roman" w:cs="Times New Roman"/>
          <w:sz w:val="24"/>
          <w:szCs w:val="24"/>
        </w:rPr>
        <w:t xml:space="preserve"> существу</w:t>
      </w:r>
      <w:r w:rsidR="00445796">
        <w:rPr>
          <w:rFonts w:ascii="Times New Roman" w:hAnsi="Times New Roman" w:cs="Times New Roman"/>
          <w:sz w:val="24"/>
          <w:szCs w:val="24"/>
        </w:rPr>
        <w:t>ю</w:t>
      </w:r>
      <w:r w:rsidR="00642F98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642F98" w:rsidRDefault="00642F98" w:rsidP="008F0D3D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-8х+3=0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 2)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+3х+2=0</m:t>
        </m:r>
      </m:oMath>
      <w:r w:rsidR="00484E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84E3F" w:rsidRDefault="00642F98" w:rsidP="008F0D3D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Большинство ребят (это был класс, в котором математика изучается на углубленн</w:t>
      </w:r>
      <w:r w:rsidR="00445796">
        <w:rPr>
          <w:rFonts w:ascii="Times New Roman" w:eastAsiaTheme="minorEastAsia" w:hAnsi="Times New Roman" w:cs="Times New Roman"/>
          <w:sz w:val="24"/>
          <w:szCs w:val="24"/>
        </w:rPr>
        <w:t>ом уровне) нашли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4E3F">
        <w:rPr>
          <w:rFonts w:ascii="Times New Roman" w:eastAsiaTheme="minorEastAsia" w:hAnsi="Times New Roman" w:cs="Times New Roman"/>
          <w:sz w:val="24"/>
          <w:szCs w:val="24"/>
        </w:rPr>
        <w:t xml:space="preserve">необходимые соотношения, а именно 1) </w:t>
      </w:r>
      <w:proofErr w:type="gramStart"/>
      <w:r w:rsidR="00484E3F"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 w:rsidR="00484E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4E3F" w:rsidRPr="00484E3F">
        <w:rPr>
          <w:rFonts w:ascii="Times New Roman" w:eastAsiaTheme="minorEastAsia" w:hAnsi="Times New Roman" w:cs="Times New Roman"/>
          <w:i/>
          <w:sz w:val="24"/>
          <w:szCs w:val="24"/>
        </w:rPr>
        <w:t xml:space="preserve">а+в+с=0,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484E3F" w:rsidRPr="00484E3F">
        <w:rPr>
          <w:rFonts w:ascii="Times New Roman" w:eastAsiaTheme="minorEastAsia" w:hAnsi="Times New Roman" w:cs="Times New Roman"/>
          <w:i/>
          <w:sz w:val="24"/>
          <w:szCs w:val="24"/>
        </w:rPr>
        <w:t xml:space="preserve"> =1,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484E3F" w:rsidRPr="00484E3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  <w:r w:rsidR="00484E3F">
        <w:rPr>
          <w:rFonts w:ascii="Times New Roman" w:eastAsiaTheme="minorEastAsia" w:hAnsi="Times New Roman" w:cs="Times New Roman"/>
          <w:sz w:val="24"/>
          <w:szCs w:val="24"/>
        </w:rPr>
        <w:t xml:space="preserve"> 2) если </w:t>
      </w:r>
    </w:p>
    <w:p w:rsidR="00642F98" w:rsidRDefault="00484E3F" w:rsidP="008F0D3D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4E3F">
        <w:rPr>
          <w:rFonts w:ascii="Times New Roman" w:eastAsiaTheme="minorEastAsia" w:hAnsi="Times New Roman" w:cs="Times New Roman"/>
          <w:i/>
          <w:sz w:val="24"/>
          <w:szCs w:val="24"/>
        </w:rPr>
        <w:t xml:space="preserve">а-в+с=0,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484E3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- 1,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484E3F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w:proofErr w:type="gramEnd"/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>и представили их одноклассникам. А дальше</w:t>
      </w:r>
      <w:r w:rsidR="00682FDA">
        <w:rPr>
          <w:rFonts w:ascii="Times New Roman" w:eastAsiaTheme="minorEastAsia" w:hAnsi="Times New Roman" w:cs="Times New Roman"/>
          <w:sz w:val="24"/>
          <w:szCs w:val="24"/>
        </w:rPr>
        <w:t xml:space="preserve"> все получилось само собой: </w:t>
      </w:r>
      <w:r w:rsidR="00682FDA" w:rsidRPr="004866C3">
        <w:rPr>
          <w:rFonts w:ascii="Times New Roman" w:eastAsiaTheme="minorEastAsia" w:hAnsi="Times New Roman" w:cs="Times New Roman"/>
          <w:sz w:val="24"/>
          <w:szCs w:val="24"/>
        </w:rPr>
        <w:t>что</w:t>
      </w:r>
      <w:r w:rsidR="00642F98" w:rsidRPr="004866C3">
        <w:rPr>
          <w:rFonts w:ascii="Times New Roman" w:eastAsiaTheme="minorEastAsia" w:hAnsi="Times New Roman" w:cs="Times New Roman"/>
          <w:sz w:val="24"/>
          <w:szCs w:val="24"/>
        </w:rPr>
        <w:t>бы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 xml:space="preserve"> все осталось в памяти ребят,</w:t>
      </w:r>
      <w:r w:rsidR="00682FDA" w:rsidRPr="00682FDA">
        <w:rPr>
          <w:rFonts w:ascii="Times New Roman" w:hAnsi="Times New Roman" w:cs="Times New Roman"/>
          <w:sz w:val="24"/>
          <w:szCs w:val="24"/>
        </w:rPr>
        <w:t xml:space="preserve"> </w:t>
      </w:r>
      <w:r w:rsidR="00682FDA">
        <w:rPr>
          <w:rFonts w:ascii="Times New Roman" w:hAnsi="Times New Roman" w:cs="Times New Roman"/>
          <w:sz w:val="24"/>
          <w:szCs w:val="24"/>
        </w:rPr>
        <w:t>–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 xml:space="preserve"> даю следующее задание: каждому составить по 10 </w:t>
      </w:r>
      <w:r w:rsidR="00682FDA">
        <w:rPr>
          <w:rFonts w:ascii="Times New Roman" w:eastAsiaTheme="minorEastAsia" w:hAnsi="Times New Roman" w:cs="Times New Roman"/>
          <w:sz w:val="24"/>
          <w:szCs w:val="24"/>
        </w:rPr>
        <w:t>уравнений на каждое соотношение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 xml:space="preserve"> и записать к ним ответы. Затем, ребята поменялись своими работами и проверили </w:t>
      </w:r>
      <w:r w:rsidR="00682FDA">
        <w:rPr>
          <w:rFonts w:ascii="Times New Roman" w:eastAsiaTheme="minorEastAsia" w:hAnsi="Times New Roman" w:cs="Times New Roman"/>
          <w:sz w:val="24"/>
          <w:szCs w:val="24"/>
        </w:rPr>
        <w:t>записи друг друга.  На этом этапе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 xml:space="preserve"> можно сказать, что в данном классе цель достигнута. </w:t>
      </w:r>
    </w:p>
    <w:p w:rsidR="00642F98" w:rsidRDefault="00682FDA" w:rsidP="008F0D3D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 xml:space="preserve">На параллели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восьмых классов 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 xml:space="preserve">я обучаю математике еще два класса, в которых совсем нет времени на изучение данного материала, но наблюдая за тем, как увлеченно дети профильного класса занимались этой работой,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>даю следующее задание: выбрать двух учеников из других классов</w:t>
      </w:r>
      <w:r w:rsidR="00484E3F">
        <w:rPr>
          <w:rFonts w:ascii="Times New Roman" w:eastAsiaTheme="minorEastAsia" w:hAnsi="Times New Roman" w:cs="Times New Roman"/>
          <w:sz w:val="24"/>
          <w:szCs w:val="24"/>
        </w:rPr>
        <w:t xml:space="preserve"> на параллели,</w:t>
      </w:r>
      <w:r w:rsidR="00642F98">
        <w:rPr>
          <w:rFonts w:ascii="Times New Roman" w:eastAsiaTheme="minorEastAsia" w:hAnsi="Times New Roman" w:cs="Times New Roman"/>
          <w:sz w:val="24"/>
          <w:szCs w:val="24"/>
        </w:rPr>
        <w:t xml:space="preserve"> и научить их применять следствия из теоремы Виета. Занимаясь организацией такой деятельности, совсем не была уверена, что «дело пойдет», но знаете – получилось!</w:t>
      </w:r>
    </w:p>
    <w:p w:rsidR="00642F98" w:rsidRDefault="00642F98" w:rsidP="008F0D3D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истечении двух-трех дней все «учителя-ученики» во внеурочное время показыва</w:t>
      </w:r>
      <w:r w:rsidR="00484E3F">
        <w:rPr>
          <w:rFonts w:ascii="Times New Roman" w:eastAsiaTheme="minorEastAsia" w:hAnsi="Times New Roman" w:cs="Times New Roman"/>
          <w:sz w:val="24"/>
          <w:szCs w:val="24"/>
        </w:rPr>
        <w:t>ют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</w:t>
      </w:r>
      <w:r w:rsidR="00445796">
        <w:rPr>
          <w:rFonts w:ascii="Times New Roman" w:eastAsiaTheme="minorEastAsia" w:hAnsi="Times New Roman" w:cs="Times New Roman"/>
          <w:sz w:val="24"/>
          <w:szCs w:val="24"/>
        </w:rPr>
        <w:t>зультат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своего взаимодействия. Заключи</w:t>
      </w:r>
      <w:r w:rsidR="00880504">
        <w:rPr>
          <w:rFonts w:ascii="Times New Roman" w:eastAsiaTheme="minorEastAsia" w:hAnsi="Times New Roman" w:cs="Times New Roman"/>
          <w:sz w:val="24"/>
          <w:szCs w:val="24"/>
        </w:rPr>
        <w:t>тельный этап организовала так: к</w:t>
      </w:r>
      <w:r>
        <w:rPr>
          <w:rFonts w:ascii="Times New Roman" w:eastAsiaTheme="minorEastAsia" w:hAnsi="Times New Roman" w:cs="Times New Roman"/>
          <w:sz w:val="24"/>
          <w:szCs w:val="24"/>
        </w:rPr>
        <w:t>аждому «</w:t>
      </w:r>
      <w:r w:rsidR="00880504">
        <w:rPr>
          <w:rFonts w:ascii="Times New Roman" w:eastAsiaTheme="minorEastAsia" w:hAnsi="Times New Roman" w:cs="Times New Roman"/>
          <w:sz w:val="24"/>
          <w:szCs w:val="24"/>
        </w:rPr>
        <w:t>школьнику-</w:t>
      </w:r>
      <w:r>
        <w:rPr>
          <w:rFonts w:ascii="Times New Roman" w:eastAsiaTheme="minorEastAsia" w:hAnsi="Times New Roman" w:cs="Times New Roman"/>
          <w:sz w:val="24"/>
          <w:szCs w:val="24"/>
        </w:rPr>
        <w:t>ученику» выдала те материалы, которые были составлены «</w:t>
      </w:r>
      <w:r w:rsidR="00880504">
        <w:rPr>
          <w:rFonts w:ascii="Times New Roman" w:eastAsiaTheme="minorEastAsia" w:hAnsi="Times New Roman" w:cs="Times New Roman"/>
          <w:sz w:val="24"/>
          <w:szCs w:val="24"/>
        </w:rPr>
        <w:t>школьниками-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учителями» на первом этапе </w:t>
      </w:r>
      <w:r w:rsidR="00445796">
        <w:rPr>
          <w:rFonts w:ascii="Times New Roman" w:eastAsiaTheme="minorEastAsia" w:hAnsi="Times New Roman" w:cs="Times New Roman"/>
          <w:sz w:val="24"/>
          <w:szCs w:val="24"/>
        </w:rPr>
        <w:t xml:space="preserve">без ответов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кому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чья работа </w:t>
      </w:r>
      <w:r w:rsidR="00484E3F">
        <w:rPr>
          <w:rFonts w:ascii="Times New Roman" w:eastAsiaTheme="minorEastAsia" w:hAnsi="Times New Roman" w:cs="Times New Roman"/>
          <w:sz w:val="24"/>
          <w:szCs w:val="24"/>
        </w:rPr>
        <w:t>доста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лась </w:t>
      </w:r>
      <w:r w:rsidR="008805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важно). «Ученик» решает уравнения в течение непродолжительного времени (10-15 мин.)  и сдает ответы своему «учителю» под моим наблюдением. </w:t>
      </w:r>
      <w:r w:rsidR="00E24FF0">
        <w:rPr>
          <w:rFonts w:ascii="Times New Roman" w:eastAsiaTheme="minorEastAsia" w:hAnsi="Times New Roman" w:cs="Times New Roman"/>
          <w:sz w:val="24"/>
          <w:szCs w:val="24"/>
        </w:rPr>
        <w:t>Для экономии времени, пользуемся уже готовыми</w:t>
      </w:r>
      <w:r w:rsidR="00484E3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24FF0">
        <w:rPr>
          <w:rFonts w:ascii="Times New Roman" w:eastAsiaTheme="minorEastAsia" w:hAnsi="Times New Roman" w:cs="Times New Roman"/>
          <w:sz w:val="24"/>
          <w:szCs w:val="24"/>
        </w:rPr>
        <w:t xml:space="preserve"> проверенными ответами.</w:t>
      </w:r>
    </w:p>
    <w:p w:rsidR="00642F98" w:rsidRDefault="00642F98" w:rsidP="008F0D3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Работа, организованная  таким образом</w:t>
      </w:r>
      <w:r w:rsidR="00E24FF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45796">
        <w:rPr>
          <w:rFonts w:ascii="Times New Roman" w:eastAsiaTheme="minorEastAsia" w:hAnsi="Times New Roman" w:cs="Times New Roman"/>
          <w:sz w:val="24"/>
          <w:szCs w:val="24"/>
        </w:rPr>
        <w:t>дала хорошие результаты:</w:t>
      </w:r>
    </w:p>
    <w:p w:rsidR="00445796" w:rsidRDefault="00445796" w:rsidP="008F0D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решении уравнений, ребята в первую очередь исследуют коэффициенты, пытаясь установить нужные соотношения.</w:t>
      </w:r>
    </w:p>
    <w:p w:rsidR="00445796" w:rsidRDefault="00445796" w:rsidP="008F0D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Дети профильного класса выступили в роли учителей, и им это понравилось! (Проведена, в некотором роде, профориентационная работа)</w:t>
      </w:r>
    </w:p>
    <w:p w:rsidR="004866C3" w:rsidRPr="004866C3" w:rsidRDefault="00445796" w:rsidP="004866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Осуществилось взаимодействие ребят, что является важным </w:t>
      </w:r>
      <w:r w:rsidR="00880504">
        <w:rPr>
          <w:rFonts w:ascii="Times New Roman" w:eastAsiaTheme="minorEastAsia" w:hAnsi="Times New Roman" w:cs="Times New Roman"/>
          <w:sz w:val="24"/>
          <w:szCs w:val="24"/>
        </w:rPr>
        <w:t>моментом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0504">
        <w:rPr>
          <w:rFonts w:ascii="Times New Roman" w:eastAsiaTheme="minorEastAsia" w:hAnsi="Times New Roman" w:cs="Times New Roman"/>
          <w:sz w:val="24"/>
          <w:szCs w:val="24"/>
        </w:rPr>
        <w:t>при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реализации </w:t>
      </w:r>
      <w:r w:rsidR="00880504">
        <w:rPr>
          <w:rFonts w:ascii="Times New Roman" w:eastAsiaTheme="minorEastAsia" w:hAnsi="Times New Roman" w:cs="Times New Roman"/>
          <w:sz w:val="24"/>
          <w:szCs w:val="24"/>
        </w:rPr>
        <w:t>задачи Государственного Стандарта по ф</w:t>
      </w:r>
      <w:r w:rsidR="00880504" w:rsidRPr="008F0D3D">
        <w:rPr>
          <w:rFonts w:ascii="Times New Roman" w:eastAsiaTheme="minorEastAsia" w:hAnsi="Times New Roman" w:cs="Times New Roman"/>
          <w:sz w:val="24"/>
          <w:szCs w:val="24"/>
        </w:rPr>
        <w:t>ормированию программных знаний и умений на уровне понимания</w:t>
      </w:r>
      <w:r w:rsidR="008F0D3D" w:rsidRPr="008F0D3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880504" w:rsidRPr="008F0D3D">
        <w:rPr>
          <w:rFonts w:ascii="Times New Roman" w:eastAsiaTheme="minorEastAsia" w:hAnsi="Times New Roman" w:cs="Times New Roman"/>
          <w:sz w:val="24"/>
          <w:szCs w:val="24"/>
        </w:rPr>
        <w:t xml:space="preserve"> применения.</w:t>
      </w:r>
      <w:r w:rsidR="008F0D3D" w:rsidRPr="008F0D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2F98" w:rsidRPr="004866C3" w:rsidRDefault="008F0D3D" w:rsidP="004866C3">
      <w:pPr>
        <w:pStyle w:val="a3"/>
        <w:spacing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0D3D">
        <w:rPr>
          <w:rFonts w:ascii="Times New Roman" w:eastAsiaTheme="minorEastAsia" w:hAnsi="Times New Roman" w:cs="Times New Roman"/>
          <w:sz w:val="24"/>
          <w:szCs w:val="24"/>
        </w:rPr>
        <w:t>Такая работа формирует положи</w:t>
      </w:r>
      <w:r w:rsidRPr="008F0D3D">
        <w:rPr>
          <w:rFonts w:ascii="Times New Roman" w:eastAsiaTheme="minorEastAsia" w:hAnsi="Times New Roman" w:cs="Times New Roman"/>
          <w:sz w:val="24"/>
          <w:szCs w:val="24"/>
        </w:rPr>
        <w:softHyphen/>
        <w:t>тельное отношение к процессу учения; воспитывает самооценку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F0D3D">
        <w:rPr>
          <w:rFonts w:ascii="Times New Roman" w:eastAsiaTheme="minorEastAsia" w:hAnsi="Times New Roman" w:cs="Times New Roman"/>
          <w:sz w:val="24"/>
          <w:szCs w:val="24"/>
        </w:rPr>
        <w:t xml:space="preserve"> самостоятельность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ответственность</w:t>
      </w:r>
      <w:r w:rsidRPr="008F0D3D">
        <w:rPr>
          <w:rFonts w:ascii="Times New Roman" w:eastAsiaTheme="minorEastAsia" w:hAnsi="Times New Roman" w:cs="Times New Roman"/>
          <w:sz w:val="24"/>
          <w:szCs w:val="24"/>
        </w:rPr>
        <w:t>; ученики приобретают опыт адек</w:t>
      </w:r>
      <w:r w:rsidRPr="008F0D3D">
        <w:rPr>
          <w:rFonts w:ascii="Times New Roman" w:eastAsiaTheme="minorEastAsia" w:hAnsi="Times New Roman" w:cs="Times New Roman"/>
          <w:sz w:val="24"/>
          <w:szCs w:val="24"/>
        </w:rPr>
        <w:softHyphen/>
        <w:t>ватного поведения в любом обществе.</w:t>
      </w:r>
    </w:p>
    <w:sectPr w:rsidR="00642F98" w:rsidRPr="004866C3" w:rsidSect="004866C3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121"/>
    <w:multiLevelType w:val="hybridMultilevel"/>
    <w:tmpl w:val="243ED33E"/>
    <w:lvl w:ilvl="0" w:tplc="EDE6335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9BF13DD"/>
    <w:multiLevelType w:val="hybridMultilevel"/>
    <w:tmpl w:val="E67CDF0A"/>
    <w:lvl w:ilvl="0" w:tplc="6DDA9D5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F98"/>
    <w:rsid w:val="002B54D6"/>
    <w:rsid w:val="00445796"/>
    <w:rsid w:val="00484E3F"/>
    <w:rsid w:val="004866C3"/>
    <w:rsid w:val="00493670"/>
    <w:rsid w:val="004F6A1B"/>
    <w:rsid w:val="00642F98"/>
    <w:rsid w:val="00682FDA"/>
    <w:rsid w:val="006A7C71"/>
    <w:rsid w:val="00880504"/>
    <w:rsid w:val="008F0D3D"/>
    <w:rsid w:val="00E24FF0"/>
    <w:rsid w:val="00E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2F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2018-04-22T03:15:00Z</dcterms:created>
  <dcterms:modified xsi:type="dcterms:W3CDTF">2018-04-24T11:01:00Z</dcterms:modified>
</cp:coreProperties>
</file>