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578F" w14:textId="75B808DF" w:rsidR="00FD443E" w:rsidRDefault="00A728CB" w:rsidP="00522D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630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Функционирование трех литературных родов в поэме </w:t>
      </w:r>
      <w:r w:rsidR="00F54630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820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630">
        <w:rPr>
          <w:rFonts w:ascii="Times New Roman" w:hAnsi="Times New Roman" w:cs="Times New Roman"/>
          <w:b/>
          <w:bCs/>
          <w:sz w:val="24"/>
          <w:szCs w:val="24"/>
        </w:rPr>
        <w:t>Блока «Двенадцать».</w:t>
      </w:r>
      <w:r w:rsidR="001F7C3A">
        <w:rPr>
          <w:rFonts w:ascii="Times New Roman" w:hAnsi="Times New Roman" w:cs="Times New Roman"/>
          <w:b/>
          <w:bCs/>
          <w:sz w:val="24"/>
          <w:szCs w:val="24"/>
        </w:rPr>
        <w:t xml:space="preserve"> Аналитическая статья.</w:t>
      </w:r>
    </w:p>
    <w:p w14:paraId="4DC4E3B8" w14:textId="77777777" w:rsidR="00F54630" w:rsidRPr="00F54630" w:rsidRDefault="00F54630" w:rsidP="007650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29D4D" w14:textId="74C865C5" w:rsidR="00A728CB" w:rsidRPr="007650AB" w:rsidRDefault="007650AB" w:rsidP="007650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28CB" w:rsidRPr="00F54630">
        <w:rPr>
          <w:rFonts w:ascii="Times New Roman" w:hAnsi="Times New Roman" w:cs="Times New Roman"/>
          <w:sz w:val="24"/>
          <w:szCs w:val="24"/>
        </w:rPr>
        <w:t>Поэма А.</w:t>
      </w:r>
      <w:r w:rsidR="00820862">
        <w:rPr>
          <w:rFonts w:ascii="Times New Roman" w:hAnsi="Times New Roman" w:cs="Times New Roman"/>
          <w:sz w:val="24"/>
          <w:szCs w:val="24"/>
        </w:rPr>
        <w:t xml:space="preserve"> </w:t>
      </w:r>
      <w:r w:rsidR="00A728CB" w:rsidRPr="007650AB">
        <w:rPr>
          <w:rFonts w:ascii="Times New Roman" w:hAnsi="Times New Roman" w:cs="Times New Roman"/>
          <w:sz w:val="24"/>
          <w:szCs w:val="24"/>
        </w:rPr>
        <w:t>Блока «Двенадцать» является неотъемлемой частью школьной программы.</w:t>
      </w:r>
      <w:r w:rsidR="00702632" w:rsidRPr="007650AB">
        <w:rPr>
          <w:rFonts w:ascii="Times New Roman" w:hAnsi="Times New Roman" w:cs="Times New Roman"/>
          <w:sz w:val="24"/>
          <w:szCs w:val="24"/>
        </w:rPr>
        <w:t xml:space="preserve"> </w:t>
      </w:r>
      <w:r w:rsidR="00820862" w:rsidRPr="007650AB">
        <w:rPr>
          <w:rFonts w:ascii="Times New Roman" w:hAnsi="Times New Roman" w:cs="Times New Roman"/>
          <w:sz w:val="24"/>
          <w:szCs w:val="24"/>
        </w:rPr>
        <w:t>Но</w:t>
      </w:r>
      <w:r w:rsidR="001F7C3A" w:rsidRPr="007650AB">
        <w:rPr>
          <w:rFonts w:ascii="Times New Roman" w:hAnsi="Times New Roman" w:cs="Times New Roman"/>
          <w:sz w:val="24"/>
          <w:szCs w:val="24"/>
        </w:rPr>
        <w:t>,</w:t>
      </w:r>
      <w:r w:rsidR="00820862" w:rsidRPr="007650AB">
        <w:rPr>
          <w:rFonts w:ascii="Times New Roman" w:hAnsi="Times New Roman" w:cs="Times New Roman"/>
          <w:sz w:val="24"/>
          <w:szCs w:val="24"/>
        </w:rPr>
        <w:t xml:space="preserve"> д</w:t>
      </w:r>
      <w:r w:rsidR="00702632" w:rsidRPr="007650AB">
        <w:rPr>
          <w:rFonts w:ascii="Times New Roman" w:hAnsi="Times New Roman" w:cs="Times New Roman"/>
          <w:sz w:val="24"/>
          <w:szCs w:val="24"/>
        </w:rPr>
        <w:t xml:space="preserve">авайте будем честными, </w:t>
      </w:r>
      <w:r w:rsidR="00820862" w:rsidRPr="007650AB">
        <w:rPr>
          <w:rFonts w:ascii="Times New Roman" w:hAnsi="Times New Roman" w:cs="Times New Roman"/>
          <w:sz w:val="24"/>
          <w:szCs w:val="24"/>
        </w:rPr>
        <w:t>зачастую</w:t>
      </w:r>
      <w:r w:rsidR="00C112E7" w:rsidRPr="007650AB">
        <w:rPr>
          <w:rFonts w:ascii="Times New Roman" w:hAnsi="Times New Roman" w:cs="Times New Roman"/>
          <w:sz w:val="24"/>
          <w:szCs w:val="24"/>
        </w:rPr>
        <w:t xml:space="preserve"> школьник имеет с</w:t>
      </w:r>
      <w:r w:rsidR="00D64816">
        <w:rPr>
          <w:rFonts w:ascii="Times New Roman" w:hAnsi="Times New Roman" w:cs="Times New Roman"/>
          <w:sz w:val="24"/>
          <w:szCs w:val="24"/>
        </w:rPr>
        <w:t>умбур</w:t>
      </w:r>
      <w:r w:rsidR="00C112E7" w:rsidRPr="007650AB">
        <w:rPr>
          <w:rFonts w:ascii="Times New Roman" w:hAnsi="Times New Roman" w:cs="Times New Roman"/>
          <w:sz w:val="24"/>
          <w:szCs w:val="24"/>
        </w:rPr>
        <w:t>ное представление о ней. Если спросить, о чем это произведение, вспомнят как минимум убийство Катьки и снежные вихри, как максимум – образ Христа и двенадцать человек, интерпретируемых апостолами. Композиция произведения</w:t>
      </w:r>
      <w:r w:rsidR="001F7C3A" w:rsidRPr="007650AB">
        <w:rPr>
          <w:rFonts w:ascii="Times New Roman" w:hAnsi="Times New Roman" w:cs="Times New Roman"/>
          <w:sz w:val="24"/>
          <w:szCs w:val="24"/>
        </w:rPr>
        <w:t>,</w:t>
      </w:r>
      <w:r w:rsidR="00C112E7" w:rsidRPr="007650AB">
        <w:rPr>
          <w:rFonts w:ascii="Times New Roman" w:hAnsi="Times New Roman" w:cs="Times New Roman"/>
          <w:sz w:val="24"/>
          <w:szCs w:val="24"/>
        </w:rPr>
        <w:t xml:space="preserve"> в итоге</w:t>
      </w:r>
      <w:r w:rsidR="001F7C3A" w:rsidRPr="007650AB">
        <w:rPr>
          <w:rFonts w:ascii="Times New Roman" w:hAnsi="Times New Roman" w:cs="Times New Roman"/>
          <w:sz w:val="24"/>
          <w:szCs w:val="24"/>
        </w:rPr>
        <w:t>,</w:t>
      </w:r>
      <w:r w:rsidR="00C112E7" w:rsidRPr="007650AB">
        <w:rPr>
          <w:rFonts w:ascii="Times New Roman" w:hAnsi="Times New Roman" w:cs="Times New Roman"/>
          <w:sz w:val="24"/>
          <w:szCs w:val="24"/>
        </w:rPr>
        <w:t xml:space="preserve"> представляется не столько размытой, сколько занесённой снегами, а авторскую позицию не мо</w:t>
      </w:r>
      <w:r w:rsidR="00D64816">
        <w:rPr>
          <w:rFonts w:ascii="Times New Roman" w:hAnsi="Times New Roman" w:cs="Times New Roman"/>
          <w:sz w:val="24"/>
          <w:szCs w:val="24"/>
        </w:rPr>
        <w:t>жет</w:t>
      </w:r>
      <w:r w:rsidR="00C112E7" w:rsidRPr="007650AB">
        <w:rPr>
          <w:rFonts w:ascii="Times New Roman" w:hAnsi="Times New Roman" w:cs="Times New Roman"/>
          <w:sz w:val="24"/>
          <w:szCs w:val="24"/>
        </w:rPr>
        <w:t xml:space="preserve"> </w:t>
      </w:r>
      <w:r w:rsidR="001F7C3A" w:rsidRPr="007650AB">
        <w:rPr>
          <w:rFonts w:ascii="Times New Roman" w:hAnsi="Times New Roman" w:cs="Times New Roman"/>
          <w:sz w:val="24"/>
          <w:szCs w:val="24"/>
        </w:rPr>
        <w:t>обнаружить</w:t>
      </w:r>
      <w:r w:rsidR="00C112E7" w:rsidRPr="007650AB">
        <w:rPr>
          <w:rFonts w:ascii="Times New Roman" w:hAnsi="Times New Roman" w:cs="Times New Roman"/>
          <w:sz w:val="24"/>
          <w:szCs w:val="24"/>
        </w:rPr>
        <w:t xml:space="preserve"> даже </w:t>
      </w:r>
      <w:r w:rsidR="00D64816">
        <w:rPr>
          <w:rFonts w:ascii="Times New Roman" w:hAnsi="Times New Roman" w:cs="Times New Roman"/>
          <w:sz w:val="24"/>
          <w:szCs w:val="24"/>
        </w:rPr>
        <w:t xml:space="preserve">опытный </w:t>
      </w:r>
      <w:r w:rsidR="00C112E7" w:rsidRPr="007650AB">
        <w:rPr>
          <w:rFonts w:ascii="Times New Roman" w:hAnsi="Times New Roman" w:cs="Times New Roman"/>
          <w:sz w:val="24"/>
          <w:szCs w:val="24"/>
        </w:rPr>
        <w:t>образованны</w:t>
      </w:r>
      <w:r w:rsidR="00D64816">
        <w:rPr>
          <w:rFonts w:ascii="Times New Roman" w:hAnsi="Times New Roman" w:cs="Times New Roman"/>
          <w:sz w:val="24"/>
          <w:szCs w:val="24"/>
        </w:rPr>
        <w:t>й</w:t>
      </w:r>
      <w:r w:rsidR="00C112E7" w:rsidRPr="007650AB">
        <w:rPr>
          <w:rFonts w:ascii="Times New Roman" w:hAnsi="Times New Roman" w:cs="Times New Roman"/>
          <w:sz w:val="24"/>
          <w:szCs w:val="24"/>
        </w:rPr>
        <w:t xml:space="preserve"> </w:t>
      </w:r>
      <w:r w:rsidR="001F7C3A" w:rsidRPr="007650AB">
        <w:rPr>
          <w:rFonts w:ascii="Times New Roman" w:hAnsi="Times New Roman" w:cs="Times New Roman"/>
          <w:sz w:val="24"/>
          <w:szCs w:val="24"/>
        </w:rPr>
        <w:t>читател</w:t>
      </w:r>
      <w:r w:rsidR="00D64816">
        <w:rPr>
          <w:rFonts w:ascii="Times New Roman" w:hAnsi="Times New Roman" w:cs="Times New Roman"/>
          <w:sz w:val="24"/>
          <w:szCs w:val="24"/>
        </w:rPr>
        <w:t>ь</w:t>
      </w:r>
      <w:r w:rsidR="00C112E7" w:rsidRPr="007650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C9369" w14:textId="4873D30A" w:rsidR="007650AB" w:rsidRPr="007650AB" w:rsidRDefault="007650AB" w:rsidP="007650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0AB">
        <w:rPr>
          <w:rFonts w:ascii="Times New Roman" w:hAnsi="Times New Roman" w:cs="Times New Roman"/>
          <w:sz w:val="24"/>
          <w:szCs w:val="24"/>
        </w:rPr>
        <w:t xml:space="preserve">        </w:t>
      </w:r>
      <w:r w:rsidR="001F7C3A" w:rsidRPr="007650AB">
        <w:rPr>
          <w:rFonts w:ascii="Times New Roman" w:hAnsi="Times New Roman" w:cs="Times New Roman"/>
          <w:sz w:val="24"/>
          <w:szCs w:val="24"/>
        </w:rPr>
        <w:t>Хотелось бы отметить, что А.</w:t>
      </w:r>
      <w:r w:rsidR="00D64816">
        <w:rPr>
          <w:rFonts w:ascii="Times New Roman" w:hAnsi="Times New Roman" w:cs="Times New Roman"/>
          <w:sz w:val="24"/>
          <w:szCs w:val="24"/>
        </w:rPr>
        <w:t xml:space="preserve"> </w:t>
      </w:r>
      <w:r w:rsidR="001F7C3A" w:rsidRPr="007650AB">
        <w:rPr>
          <w:rFonts w:ascii="Times New Roman" w:hAnsi="Times New Roman" w:cs="Times New Roman"/>
          <w:sz w:val="24"/>
          <w:szCs w:val="24"/>
        </w:rPr>
        <w:t>Блок профессионально работал во всех трех литературных родах</w:t>
      </w:r>
      <w:r w:rsidR="004162D8" w:rsidRPr="007650AB">
        <w:rPr>
          <w:rFonts w:ascii="Times New Roman" w:hAnsi="Times New Roman" w:cs="Times New Roman"/>
          <w:sz w:val="24"/>
          <w:szCs w:val="24"/>
        </w:rPr>
        <w:t>. Н</w:t>
      </w:r>
      <w:r w:rsidR="001F7C3A" w:rsidRPr="007650AB">
        <w:rPr>
          <w:rFonts w:ascii="Times New Roman" w:hAnsi="Times New Roman" w:cs="Times New Roman"/>
          <w:sz w:val="24"/>
          <w:szCs w:val="24"/>
        </w:rPr>
        <w:t>есмотря на то, что жанр поэмы относят к лироэпическим жанрам</w:t>
      </w:r>
      <w:r w:rsidR="004162D8" w:rsidRPr="007650AB">
        <w:rPr>
          <w:rFonts w:ascii="Times New Roman" w:hAnsi="Times New Roman" w:cs="Times New Roman"/>
          <w:sz w:val="24"/>
          <w:szCs w:val="24"/>
        </w:rPr>
        <w:t>,</w:t>
      </w:r>
      <w:r w:rsidR="001F7C3A" w:rsidRPr="007650AB">
        <w:rPr>
          <w:rFonts w:ascii="Times New Roman" w:hAnsi="Times New Roman" w:cs="Times New Roman"/>
          <w:sz w:val="24"/>
          <w:szCs w:val="24"/>
        </w:rPr>
        <w:t xml:space="preserve"> свою финальную поэму </w:t>
      </w:r>
      <w:r w:rsidR="005335E0">
        <w:rPr>
          <w:rFonts w:ascii="Times New Roman" w:hAnsi="Times New Roman" w:cs="Times New Roman"/>
          <w:sz w:val="24"/>
          <w:szCs w:val="24"/>
        </w:rPr>
        <w:t>А.</w:t>
      </w:r>
      <w:r w:rsidR="00D64816">
        <w:rPr>
          <w:rFonts w:ascii="Times New Roman" w:hAnsi="Times New Roman" w:cs="Times New Roman"/>
          <w:sz w:val="24"/>
          <w:szCs w:val="24"/>
        </w:rPr>
        <w:t xml:space="preserve"> </w:t>
      </w:r>
      <w:r w:rsidR="005335E0">
        <w:rPr>
          <w:rFonts w:ascii="Times New Roman" w:hAnsi="Times New Roman" w:cs="Times New Roman"/>
          <w:sz w:val="24"/>
          <w:szCs w:val="24"/>
        </w:rPr>
        <w:t>Блок</w:t>
      </w:r>
      <w:r w:rsidR="001F7C3A" w:rsidRPr="007650AB">
        <w:rPr>
          <w:rFonts w:ascii="Times New Roman" w:hAnsi="Times New Roman" w:cs="Times New Roman"/>
          <w:sz w:val="24"/>
          <w:szCs w:val="24"/>
        </w:rPr>
        <w:t xml:space="preserve"> написал, используя принципы и эпоса, и лирики, и драмы. В</w:t>
      </w:r>
      <w:r w:rsidR="00C112E7" w:rsidRPr="007650AB">
        <w:rPr>
          <w:rFonts w:ascii="Times New Roman" w:hAnsi="Times New Roman" w:cs="Times New Roman"/>
          <w:sz w:val="24"/>
          <w:szCs w:val="24"/>
        </w:rPr>
        <w:t xml:space="preserve"> целях продуктивного анализа поэмы «Двенадцать»</w:t>
      </w:r>
      <w:r w:rsidR="001F7C3A" w:rsidRPr="007650AB">
        <w:rPr>
          <w:rFonts w:ascii="Times New Roman" w:hAnsi="Times New Roman" w:cs="Times New Roman"/>
          <w:sz w:val="24"/>
          <w:szCs w:val="24"/>
        </w:rPr>
        <w:t xml:space="preserve"> </w:t>
      </w:r>
      <w:r w:rsidR="004162D8" w:rsidRPr="007650AB">
        <w:rPr>
          <w:rFonts w:ascii="Times New Roman" w:hAnsi="Times New Roman" w:cs="Times New Roman"/>
          <w:sz w:val="24"/>
          <w:szCs w:val="24"/>
        </w:rPr>
        <w:t xml:space="preserve">нам необходимо будет обратиться к основным родовым характеристикам </w:t>
      </w:r>
      <w:r w:rsidR="005335E0">
        <w:rPr>
          <w:rFonts w:ascii="Times New Roman" w:hAnsi="Times New Roman" w:cs="Times New Roman"/>
          <w:sz w:val="24"/>
          <w:szCs w:val="24"/>
        </w:rPr>
        <w:t>этих литературных родов</w:t>
      </w:r>
      <w:r w:rsidR="004162D8" w:rsidRPr="007650AB">
        <w:rPr>
          <w:rFonts w:ascii="Times New Roman" w:hAnsi="Times New Roman" w:cs="Times New Roman"/>
          <w:sz w:val="24"/>
          <w:szCs w:val="24"/>
        </w:rPr>
        <w:t>.</w:t>
      </w:r>
    </w:p>
    <w:p w14:paraId="6384D310" w14:textId="20948D16" w:rsidR="007650AB" w:rsidRPr="007650AB" w:rsidRDefault="007650AB" w:rsidP="007650A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0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62D8" w:rsidRPr="007650AB">
        <w:rPr>
          <w:rFonts w:ascii="Times New Roman" w:hAnsi="Times New Roman" w:cs="Times New Roman"/>
          <w:color w:val="000000"/>
          <w:sz w:val="24"/>
          <w:szCs w:val="24"/>
        </w:rPr>
        <w:t>Начнем сначала, с названия. Написанное литерами число позволяет расширенные возможности трактовки. Автор с самого начала произведения дает установку на вариативность написания чисел в поэме. Число в названии написано словом</w:t>
      </w:r>
      <w:r w:rsidR="005335E0">
        <w:rPr>
          <w:rFonts w:ascii="Times New Roman" w:hAnsi="Times New Roman" w:cs="Times New Roman"/>
          <w:color w:val="000000"/>
          <w:sz w:val="24"/>
          <w:szCs w:val="24"/>
        </w:rPr>
        <w:t xml:space="preserve"> «Двенадцать»</w:t>
      </w:r>
      <w:r w:rsidR="004162D8" w:rsidRPr="007650AB">
        <w:rPr>
          <w:rFonts w:ascii="Times New Roman" w:hAnsi="Times New Roman" w:cs="Times New Roman"/>
          <w:color w:val="000000"/>
          <w:sz w:val="24"/>
          <w:szCs w:val="24"/>
        </w:rPr>
        <w:t>, нумерация глав – цифрами</w:t>
      </w:r>
      <w:r w:rsidR="005335E0">
        <w:rPr>
          <w:rFonts w:ascii="Times New Roman" w:hAnsi="Times New Roman" w:cs="Times New Roman"/>
          <w:color w:val="000000"/>
          <w:sz w:val="24"/>
          <w:szCs w:val="24"/>
        </w:rPr>
        <w:t xml:space="preserve"> «1, 2, 3, 4, …,12»</w:t>
      </w:r>
      <w:r w:rsidR="004162D8" w:rsidRPr="00765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95FB77" w14:textId="48EFB370" w:rsidR="007650AB" w:rsidRPr="007650AB" w:rsidRDefault="007650AB" w:rsidP="007650A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0A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162D8" w:rsidRPr="007650AB">
        <w:rPr>
          <w:rFonts w:ascii="Times New Roman" w:hAnsi="Times New Roman" w:cs="Times New Roman"/>
          <w:color w:val="000000"/>
          <w:sz w:val="24"/>
          <w:szCs w:val="24"/>
        </w:rPr>
        <w:t>Всем известна мировая традиция написания цифр знаками: чаще всего выбирается либо арабский, либо римский набор символов.</w:t>
      </w:r>
    </w:p>
    <w:p w14:paraId="207D9C11" w14:textId="302DFC9F" w:rsidR="004162D8" w:rsidRPr="007650AB" w:rsidRDefault="007650AB" w:rsidP="007650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0A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162D8" w:rsidRPr="007650AB">
        <w:rPr>
          <w:rFonts w:ascii="Times New Roman" w:hAnsi="Times New Roman" w:cs="Times New Roman"/>
          <w:color w:val="000000"/>
          <w:sz w:val="24"/>
          <w:szCs w:val="24"/>
        </w:rPr>
        <w:t xml:space="preserve">Главы поэмы пронумерованы арабским вариантом написания. Эпический мотив пути в снежной вьюге пронизывает всю поэму от начала до конца; числом 12 в поэме представлены «двенадцать человек» (мы намеренно не будем называть «двенадцать человек» красноармейцами, красногвардейцами, так как в произведении эти герои названы либо «двенадцать человек», либо «товарищи», либо «рабочий класс»; фраза «революционный держите шаг» относится, скорее, к временным действиям и характеристикам). </w:t>
      </w:r>
      <w:r w:rsidRPr="007650AB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ситуация Революции и гражданской войны также эпичны. </w:t>
      </w:r>
      <w:r w:rsidR="004162D8" w:rsidRPr="007650AB">
        <w:rPr>
          <w:rFonts w:ascii="Times New Roman" w:hAnsi="Times New Roman" w:cs="Times New Roman"/>
          <w:color w:val="000000"/>
          <w:sz w:val="24"/>
          <w:szCs w:val="24"/>
        </w:rPr>
        <w:t>Эпический мотив</w:t>
      </w:r>
      <w:r w:rsidR="005335E0">
        <w:rPr>
          <w:rFonts w:ascii="Times New Roman" w:hAnsi="Times New Roman" w:cs="Times New Roman"/>
          <w:color w:val="000000"/>
          <w:sz w:val="24"/>
          <w:szCs w:val="24"/>
        </w:rPr>
        <w:t xml:space="preserve"> пути</w:t>
      </w:r>
      <w:r w:rsidR="004162D8" w:rsidRPr="007650AB">
        <w:rPr>
          <w:rFonts w:ascii="Times New Roman" w:hAnsi="Times New Roman" w:cs="Times New Roman"/>
          <w:color w:val="000000"/>
          <w:sz w:val="24"/>
          <w:szCs w:val="24"/>
        </w:rPr>
        <w:t xml:space="preserve"> обозначим во второй колонке нашей таблицы.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06"/>
        <w:gridCol w:w="1066"/>
        <w:gridCol w:w="6521"/>
      </w:tblGrid>
      <w:tr w:rsidR="004162D8" w:rsidRPr="00027922" w14:paraId="5551DFA0" w14:textId="77777777" w:rsidTr="00027922">
        <w:trPr>
          <w:trHeight w:val="407"/>
        </w:trPr>
        <w:tc>
          <w:tcPr>
            <w:tcW w:w="1906" w:type="dxa"/>
            <w:hideMark/>
          </w:tcPr>
          <w:p w14:paraId="64F6CC90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ДВЕНАДЦАТЬ</w:t>
            </w:r>
          </w:p>
        </w:tc>
        <w:tc>
          <w:tcPr>
            <w:tcW w:w="1066" w:type="dxa"/>
            <w:hideMark/>
          </w:tcPr>
          <w:p w14:paraId="6B129F5B" w14:textId="5F16417B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</w:t>
            </w:r>
            <w:r w:rsidR="0076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="0076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650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Pr="00765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человек</w:t>
            </w:r>
          </w:p>
        </w:tc>
        <w:tc>
          <w:tcPr>
            <w:tcW w:w="6521" w:type="dxa"/>
            <w:hideMark/>
          </w:tcPr>
          <w:p w14:paraId="4478473E" w14:textId="1E61A588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027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Катька – Х, Петруха - </w:t>
            </w:r>
            <w:r w:rsidRPr="00027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27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Ванька - </w:t>
            </w:r>
            <w:r w:rsidRPr="00027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4162D8" w:rsidRPr="00027922" w14:paraId="21B67923" w14:textId="77777777" w:rsidTr="00027922">
        <w:trPr>
          <w:trHeight w:val="555"/>
        </w:trPr>
        <w:tc>
          <w:tcPr>
            <w:tcW w:w="1906" w:type="dxa"/>
            <w:hideMark/>
          </w:tcPr>
          <w:p w14:paraId="40FCEF9E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66" w:type="dxa"/>
            <w:hideMark/>
          </w:tcPr>
          <w:p w14:paraId="428148DB" w14:textId="254E13F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521" w:type="dxa"/>
            <w:hideMark/>
          </w:tcPr>
          <w:p w14:paraId="74D4C5D5" w14:textId="1DBD805F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- Старушка, буржуй, писатель-вития, Товарищ поп, барыня в каракуле, ветер, доносящий слова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62D8" w:rsidRPr="00027922" w14:paraId="39F59492" w14:textId="77777777" w:rsidTr="00027922">
        <w:trPr>
          <w:trHeight w:val="436"/>
        </w:trPr>
        <w:tc>
          <w:tcPr>
            <w:tcW w:w="1906" w:type="dxa"/>
            <w:hideMark/>
          </w:tcPr>
          <w:p w14:paraId="7051F7D2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1066" w:type="dxa"/>
            <w:hideMark/>
          </w:tcPr>
          <w:p w14:paraId="139D37C4" w14:textId="3F60C206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6521" w:type="dxa"/>
            <w:hideMark/>
          </w:tcPr>
          <w:p w14:paraId="11711314" w14:textId="34465404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>«идут двенадцать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, Ванька с Катькой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62D8" w:rsidRPr="00027922" w14:paraId="6018385A" w14:textId="77777777" w:rsidTr="00027922">
        <w:trPr>
          <w:trHeight w:val="558"/>
        </w:trPr>
        <w:tc>
          <w:tcPr>
            <w:tcW w:w="1906" w:type="dxa"/>
            <w:hideMark/>
          </w:tcPr>
          <w:p w14:paraId="1D51889F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1066" w:type="dxa"/>
            <w:hideMark/>
          </w:tcPr>
          <w:p w14:paraId="5BF2FE99" w14:textId="7E002B1B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6521" w:type="dxa"/>
            <w:hideMark/>
          </w:tcPr>
          <w:p w14:paraId="141E0E53" w14:textId="72C6E33F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74A4" w:rsidRPr="0002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народной запевки сформулирована важная мысль поэмы: Все, кто не трудовой класс – те буржуи. Отметим, что А.</w:t>
            </w:r>
            <w:r w:rsidR="00F5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4A4" w:rsidRPr="0002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в статье «Интеллигенция и революция» очень четко отграничивает социальный и культурный класс интеллигенции от буржуев. Но в поэме иной акцент: буржуями являются в том числе и интеллигенты;</w:t>
            </w:r>
          </w:p>
        </w:tc>
      </w:tr>
      <w:tr w:rsidR="004162D8" w:rsidRPr="00027922" w14:paraId="7F3CD4F0" w14:textId="77777777" w:rsidTr="00027922">
        <w:trPr>
          <w:trHeight w:val="426"/>
        </w:trPr>
        <w:tc>
          <w:tcPr>
            <w:tcW w:w="1906" w:type="dxa"/>
            <w:hideMark/>
          </w:tcPr>
          <w:p w14:paraId="1C36C95C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</w:tc>
        <w:tc>
          <w:tcPr>
            <w:tcW w:w="1066" w:type="dxa"/>
            <w:hideMark/>
          </w:tcPr>
          <w:p w14:paraId="7CD7A124" w14:textId="48FBBAB0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521" w:type="dxa"/>
            <w:hideMark/>
          </w:tcPr>
          <w:p w14:paraId="774DD04B" w14:textId="6314DF5A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>сюжет взаимоотношений Ваньки и Катьки;</w:t>
            </w:r>
          </w:p>
        </w:tc>
      </w:tr>
      <w:tr w:rsidR="004162D8" w:rsidRPr="00027922" w14:paraId="2FE82994" w14:textId="77777777" w:rsidTr="00027922">
        <w:trPr>
          <w:trHeight w:val="451"/>
        </w:trPr>
        <w:tc>
          <w:tcPr>
            <w:tcW w:w="1906" w:type="dxa"/>
            <w:hideMark/>
          </w:tcPr>
          <w:p w14:paraId="5BC1F997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</w:tc>
        <w:tc>
          <w:tcPr>
            <w:tcW w:w="1066" w:type="dxa"/>
            <w:hideMark/>
          </w:tcPr>
          <w:p w14:paraId="3B91002E" w14:textId="5E12D7B8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521" w:type="dxa"/>
            <w:hideMark/>
          </w:tcPr>
          <w:p w14:paraId="44C0B4E2" w14:textId="72E9B7FD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>подробное описание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Катьки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62D8" w:rsidRPr="00027922" w14:paraId="650D127A" w14:textId="77777777" w:rsidTr="00027922">
        <w:trPr>
          <w:trHeight w:val="356"/>
        </w:trPr>
        <w:tc>
          <w:tcPr>
            <w:tcW w:w="1906" w:type="dxa"/>
            <w:hideMark/>
          </w:tcPr>
          <w:p w14:paraId="788FE6AF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</w:p>
        </w:tc>
        <w:tc>
          <w:tcPr>
            <w:tcW w:w="1066" w:type="dxa"/>
            <w:hideMark/>
          </w:tcPr>
          <w:p w14:paraId="4391B233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14:paraId="476E1449" w14:textId="5EAE8B0E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– убийство Катьки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62D8" w:rsidRPr="00027922" w14:paraId="66D2511A" w14:textId="77777777" w:rsidTr="00027922">
        <w:trPr>
          <w:trHeight w:val="573"/>
        </w:trPr>
        <w:tc>
          <w:tcPr>
            <w:tcW w:w="1906" w:type="dxa"/>
            <w:hideMark/>
          </w:tcPr>
          <w:p w14:paraId="418AC9FB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</w:p>
        </w:tc>
        <w:tc>
          <w:tcPr>
            <w:tcW w:w="1066" w:type="dxa"/>
            <w:hideMark/>
          </w:tcPr>
          <w:p w14:paraId="04737F19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hideMark/>
          </w:tcPr>
          <w:p w14:paraId="5DDF9E8C" w14:textId="1557A701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74A4" w:rsidRPr="0002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недолгое раскаянье Петрухи и «Он опять повеселел»;</w:t>
            </w:r>
          </w:p>
        </w:tc>
      </w:tr>
      <w:tr w:rsidR="004162D8" w:rsidRPr="00027922" w14:paraId="5D4FCB2A" w14:textId="77777777" w:rsidTr="00027922">
        <w:trPr>
          <w:trHeight w:val="825"/>
        </w:trPr>
        <w:tc>
          <w:tcPr>
            <w:tcW w:w="1906" w:type="dxa"/>
            <w:hideMark/>
          </w:tcPr>
          <w:p w14:paraId="2D7E3008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</w:p>
        </w:tc>
        <w:tc>
          <w:tcPr>
            <w:tcW w:w="1066" w:type="dxa"/>
            <w:hideMark/>
          </w:tcPr>
          <w:p w14:paraId="5D0577B9" w14:textId="2324EA38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</w:t>
            </w:r>
          </w:p>
        </w:tc>
        <w:tc>
          <w:tcPr>
            <w:tcW w:w="6521" w:type="dxa"/>
            <w:hideMark/>
          </w:tcPr>
          <w:p w14:paraId="35CEE5B9" w14:textId="1756CB7F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4A4" w:rsidRPr="0002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«Уж я ножичком полосну… Ты лети, буржуй воробушком», «Скучно» – угрозы физической расправы в сторону буржуазии;</w:t>
            </w:r>
          </w:p>
        </w:tc>
      </w:tr>
      <w:tr w:rsidR="004162D8" w:rsidRPr="00027922" w14:paraId="03841C8E" w14:textId="77777777" w:rsidTr="00027922">
        <w:trPr>
          <w:trHeight w:val="565"/>
        </w:trPr>
        <w:tc>
          <w:tcPr>
            <w:tcW w:w="1906" w:type="dxa"/>
            <w:hideMark/>
          </w:tcPr>
          <w:p w14:paraId="5931E5BE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</w:p>
        </w:tc>
        <w:tc>
          <w:tcPr>
            <w:tcW w:w="1066" w:type="dxa"/>
            <w:hideMark/>
          </w:tcPr>
          <w:p w14:paraId="6A47A1E8" w14:textId="54BC5C74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9          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6521" w:type="dxa"/>
            <w:hideMark/>
          </w:tcPr>
          <w:p w14:paraId="591B3319" w14:textId="30CD06FD" w:rsidR="004162D8" w:rsidRPr="00027922" w:rsidRDefault="004162D8" w:rsidP="00027922">
            <w:pPr>
              <w:pStyle w:val="msonormalmailrucssattributepostfix"/>
              <w:shd w:val="clear" w:color="auto" w:fill="FFFFFF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027922">
              <w:rPr>
                <w:lang w:val="en-US"/>
              </w:rPr>
              <w:t>IX</w:t>
            </w:r>
            <w:r w:rsidRPr="00027922">
              <w:t xml:space="preserve"> – </w:t>
            </w:r>
            <w:r w:rsidR="001474A4" w:rsidRPr="00027922">
              <w:t>«</w:t>
            </w:r>
            <w:r w:rsidR="001474A4" w:rsidRPr="00027922">
              <w:rPr>
                <w:rFonts w:eastAsiaTheme="minorHAnsi"/>
                <w:color w:val="000000"/>
                <w:lang w:eastAsia="en-US"/>
              </w:rPr>
              <w:t>Нет городового», Ребята (12), «Стоит буржуй, а рядом пес»;</w:t>
            </w:r>
          </w:p>
        </w:tc>
      </w:tr>
      <w:tr w:rsidR="004162D8" w:rsidRPr="00027922" w14:paraId="114476C5" w14:textId="77777777" w:rsidTr="00027922">
        <w:trPr>
          <w:trHeight w:val="561"/>
        </w:trPr>
        <w:tc>
          <w:tcPr>
            <w:tcW w:w="1906" w:type="dxa"/>
            <w:hideMark/>
          </w:tcPr>
          <w:p w14:paraId="7E481839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десять</w:t>
            </w:r>
          </w:p>
        </w:tc>
        <w:tc>
          <w:tcPr>
            <w:tcW w:w="1066" w:type="dxa"/>
            <w:hideMark/>
          </w:tcPr>
          <w:p w14:paraId="2ED63C18" w14:textId="2C478ACC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10        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6521" w:type="dxa"/>
            <w:hideMark/>
          </w:tcPr>
          <w:p w14:paraId="6BCC2215" w14:textId="41A046A0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74A4" w:rsidRPr="0002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Разыгралась Вьюга», продолжение пути двенадцати и диалог героев;</w:t>
            </w:r>
          </w:p>
        </w:tc>
      </w:tr>
      <w:tr w:rsidR="004162D8" w:rsidRPr="00027922" w14:paraId="0A62335A" w14:textId="77777777" w:rsidTr="00027922">
        <w:trPr>
          <w:trHeight w:val="825"/>
        </w:trPr>
        <w:tc>
          <w:tcPr>
            <w:tcW w:w="1906" w:type="dxa"/>
            <w:hideMark/>
          </w:tcPr>
          <w:p w14:paraId="0A8D0FDA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одиннадцать</w:t>
            </w:r>
          </w:p>
        </w:tc>
        <w:tc>
          <w:tcPr>
            <w:tcW w:w="1066" w:type="dxa"/>
            <w:hideMark/>
          </w:tcPr>
          <w:p w14:paraId="60A5DF15" w14:textId="7CA74DBB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11        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6521" w:type="dxa"/>
            <w:hideMark/>
          </w:tcPr>
          <w:p w14:paraId="566C0E01" w14:textId="7E5F3E3F" w:rsidR="004162D8" w:rsidRPr="00027922" w:rsidRDefault="004162D8" w:rsidP="00027922">
            <w:pPr>
              <w:pStyle w:val="msonormalmailrucssattributepostfix"/>
              <w:shd w:val="clear" w:color="auto" w:fill="FFFFFF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027922">
              <w:rPr>
                <w:lang w:val="en-US"/>
              </w:rPr>
              <w:t>XI</w:t>
            </w:r>
            <w:r w:rsidRPr="00027922">
              <w:t xml:space="preserve"> - </w:t>
            </w:r>
            <w:r w:rsidR="001474A4" w:rsidRPr="00027922">
              <w:rPr>
                <w:rFonts w:eastAsiaTheme="minorHAnsi"/>
                <w:color w:val="000000"/>
                <w:lang w:eastAsia="en-US"/>
              </w:rPr>
              <w:t>Самая загадочная, на первый взгляд, глава, начиная от содержания, заканчивая формой: кажется, что речь идет о все той же непроглядной пурге, о всё том же шествии Двенадцати. При этом внутри главы происходит сбой ритма, формы, содержания;</w:t>
            </w:r>
          </w:p>
        </w:tc>
      </w:tr>
      <w:tr w:rsidR="004162D8" w:rsidRPr="00027922" w14:paraId="64445D6E" w14:textId="77777777" w:rsidTr="00027922">
        <w:trPr>
          <w:trHeight w:val="309"/>
        </w:trPr>
        <w:tc>
          <w:tcPr>
            <w:tcW w:w="1906" w:type="dxa"/>
            <w:hideMark/>
          </w:tcPr>
          <w:p w14:paraId="7458C840" w14:textId="77777777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</w:p>
        </w:tc>
        <w:tc>
          <w:tcPr>
            <w:tcW w:w="1066" w:type="dxa"/>
            <w:hideMark/>
          </w:tcPr>
          <w:p w14:paraId="0D07472C" w14:textId="6303D6A3" w:rsidR="004162D8" w:rsidRPr="00027922" w:rsidRDefault="004162D8" w:rsidP="00C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7922">
              <w:rPr>
                <w:rFonts w:ascii="Times New Roman" w:hAnsi="Times New Roman" w:cs="Times New Roman"/>
                <w:sz w:val="24"/>
                <w:szCs w:val="24"/>
              </w:rPr>
              <w:t xml:space="preserve">        и </w:t>
            </w:r>
          </w:p>
        </w:tc>
        <w:tc>
          <w:tcPr>
            <w:tcW w:w="6521" w:type="dxa"/>
            <w:hideMark/>
          </w:tcPr>
          <w:p w14:paraId="6B4229A4" w14:textId="79FA6656" w:rsidR="004162D8" w:rsidRPr="00027922" w:rsidRDefault="004162D8" w:rsidP="0002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- Двенадцать, пес, 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Исус Христос </w:t>
            </w: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27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74A4" w:rsidRPr="00027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7C4031" w14:textId="478DF292" w:rsidR="00A728CB" w:rsidRPr="00027922" w:rsidRDefault="007650AB" w:rsidP="007650AB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A728CB" w:rsidRPr="00027922">
        <w:rPr>
          <w:rFonts w:eastAsiaTheme="minorHAnsi"/>
          <w:color w:val="000000"/>
          <w:lang w:eastAsia="en-US"/>
        </w:rPr>
        <w:t xml:space="preserve">Драматический аспект поэмы обозначим </w:t>
      </w:r>
      <w:r w:rsidR="004162D8" w:rsidRPr="00027922">
        <w:rPr>
          <w:rFonts w:eastAsiaTheme="minorHAnsi"/>
          <w:color w:val="000000"/>
          <w:lang w:eastAsia="en-US"/>
        </w:rPr>
        <w:t>р</w:t>
      </w:r>
      <w:r w:rsidR="00A728CB" w:rsidRPr="00027922">
        <w:rPr>
          <w:rFonts w:eastAsiaTheme="minorHAnsi"/>
          <w:color w:val="000000"/>
          <w:lang w:eastAsia="en-US"/>
        </w:rPr>
        <w:t>имской XII в третьем столбце таблицы. Здесь расположатся главы от I до XII</w:t>
      </w:r>
      <w:r w:rsidR="00027922">
        <w:rPr>
          <w:rFonts w:eastAsiaTheme="minorHAnsi"/>
          <w:color w:val="000000"/>
          <w:lang w:eastAsia="en-US"/>
        </w:rPr>
        <w:t>,</w:t>
      </w:r>
      <w:r w:rsidR="004162D8" w:rsidRPr="00027922">
        <w:rPr>
          <w:rFonts w:eastAsiaTheme="minorHAnsi"/>
          <w:color w:val="000000"/>
          <w:lang w:eastAsia="en-US"/>
        </w:rPr>
        <w:t xml:space="preserve"> кратко </w:t>
      </w:r>
      <w:r w:rsidR="00027922">
        <w:rPr>
          <w:rFonts w:eastAsiaTheme="minorHAnsi"/>
          <w:color w:val="000000"/>
          <w:lang w:eastAsia="en-US"/>
        </w:rPr>
        <w:t xml:space="preserve">запишем </w:t>
      </w:r>
      <w:r w:rsidR="004162D8" w:rsidRPr="00027922">
        <w:rPr>
          <w:rFonts w:eastAsiaTheme="minorHAnsi"/>
          <w:color w:val="000000"/>
          <w:lang w:eastAsia="en-US"/>
        </w:rPr>
        <w:t>действующи</w:t>
      </w:r>
      <w:r w:rsidR="00027922">
        <w:rPr>
          <w:rFonts w:eastAsiaTheme="minorHAnsi"/>
          <w:color w:val="000000"/>
          <w:lang w:eastAsia="en-US"/>
        </w:rPr>
        <w:t>х</w:t>
      </w:r>
      <w:r w:rsidR="004162D8" w:rsidRPr="00027922">
        <w:rPr>
          <w:rFonts w:eastAsiaTheme="minorHAnsi"/>
          <w:color w:val="000000"/>
          <w:lang w:eastAsia="en-US"/>
        </w:rPr>
        <w:t xml:space="preserve"> лиц и их действия.</w:t>
      </w:r>
    </w:p>
    <w:p w14:paraId="195F69BF" w14:textId="1E7406B1" w:rsidR="00A728CB" w:rsidRPr="00027922" w:rsidRDefault="00A728CB" w:rsidP="007650AB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Римская XII заключает в себе три знака: X, I, I. В поэме есть сюжет взаимоотношений трех героев: Катьки (обозначим X), Петрухи (обозначим I) и Ваньки (обозначим I), можно разделить по половому признаку, можно по признаку герой «жив-не жив»/ «убит – не убит».</w:t>
      </w:r>
      <w:r w:rsidR="004162D8" w:rsidRPr="00027922">
        <w:rPr>
          <w:rFonts w:eastAsiaTheme="minorHAnsi"/>
          <w:color w:val="000000"/>
          <w:lang w:eastAsia="en-US"/>
        </w:rPr>
        <w:t xml:space="preserve"> То есть, фактически</w:t>
      </w:r>
      <w:r w:rsidR="00027922">
        <w:rPr>
          <w:rFonts w:eastAsiaTheme="minorHAnsi"/>
          <w:color w:val="000000"/>
          <w:lang w:eastAsia="en-US"/>
        </w:rPr>
        <w:t xml:space="preserve">, видим следующие драматические родовые признаки: </w:t>
      </w:r>
      <w:r w:rsidR="00A13B5A">
        <w:rPr>
          <w:rFonts w:eastAsiaTheme="minorHAnsi"/>
          <w:color w:val="000000"/>
          <w:lang w:eastAsia="en-US"/>
        </w:rPr>
        <w:t xml:space="preserve">тип конфликта и поочередно сменяющие друг друга действия; </w:t>
      </w:r>
      <w:r w:rsidR="00027922">
        <w:rPr>
          <w:rFonts w:eastAsiaTheme="minorHAnsi"/>
          <w:color w:val="000000"/>
          <w:lang w:eastAsia="en-US"/>
        </w:rPr>
        <w:t xml:space="preserve">все действия в поэме происходят в настоящем времени. </w:t>
      </w:r>
      <w:r w:rsidR="007650AB">
        <w:rPr>
          <w:rFonts w:eastAsiaTheme="minorHAnsi"/>
          <w:color w:val="000000"/>
          <w:lang w:eastAsia="en-US"/>
        </w:rPr>
        <w:t>Теоретики эпического рода утверждают, что в эпосе даже то, что будет, описано в прошедшем времени, в эпосе настоящего времени не существует.</w:t>
      </w:r>
      <w:r w:rsidR="005335E0">
        <w:rPr>
          <w:rFonts w:eastAsiaTheme="minorHAnsi"/>
          <w:color w:val="000000"/>
          <w:lang w:eastAsia="en-US"/>
        </w:rPr>
        <w:t xml:space="preserve"> </w:t>
      </w:r>
      <w:r w:rsidR="007650AB">
        <w:rPr>
          <w:rFonts w:eastAsiaTheme="minorHAnsi"/>
          <w:color w:val="000000"/>
          <w:lang w:eastAsia="en-US"/>
        </w:rPr>
        <w:t>Также драматическим в произведении является и способ авторского проявления. Мы уже обнаружили список героев, зашифрованный в названии. Также можем найти и ремарки.</w:t>
      </w:r>
    </w:p>
    <w:p w14:paraId="5FDA66E3" w14:textId="77777777" w:rsidR="001474A4" w:rsidRPr="00027922" w:rsidRDefault="001474A4" w:rsidP="001474A4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Очевидно, что драматическая коллизия, связанная с любовным треугольником, хотя и расположена композиционно в центре поэмы, не является главной. В русской литературной традиции уже есть примеры, когда преступление совершено в первой части произведения, и герой претерпевает раскаянье, наказание и расплату, собственно, это и акцентируется на протяжении всего художественного повествования. В поэме «Двенадцать» мы такого не видим: в шестой главе Катьку убивают, в седьмой главе есть элемент раскаяния Петрухи, и далее ситуация отпущена: «Он опять повеселел». Более того, если Катька и была необходимой жертвой для усмирения стихии, то почему эта самая стихия усмирилась в поэме совсем ненадолго, а затем разыгралась с большей силой, как бы поджидая, кого ещё поглотить.</w:t>
      </w:r>
    </w:p>
    <w:p w14:paraId="6676F77C" w14:textId="643188E5" w:rsidR="00A728CB" w:rsidRPr="00027922" w:rsidRDefault="001474A4" w:rsidP="00E1777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Тогда</w:t>
      </w:r>
      <w:r w:rsidR="00A13B5A">
        <w:rPr>
          <w:rFonts w:eastAsiaTheme="minorHAnsi"/>
          <w:color w:val="000000"/>
          <w:lang w:eastAsia="en-US"/>
        </w:rPr>
        <w:t>,</w:t>
      </w:r>
      <w:r w:rsidRPr="00027922">
        <w:rPr>
          <w:rFonts w:eastAsiaTheme="minorHAnsi"/>
          <w:color w:val="000000"/>
          <w:lang w:eastAsia="en-US"/>
        </w:rPr>
        <w:t xml:space="preserve"> о чем же ещё это произведение</w:t>
      </w:r>
      <w:r w:rsidR="00A13B5A">
        <w:rPr>
          <w:rFonts w:eastAsiaTheme="minorHAnsi"/>
          <w:color w:val="000000"/>
          <w:lang w:eastAsia="en-US"/>
        </w:rPr>
        <w:t>?</w:t>
      </w:r>
      <w:r w:rsidRPr="00027922">
        <w:rPr>
          <w:rFonts w:eastAsiaTheme="minorHAnsi"/>
          <w:color w:val="000000"/>
          <w:lang w:eastAsia="en-US"/>
        </w:rPr>
        <w:t xml:space="preserve"> И почему в конце Исус Христос, когда он «впереди Исус Христос»? А.</w:t>
      </w:r>
      <w:r w:rsidR="00D64816">
        <w:rPr>
          <w:rFonts w:eastAsiaTheme="minorHAnsi"/>
          <w:color w:val="000000"/>
          <w:lang w:eastAsia="en-US"/>
        </w:rPr>
        <w:t xml:space="preserve"> </w:t>
      </w:r>
      <w:r w:rsidRPr="00027922">
        <w:rPr>
          <w:rFonts w:eastAsiaTheme="minorHAnsi"/>
          <w:color w:val="000000"/>
          <w:lang w:eastAsia="en-US"/>
        </w:rPr>
        <w:t>Блок записал в своем дневнике: «К сожалению, Христос. К сожалению, именно Христос». Почему «К сожалению»?</w:t>
      </w:r>
    </w:p>
    <w:p w14:paraId="7D014B9A" w14:textId="3048C6CB" w:rsidR="00A728CB" w:rsidRPr="00027922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 xml:space="preserve">Почти всякий раз, когда </w:t>
      </w:r>
      <w:r w:rsidR="00A13B5A">
        <w:rPr>
          <w:rFonts w:eastAsiaTheme="minorHAnsi"/>
          <w:color w:val="000000"/>
          <w:lang w:eastAsia="en-US"/>
        </w:rPr>
        <w:t>А.</w:t>
      </w:r>
      <w:r w:rsidR="00D64816">
        <w:rPr>
          <w:rFonts w:eastAsiaTheme="minorHAnsi"/>
          <w:color w:val="000000"/>
          <w:lang w:eastAsia="en-US"/>
        </w:rPr>
        <w:t xml:space="preserve"> </w:t>
      </w:r>
      <w:r w:rsidRPr="00027922">
        <w:rPr>
          <w:rFonts w:eastAsiaTheme="minorHAnsi"/>
          <w:color w:val="000000"/>
          <w:lang w:eastAsia="en-US"/>
        </w:rPr>
        <w:t>Блока спрашивали, о чем его поэма, он отвечал: «Слушайте музыку Рево</w:t>
      </w:r>
      <w:r w:rsidR="00D64816">
        <w:rPr>
          <w:rFonts w:eastAsiaTheme="minorHAnsi"/>
          <w:color w:val="000000"/>
          <w:lang w:eastAsia="en-US"/>
        </w:rPr>
        <w:t>л</w:t>
      </w:r>
      <w:r w:rsidRPr="00027922">
        <w:rPr>
          <w:rFonts w:eastAsiaTheme="minorHAnsi"/>
          <w:color w:val="000000"/>
          <w:lang w:eastAsia="en-US"/>
        </w:rPr>
        <w:t>юции». Почему-то в этой фразе мы слышим марши, романсы, частушки, включенные в поэму, а еще некую стихийность и необузданность сменяющихся ритмов.</w:t>
      </w:r>
    </w:p>
    <w:p w14:paraId="5ECE29E7" w14:textId="5EA2AAC3" w:rsidR="00A728CB" w:rsidRPr="00027922" w:rsidRDefault="00A728CB" w:rsidP="003D4C11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А.</w:t>
      </w:r>
      <w:r w:rsidR="00D64816">
        <w:rPr>
          <w:rFonts w:eastAsiaTheme="minorHAnsi"/>
          <w:color w:val="000000"/>
          <w:lang w:eastAsia="en-US"/>
        </w:rPr>
        <w:t xml:space="preserve"> </w:t>
      </w:r>
      <w:r w:rsidRPr="00027922">
        <w:rPr>
          <w:rFonts w:eastAsiaTheme="minorHAnsi"/>
          <w:color w:val="000000"/>
          <w:lang w:eastAsia="en-US"/>
        </w:rPr>
        <w:t>Блок</w:t>
      </w:r>
      <w:r w:rsidR="00D64816">
        <w:rPr>
          <w:rFonts w:eastAsiaTheme="minorHAnsi"/>
          <w:color w:val="000000"/>
          <w:lang w:eastAsia="en-US"/>
        </w:rPr>
        <w:t>,</w:t>
      </w:r>
      <w:r w:rsidRPr="00027922">
        <w:rPr>
          <w:rFonts w:eastAsiaTheme="minorHAnsi"/>
          <w:color w:val="000000"/>
          <w:lang w:eastAsia="en-US"/>
        </w:rPr>
        <w:t xml:space="preserve"> закономерно своему происхождению</w:t>
      </w:r>
      <w:r w:rsidR="00D64816">
        <w:rPr>
          <w:rFonts w:eastAsiaTheme="minorHAnsi"/>
          <w:color w:val="000000"/>
          <w:lang w:eastAsia="en-US"/>
        </w:rPr>
        <w:t>,</w:t>
      </w:r>
      <w:r w:rsidRPr="00027922">
        <w:rPr>
          <w:rFonts w:eastAsiaTheme="minorHAnsi"/>
          <w:color w:val="000000"/>
          <w:lang w:eastAsia="en-US"/>
        </w:rPr>
        <w:t xml:space="preserve"> </w:t>
      </w:r>
      <w:r w:rsidR="003D4C11" w:rsidRPr="00027922">
        <w:rPr>
          <w:rFonts w:eastAsiaTheme="minorHAnsi"/>
          <w:color w:val="000000"/>
          <w:lang w:eastAsia="en-US"/>
        </w:rPr>
        <w:t xml:space="preserve">был </w:t>
      </w:r>
      <w:r w:rsidRPr="00027922">
        <w:rPr>
          <w:rFonts w:eastAsiaTheme="minorHAnsi"/>
          <w:color w:val="000000"/>
          <w:lang w:eastAsia="en-US"/>
        </w:rPr>
        <w:t xml:space="preserve">образован. И </w:t>
      </w:r>
      <w:r w:rsidR="00A13B5A">
        <w:rPr>
          <w:rFonts w:eastAsiaTheme="minorHAnsi"/>
          <w:color w:val="000000"/>
          <w:lang w:eastAsia="en-US"/>
        </w:rPr>
        <w:t>он</w:t>
      </w:r>
      <w:r w:rsidRPr="00027922">
        <w:rPr>
          <w:rFonts w:eastAsiaTheme="minorHAnsi"/>
          <w:color w:val="000000"/>
          <w:lang w:eastAsia="en-US"/>
        </w:rPr>
        <w:t xml:space="preserve"> знал, что ещё более строгих правил</w:t>
      </w:r>
      <w:r w:rsidR="00A13B5A">
        <w:rPr>
          <w:rFonts w:eastAsiaTheme="minorHAnsi"/>
          <w:color w:val="000000"/>
          <w:lang w:eastAsia="en-US"/>
        </w:rPr>
        <w:t xml:space="preserve">, чем в музыке, </w:t>
      </w:r>
      <w:r w:rsidRPr="00027922">
        <w:rPr>
          <w:rFonts w:eastAsiaTheme="minorHAnsi"/>
          <w:color w:val="000000"/>
          <w:lang w:eastAsia="en-US"/>
        </w:rPr>
        <w:t xml:space="preserve">нет ни в одном </w:t>
      </w:r>
      <w:r w:rsidR="00A13B5A">
        <w:rPr>
          <w:rFonts w:eastAsiaTheme="minorHAnsi"/>
          <w:color w:val="000000"/>
          <w:lang w:eastAsia="en-US"/>
        </w:rPr>
        <w:t xml:space="preserve">из </w:t>
      </w:r>
      <w:r w:rsidR="003D4C11" w:rsidRPr="00027922">
        <w:rPr>
          <w:rFonts w:eastAsiaTheme="minorHAnsi"/>
          <w:color w:val="000000"/>
          <w:lang w:eastAsia="en-US"/>
        </w:rPr>
        <w:t>вид</w:t>
      </w:r>
      <w:r w:rsidR="00A13B5A">
        <w:rPr>
          <w:rFonts w:eastAsiaTheme="minorHAnsi"/>
          <w:color w:val="000000"/>
          <w:lang w:eastAsia="en-US"/>
        </w:rPr>
        <w:t>ов</w:t>
      </w:r>
      <w:r w:rsidRPr="00027922">
        <w:rPr>
          <w:rFonts w:eastAsiaTheme="minorHAnsi"/>
          <w:color w:val="000000"/>
          <w:lang w:eastAsia="en-US"/>
        </w:rPr>
        <w:t xml:space="preserve"> искусств</w:t>
      </w:r>
      <w:r w:rsidR="00A13B5A">
        <w:rPr>
          <w:rFonts w:eastAsiaTheme="minorHAnsi"/>
          <w:color w:val="000000"/>
          <w:lang w:eastAsia="en-US"/>
        </w:rPr>
        <w:t>а</w:t>
      </w:r>
      <w:r w:rsidRPr="00027922">
        <w:rPr>
          <w:rFonts w:eastAsiaTheme="minorHAnsi"/>
          <w:color w:val="000000"/>
          <w:lang w:eastAsia="en-US"/>
        </w:rPr>
        <w:t>. Так вот, музыка</w:t>
      </w:r>
      <w:r w:rsidR="003D4C11" w:rsidRPr="00027922">
        <w:rPr>
          <w:rFonts w:eastAsiaTheme="minorHAnsi"/>
          <w:color w:val="000000"/>
          <w:lang w:eastAsia="en-US"/>
        </w:rPr>
        <w:t>,</w:t>
      </w:r>
      <w:r w:rsidRPr="00027922">
        <w:rPr>
          <w:rFonts w:eastAsiaTheme="minorHAnsi"/>
          <w:color w:val="000000"/>
          <w:lang w:eastAsia="en-US"/>
        </w:rPr>
        <w:t xml:space="preserve"> начиная с 18 века и до наших дней</w:t>
      </w:r>
      <w:r w:rsidR="003D4C11" w:rsidRPr="00027922">
        <w:rPr>
          <w:rFonts w:eastAsiaTheme="minorHAnsi"/>
          <w:color w:val="000000"/>
          <w:lang w:eastAsia="en-US"/>
        </w:rPr>
        <w:t>,</w:t>
      </w:r>
      <w:r w:rsidRPr="00027922">
        <w:rPr>
          <w:rFonts w:eastAsiaTheme="minorHAnsi"/>
          <w:color w:val="000000"/>
          <w:lang w:eastAsia="en-US"/>
        </w:rPr>
        <w:t xml:space="preserve"> подчиняется правилам равномерной темперации. Что это означает.</w:t>
      </w:r>
      <w:r w:rsidR="003D4C11" w:rsidRPr="00027922">
        <w:rPr>
          <w:rFonts w:eastAsiaTheme="minorHAnsi"/>
          <w:color w:val="000000"/>
          <w:lang w:eastAsia="en-US"/>
        </w:rPr>
        <w:t xml:space="preserve"> </w:t>
      </w:r>
      <w:r w:rsidRPr="00027922">
        <w:rPr>
          <w:rFonts w:eastAsiaTheme="minorHAnsi"/>
          <w:color w:val="000000"/>
          <w:lang w:eastAsia="en-US"/>
        </w:rPr>
        <w:t xml:space="preserve">Это означает то, что каждая октава делится на двенадцать равномерных, </w:t>
      </w:r>
      <w:proofErr w:type="spellStart"/>
      <w:r w:rsidRPr="00027922">
        <w:rPr>
          <w:rFonts w:eastAsiaTheme="minorHAnsi"/>
          <w:color w:val="000000"/>
          <w:lang w:eastAsia="en-US"/>
        </w:rPr>
        <w:t>равновременных</w:t>
      </w:r>
      <w:proofErr w:type="spellEnd"/>
      <w:r w:rsidRPr="00027922">
        <w:rPr>
          <w:rFonts w:eastAsiaTheme="minorHAnsi"/>
          <w:color w:val="000000"/>
          <w:lang w:eastAsia="en-US"/>
        </w:rPr>
        <w:t xml:space="preserve"> полутонов. И для понимания лирического конфликта в поэме «Двенадцать» эта равномерность, </w:t>
      </w:r>
      <w:proofErr w:type="spellStart"/>
      <w:r w:rsidRPr="00027922">
        <w:rPr>
          <w:rFonts w:eastAsiaTheme="minorHAnsi"/>
          <w:b/>
          <w:bCs/>
          <w:i/>
          <w:iCs/>
          <w:color w:val="000000"/>
          <w:lang w:eastAsia="en-US"/>
        </w:rPr>
        <w:t>равновременность</w:t>
      </w:r>
      <w:proofErr w:type="spellEnd"/>
      <w:r w:rsidRPr="00027922">
        <w:rPr>
          <w:rFonts w:eastAsiaTheme="minorHAnsi"/>
          <w:color w:val="000000"/>
          <w:lang w:eastAsia="en-US"/>
        </w:rPr>
        <w:t>, как бы это н</w:t>
      </w:r>
      <w:r w:rsidR="00A13B5A">
        <w:rPr>
          <w:rFonts w:eastAsiaTheme="minorHAnsi"/>
          <w:color w:val="000000"/>
          <w:lang w:eastAsia="en-US"/>
        </w:rPr>
        <w:t>и</w:t>
      </w:r>
      <w:r w:rsidRPr="00027922">
        <w:rPr>
          <w:rFonts w:eastAsiaTheme="minorHAnsi"/>
          <w:color w:val="000000"/>
          <w:lang w:eastAsia="en-US"/>
        </w:rPr>
        <w:t xml:space="preserve"> противоречило законам лирики, является концептуальной. Начало временного отсчета указано прямо в названии произведения – Двенадцать. Далее, согласно нумерации глав поэмы и согласно правилам </w:t>
      </w:r>
      <w:r w:rsidRPr="00B4143B">
        <w:rPr>
          <w:rFonts w:eastAsiaTheme="minorHAnsi"/>
          <w:b/>
          <w:bCs/>
          <w:i/>
          <w:iCs/>
          <w:color w:val="000000"/>
          <w:lang w:eastAsia="en-US"/>
        </w:rPr>
        <w:t>равномерности</w:t>
      </w:r>
      <w:r w:rsidRPr="00027922">
        <w:rPr>
          <w:rFonts w:eastAsiaTheme="minorHAnsi"/>
          <w:color w:val="000000"/>
          <w:lang w:eastAsia="en-US"/>
        </w:rPr>
        <w:t xml:space="preserve"> времени можно обозначить </w:t>
      </w:r>
      <w:proofErr w:type="spellStart"/>
      <w:r w:rsidRPr="00027922">
        <w:rPr>
          <w:rFonts w:eastAsiaTheme="minorHAnsi"/>
          <w:color w:val="000000"/>
          <w:lang w:eastAsia="en-US"/>
        </w:rPr>
        <w:t>расчасовку</w:t>
      </w:r>
      <w:proofErr w:type="spellEnd"/>
      <w:r w:rsidRPr="00027922">
        <w:rPr>
          <w:rFonts w:eastAsiaTheme="minorHAnsi"/>
          <w:color w:val="000000"/>
          <w:lang w:eastAsia="en-US"/>
        </w:rPr>
        <w:t xml:space="preserve">: </w:t>
      </w:r>
      <w:r w:rsidR="003D4C11" w:rsidRPr="00027922">
        <w:rPr>
          <w:rFonts w:eastAsiaTheme="minorHAnsi"/>
          <w:color w:val="000000"/>
          <w:lang w:eastAsia="en-US"/>
        </w:rPr>
        <w:t>«</w:t>
      </w:r>
      <w:r w:rsidRPr="00027922">
        <w:rPr>
          <w:rFonts w:eastAsiaTheme="minorHAnsi"/>
          <w:color w:val="000000"/>
          <w:lang w:eastAsia="en-US"/>
        </w:rPr>
        <w:t>Двенадцать</w:t>
      </w:r>
      <w:r w:rsidR="003D4C11" w:rsidRPr="00027922">
        <w:rPr>
          <w:rFonts w:eastAsiaTheme="minorHAnsi"/>
          <w:color w:val="000000"/>
          <w:lang w:eastAsia="en-US"/>
        </w:rPr>
        <w:t>»</w:t>
      </w:r>
      <w:r w:rsidRPr="00027922">
        <w:rPr>
          <w:rFonts w:eastAsiaTheme="minorHAnsi"/>
          <w:color w:val="000000"/>
          <w:lang w:eastAsia="en-US"/>
        </w:rPr>
        <w:t xml:space="preserve"> </w:t>
      </w:r>
      <w:bookmarkStart w:id="0" w:name="_Hlk100241380"/>
      <w:r w:rsidRPr="00027922">
        <w:rPr>
          <w:rFonts w:eastAsiaTheme="minorHAnsi"/>
          <w:color w:val="000000"/>
          <w:lang w:eastAsia="en-US"/>
        </w:rPr>
        <w:t>–</w:t>
      </w:r>
      <w:bookmarkEnd w:id="0"/>
      <w:r w:rsidRPr="00027922">
        <w:rPr>
          <w:rFonts w:eastAsiaTheme="minorHAnsi"/>
          <w:color w:val="000000"/>
          <w:lang w:eastAsia="en-US"/>
        </w:rPr>
        <w:t xml:space="preserve"> час – два – три –четыре – пять – шесть – семь – восемь – девять – десять – одиннадцать – двенадцать. То есть</w:t>
      </w:r>
      <w:r w:rsidR="00A13B5A">
        <w:rPr>
          <w:rFonts w:eastAsiaTheme="minorHAnsi"/>
          <w:color w:val="000000"/>
          <w:lang w:eastAsia="en-US"/>
        </w:rPr>
        <w:t>,</w:t>
      </w:r>
      <w:r w:rsidRPr="00027922">
        <w:rPr>
          <w:rFonts w:eastAsiaTheme="minorHAnsi"/>
          <w:color w:val="000000"/>
          <w:lang w:eastAsia="en-US"/>
        </w:rPr>
        <w:t xml:space="preserve"> каждому действию, обозначенному в третьем столбце</w:t>
      </w:r>
      <w:r w:rsidR="003D4C11" w:rsidRPr="00027922">
        <w:rPr>
          <w:rFonts w:eastAsiaTheme="minorHAnsi"/>
          <w:color w:val="000000"/>
          <w:lang w:eastAsia="en-US"/>
        </w:rPr>
        <w:t>,</w:t>
      </w:r>
      <w:r w:rsidRPr="00027922">
        <w:rPr>
          <w:rFonts w:eastAsiaTheme="minorHAnsi"/>
          <w:color w:val="000000"/>
          <w:lang w:eastAsia="en-US"/>
        </w:rPr>
        <w:t xml:space="preserve"> соответствует свой временной промежуток</w:t>
      </w:r>
      <w:r w:rsidR="00D64816">
        <w:rPr>
          <w:rFonts w:eastAsiaTheme="minorHAnsi"/>
          <w:color w:val="000000"/>
          <w:lang w:eastAsia="en-US"/>
        </w:rPr>
        <w:t>. Указание на время действия в начале каждой главы – не что иное, как ремарка</w:t>
      </w:r>
      <w:r w:rsidRPr="00027922">
        <w:rPr>
          <w:rFonts w:eastAsiaTheme="minorHAnsi"/>
          <w:color w:val="000000"/>
          <w:lang w:eastAsia="en-US"/>
        </w:rPr>
        <w:t>.</w:t>
      </w:r>
    </w:p>
    <w:p w14:paraId="262A6048" w14:textId="3B4E06D3" w:rsidR="00A728CB" w:rsidRPr="00027922" w:rsidRDefault="00A13B5A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</w:t>
      </w:r>
      <w:r w:rsidR="00A728CB" w:rsidRPr="00027922">
        <w:rPr>
          <w:rFonts w:eastAsiaTheme="minorHAnsi"/>
          <w:color w:val="000000"/>
          <w:lang w:eastAsia="en-US"/>
        </w:rPr>
        <w:t xml:space="preserve">аметим, действие поэмы продолжается тринадцать часов. О том, что поэма разворачивается во времени, а не является сиюминутной зарисовкой, свидетельствуют также и: </w:t>
      </w:r>
    </w:p>
    <w:p w14:paraId="42BC6A12" w14:textId="3774D0B5" w:rsidR="00A728CB" w:rsidRPr="00027922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lastRenderedPageBreak/>
        <w:t>- эпический сюжет пути Двенадцати. Путь разворачивается во времени;</w:t>
      </w:r>
    </w:p>
    <w:p w14:paraId="513E0C0E" w14:textId="77777777" w:rsidR="00A728CB" w:rsidRPr="00027922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- драматические события также разворачиваются во времени;</w:t>
      </w:r>
    </w:p>
    <w:p w14:paraId="546154EB" w14:textId="77777777" w:rsidR="00A728CB" w:rsidRPr="00027922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- образы, которые сначала находятся в одном пространстве и времени, а затем переходят в другое. Например, «пес голодный» сначала жался к буржую, а потом мы его увидели ковыляющим позади Двенадцати.</w:t>
      </w:r>
    </w:p>
    <w:p w14:paraId="3503A16D" w14:textId="7F732BC5" w:rsidR="00A728CB" w:rsidRPr="00027922" w:rsidRDefault="00A13B5A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="00A728CB" w:rsidRPr="00027922">
        <w:rPr>
          <w:rFonts w:eastAsiaTheme="minorHAnsi"/>
          <w:color w:val="000000"/>
          <w:lang w:eastAsia="en-US"/>
        </w:rPr>
        <w:t xml:space="preserve">Какой части суток принадлежит начало произведения не составляет труда выяснить, во-первых, потому, что первая строка поэмы: «Черный вечер», соответственно, начало – это двенадцать ночи, а во-вторых, образ Христа неизменно связан с двенадцатью часами дня, так как, согласно Евангелиям, именно в это время Иисуса Христа, несущего свой </w:t>
      </w:r>
      <w:r w:rsidR="00A728CB" w:rsidRPr="00A13B5A">
        <w:rPr>
          <w:rFonts w:eastAsiaTheme="minorHAnsi"/>
          <w:b/>
          <w:bCs/>
          <w:i/>
          <w:iCs/>
          <w:color w:val="000000"/>
          <w:lang w:eastAsia="en-US"/>
        </w:rPr>
        <w:t>крест</w:t>
      </w:r>
      <w:r w:rsidR="00A728CB" w:rsidRPr="00027922">
        <w:rPr>
          <w:rFonts w:eastAsiaTheme="minorHAnsi"/>
          <w:color w:val="000000"/>
          <w:lang w:eastAsia="en-US"/>
        </w:rPr>
        <w:t>, повели на Голгофу. Значит двенадцатая глава – это двенадцать дня.</w:t>
      </w:r>
    </w:p>
    <w:p w14:paraId="67549535" w14:textId="2EE9A665" w:rsidR="00A728CB" w:rsidRPr="00027922" w:rsidRDefault="00A13B5A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</w:t>
      </w:r>
      <w:r w:rsidR="00A728CB" w:rsidRPr="00027922">
        <w:rPr>
          <w:rFonts w:eastAsiaTheme="minorHAnsi"/>
          <w:color w:val="000000"/>
          <w:lang w:eastAsia="en-US"/>
        </w:rPr>
        <w:t>Таким образом, те действия, которые мы обозначили во втором и третьем столбцах, и под арабскими, и под Римскими цифрами 12/XII, это действия, длящиеся в конкретном времени и пространстве. Также заметим, что действие, либо какое-либо объяснение бездействию в поэме не обозначено с двенадцати ночи до часу ночи. Но это не значит, что в данный промежуток времени ничего не происходило.</w:t>
      </w:r>
    </w:p>
    <w:p w14:paraId="32ECFE74" w14:textId="666FFC97" w:rsidR="00A728CB" w:rsidRPr="00027922" w:rsidRDefault="00A13B5A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</w:t>
      </w:r>
      <w:r w:rsidR="00A728CB" w:rsidRPr="00027922">
        <w:rPr>
          <w:rFonts w:eastAsiaTheme="minorHAnsi"/>
          <w:color w:val="000000"/>
          <w:lang w:eastAsia="en-US"/>
        </w:rPr>
        <w:t>В поэме присутствует герой, не</w:t>
      </w:r>
      <w:r>
        <w:rPr>
          <w:rFonts w:eastAsiaTheme="minorHAnsi"/>
          <w:color w:val="000000"/>
          <w:lang w:eastAsia="en-US"/>
        </w:rPr>
        <w:t xml:space="preserve"> </w:t>
      </w:r>
      <w:r w:rsidR="00A728CB" w:rsidRPr="00027922">
        <w:rPr>
          <w:rFonts w:eastAsiaTheme="minorHAnsi"/>
          <w:color w:val="000000"/>
          <w:lang w:eastAsia="en-US"/>
        </w:rPr>
        <w:t xml:space="preserve">заслуженно не то, чтобы незамеченный, но ему приписали (кто приписал: критики, исследователи, отчасти читатели) некую </w:t>
      </w:r>
      <w:proofErr w:type="spellStart"/>
      <w:r w:rsidR="00A728CB" w:rsidRPr="00027922">
        <w:rPr>
          <w:rFonts w:eastAsiaTheme="minorHAnsi"/>
          <w:color w:val="000000"/>
          <w:lang w:eastAsia="en-US"/>
        </w:rPr>
        <w:t>слабовольность</w:t>
      </w:r>
      <w:proofErr w:type="spellEnd"/>
      <w:r w:rsidR="00A728CB" w:rsidRPr="00027922">
        <w:rPr>
          <w:rFonts w:eastAsiaTheme="minorHAnsi"/>
          <w:color w:val="000000"/>
          <w:lang w:eastAsia="en-US"/>
        </w:rPr>
        <w:t>, неуверенность. Это образ буржуя. Якобы</w:t>
      </w:r>
      <w:r w:rsidR="001474A4" w:rsidRPr="00027922">
        <w:rPr>
          <w:rFonts w:eastAsiaTheme="minorHAnsi"/>
          <w:color w:val="000000"/>
          <w:lang w:eastAsia="en-US"/>
        </w:rPr>
        <w:t>,</w:t>
      </w:r>
      <w:r w:rsidR="00A728CB" w:rsidRPr="00027922">
        <w:rPr>
          <w:rFonts w:eastAsiaTheme="minorHAnsi"/>
          <w:color w:val="000000"/>
          <w:lang w:eastAsia="en-US"/>
        </w:rPr>
        <w:t xml:space="preserve"> это собирательный образ отжившего мира, он стоит и выбирает, каким путем следовать. Но не всё так однозначно, как кажется на первый взгляд. Напомним, что этот герой, буржуй, подчиняется тому же времени и пространству, что и другие герои поэмы. Соответственно, если мы видим его в первой главе, а это час ночи, сопровождаемого словами поэмы:</w:t>
      </w:r>
    </w:p>
    <w:p w14:paraId="48EA66B5" w14:textId="77777777" w:rsidR="00A728CB" w:rsidRPr="00027922" w:rsidRDefault="00A728CB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Ветер хлесткий!</w:t>
      </w:r>
    </w:p>
    <w:p w14:paraId="6372FAEE" w14:textId="77777777" w:rsidR="00A728CB" w:rsidRPr="00027922" w:rsidRDefault="00A728CB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Не отстаёт и мороз!</w:t>
      </w:r>
    </w:p>
    <w:p w14:paraId="4D1159BF" w14:textId="77777777" w:rsidR="00A728CB" w:rsidRPr="00027922" w:rsidRDefault="00A728CB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И буржуй на перекрестке</w:t>
      </w:r>
    </w:p>
    <w:p w14:paraId="0B3B5A9C" w14:textId="1C3425D7" w:rsidR="00F50420" w:rsidRDefault="00A728CB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В воротник упрятал нос.</w:t>
      </w:r>
    </w:p>
    <w:p w14:paraId="179C68DF" w14:textId="77777777" w:rsidR="00F50420" w:rsidRPr="00027922" w:rsidRDefault="00F50420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</w:p>
    <w:p w14:paraId="381D7C6F" w14:textId="77777777" w:rsidR="00A728CB" w:rsidRPr="00027922" w:rsidRDefault="00A728CB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 xml:space="preserve">В 9 главе: </w:t>
      </w:r>
    </w:p>
    <w:p w14:paraId="5E3B7189" w14:textId="77777777" w:rsidR="00A728CB" w:rsidRPr="00027922" w:rsidRDefault="00A728CB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Стоит буржуй на перекрестке</w:t>
      </w:r>
    </w:p>
    <w:p w14:paraId="297F6BFD" w14:textId="77777777" w:rsidR="00A728CB" w:rsidRPr="00027922" w:rsidRDefault="00A728CB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И в воротник упрятал нос.</w:t>
      </w:r>
    </w:p>
    <w:p w14:paraId="185E8CDF" w14:textId="77777777" w:rsidR="00A728CB" w:rsidRPr="00027922" w:rsidRDefault="00A728CB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А рядом жмется шерстью жесткой</w:t>
      </w:r>
    </w:p>
    <w:p w14:paraId="7E4F172E" w14:textId="77777777" w:rsidR="00A728CB" w:rsidRPr="00027922" w:rsidRDefault="00A728CB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Поджавший хвост паршивый пёс.</w:t>
      </w:r>
    </w:p>
    <w:p w14:paraId="3B394D8D" w14:textId="77777777" w:rsidR="00A728CB" w:rsidRPr="00027922" w:rsidRDefault="00A728CB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</w:p>
    <w:p w14:paraId="2060EE38" w14:textId="78113524" w:rsidR="00A728CB" w:rsidRPr="00027922" w:rsidRDefault="00A13B5A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</w:t>
      </w:r>
      <w:r w:rsidR="00A728CB" w:rsidRPr="00027922">
        <w:rPr>
          <w:rFonts w:eastAsiaTheme="minorHAnsi"/>
          <w:color w:val="000000"/>
          <w:lang w:eastAsia="en-US"/>
        </w:rPr>
        <w:t xml:space="preserve">Фактически одинаковыми словами описан буржуй, стоящий на перекрестке и в первой, и в девятой главе. Неужели автор забыл о том, что уже упоминал его в начале поэмы и поэтому выделил целую главу, чтобы показать героя, стоящего на перекрестке, то бишь </w:t>
      </w:r>
      <w:r w:rsidR="00A728CB" w:rsidRPr="00A13B5A">
        <w:rPr>
          <w:rFonts w:eastAsiaTheme="minorHAnsi"/>
          <w:b/>
          <w:bCs/>
          <w:i/>
          <w:iCs/>
          <w:color w:val="000000"/>
          <w:lang w:eastAsia="en-US"/>
        </w:rPr>
        <w:t>кресте</w:t>
      </w:r>
      <w:r w:rsidR="00A728CB" w:rsidRPr="00027922">
        <w:rPr>
          <w:rFonts w:eastAsiaTheme="minorHAnsi"/>
          <w:color w:val="000000"/>
          <w:lang w:eastAsia="en-US"/>
        </w:rPr>
        <w:t>. Или буржуя сомнения настолько сильны, что он готов часами на морозе стоять и сомневаться</w:t>
      </w:r>
      <w:r>
        <w:rPr>
          <w:rFonts w:eastAsiaTheme="minorHAnsi"/>
          <w:color w:val="000000"/>
          <w:lang w:eastAsia="en-US"/>
        </w:rPr>
        <w:t>?</w:t>
      </w:r>
    </w:p>
    <w:p w14:paraId="419FA592" w14:textId="199F4A20" w:rsidR="00A728CB" w:rsidRPr="00027922" w:rsidRDefault="00A13B5A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</w:t>
      </w:r>
      <w:r w:rsidR="00A728CB" w:rsidRPr="00027922">
        <w:rPr>
          <w:rFonts w:eastAsiaTheme="minorHAnsi"/>
          <w:color w:val="000000"/>
          <w:lang w:eastAsia="en-US"/>
        </w:rPr>
        <w:t>Заметим также, что 9 глава начинается со строк известной в то время песни «Не слышно шуму городского…». Очевидно, эти строки включены Блоком не для того, чтобы показать нам, потомкам, какие песни пели в их время…</w:t>
      </w:r>
    </w:p>
    <w:p w14:paraId="249FB9F7" w14:textId="70A7B7D9" w:rsidR="00A728CB" w:rsidRPr="00027922" w:rsidRDefault="00A13B5A" w:rsidP="00F54630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</w:t>
      </w:r>
      <w:r w:rsidR="00A728CB" w:rsidRPr="00027922">
        <w:rPr>
          <w:rFonts w:eastAsiaTheme="minorHAnsi"/>
          <w:color w:val="000000"/>
          <w:lang w:eastAsia="en-US"/>
        </w:rPr>
        <w:t>На самом деле</w:t>
      </w:r>
      <w:r>
        <w:rPr>
          <w:rFonts w:eastAsiaTheme="minorHAnsi"/>
          <w:color w:val="000000"/>
          <w:lang w:eastAsia="en-US"/>
        </w:rPr>
        <w:t xml:space="preserve"> </w:t>
      </w:r>
      <w:r w:rsidR="00A728CB" w:rsidRPr="00027922">
        <w:rPr>
          <w:rFonts w:eastAsiaTheme="minorHAnsi"/>
          <w:color w:val="000000"/>
          <w:lang w:eastAsia="en-US"/>
        </w:rPr>
        <w:t xml:space="preserve">это песня-прощание, вот несколько ее строк: </w:t>
      </w:r>
    </w:p>
    <w:p w14:paraId="1EAE1019" w14:textId="77777777" w:rsidR="00A728CB" w:rsidRPr="00F54630" w:rsidRDefault="00A728CB" w:rsidP="00F54630">
      <w:pPr>
        <w:pStyle w:val="msonormalmailrucssattributepostfix"/>
        <w:shd w:val="clear" w:color="auto" w:fill="FFFFFF"/>
        <w:contextualSpacing/>
        <w:rPr>
          <w:rFonts w:eastAsiaTheme="minorHAnsi"/>
          <w:color w:val="000000"/>
          <w:lang w:eastAsia="en-US"/>
        </w:rPr>
      </w:pPr>
      <w:r w:rsidRPr="00027922">
        <w:rPr>
          <w:rFonts w:eastAsiaTheme="minorHAnsi"/>
          <w:color w:val="000000"/>
          <w:lang w:eastAsia="en-US"/>
        </w:rPr>
        <w:t>Прости, мой край, моя отчизна,</w:t>
      </w:r>
      <w:r w:rsidRPr="00027922">
        <w:rPr>
          <w:rFonts w:eastAsiaTheme="minorHAnsi"/>
          <w:color w:val="000000"/>
          <w:lang w:eastAsia="en-US"/>
        </w:rPr>
        <w:br/>
        <w:t>Прости, мой дом, моя семья!</w:t>
      </w:r>
      <w:r w:rsidRPr="00027922">
        <w:rPr>
          <w:rFonts w:eastAsiaTheme="minorHAnsi"/>
          <w:color w:val="000000"/>
          <w:lang w:eastAsia="en-US"/>
        </w:rPr>
        <w:br/>
        <w:t>Прости, отец, прости, невеста,</w:t>
      </w:r>
      <w:r w:rsidRPr="00027922">
        <w:rPr>
          <w:rFonts w:eastAsiaTheme="minorHAnsi"/>
          <w:color w:val="000000"/>
          <w:lang w:eastAsia="en-US"/>
        </w:rPr>
        <w:br/>
        <w:t>Сломись, венчальное кольцо,</w:t>
      </w:r>
      <w:r w:rsidRPr="00027922">
        <w:rPr>
          <w:rFonts w:eastAsiaTheme="minorHAnsi"/>
          <w:color w:val="000000"/>
          <w:lang w:eastAsia="en-US"/>
        </w:rPr>
        <w:br/>
        <w:t>Навек закройся, мое сердце,</w:t>
      </w:r>
      <w:r w:rsidRPr="00027922">
        <w:rPr>
          <w:rFonts w:eastAsiaTheme="minorHAnsi"/>
          <w:color w:val="000000"/>
          <w:lang w:eastAsia="en-US"/>
        </w:rPr>
        <w:br/>
      </w:r>
      <w:r w:rsidRPr="00F54630">
        <w:rPr>
          <w:rFonts w:eastAsiaTheme="minorHAnsi"/>
          <w:color w:val="000000"/>
          <w:lang w:eastAsia="en-US"/>
        </w:rPr>
        <w:t>Не быть мне мужем и отцом!</w:t>
      </w:r>
    </w:p>
    <w:p w14:paraId="16AC60FB" w14:textId="0BCEECFB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 xml:space="preserve">Следовательно, буржуй на этот перекресток пришёл не сомневаться и выбирать. Он пришёл и встал на свой </w:t>
      </w:r>
      <w:r w:rsidRPr="00B4143B">
        <w:rPr>
          <w:rFonts w:eastAsiaTheme="minorHAnsi"/>
          <w:b/>
          <w:bCs/>
          <w:i/>
          <w:iCs/>
          <w:color w:val="000000"/>
          <w:lang w:eastAsia="en-US"/>
        </w:rPr>
        <w:t>крест</w:t>
      </w:r>
      <w:r w:rsidRPr="00F54630">
        <w:rPr>
          <w:rFonts w:eastAsiaTheme="minorHAnsi"/>
          <w:color w:val="000000"/>
          <w:lang w:eastAsia="en-US"/>
        </w:rPr>
        <w:t xml:space="preserve"> вследствие сознательного заранее обдуманного решения. И, напомним, к моменту девятой главы он стоит на перекрестке 9 часов в непроглядной пурге. Цель поступка –</w:t>
      </w:r>
      <w:r w:rsidR="00B4143B">
        <w:rPr>
          <w:rFonts w:eastAsiaTheme="minorHAnsi"/>
          <w:color w:val="000000"/>
          <w:lang w:eastAsia="en-US"/>
        </w:rPr>
        <w:t xml:space="preserve"> </w:t>
      </w:r>
      <w:r w:rsidRPr="00F54630">
        <w:rPr>
          <w:rFonts w:eastAsiaTheme="minorHAnsi"/>
          <w:color w:val="000000"/>
          <w:lang w:eastAsia="en-US"/>
        </w:rPr>
        <w:t xml:space="preserve">собственная смерть: либо от холода, либо от «винтовочек стальных на </w:t>
      </w:r>
      <w:r w:rsidRPr="00F54630">
        <w:rPr>
          <w:rFonts w:eastAsiaTheme="minorHAnsi"/>
          <w:color w:val="000000"/>
          <w:lang w:eastAsia="en-US"/>
        </w:rPr>
        <w:lastRenderedPageBreak/>
        <w:t xml:space="preserve">незримого врага». </w:t>
      </w:r>
      <w:r w:rsidR="00F50420">
        <w:rPr>
          <w:rFonts w:eastAsiaTheme="minorHAnsi"/>
          <w:color w:val="000000"/>
          <w:lang w:eastAsia="en-US"/>
        </w:rPr>
        <w:t>С</w:t>
      </w:r>
      <w:r w:rsidRPr="00F54630">
        <w:rPr>
          <w:rFonts w:eastAsiaTheme="minorHAnsi"/>
          <w:color w:val="000000"/>
          <w:lang w:eastAsia="en-US"/>
        </w:rPr>
        <w:t>удя по всему, расчет на шальную пулю оправдался, об этом повествует 11 глава.  Пса безродного, греющегося возле буржуя, мы снова встречаем в 12 главе, ковыляющим позади Двенадцат</w:t>
      </w:r>
      <w:r w:rsidR="00B4143B">
        <w:rPr>
          <w:rFonts w:eastAsiaTheme="minorHAnsi"/>
          <w:color w:val="000000"/>
          <w:lang w:eastAsia="en-US"/>
        </w:rPr>
        <w:t>и. Н</w:t>
      </w:r>
      <w:r w:rsidRPr="00F54630">
        <w:rPr>
          <w:rFonts w:eastAsiaTheme="minorHAnsi"/>
          <w:color w:val="000000"/>
          <w:lang w:eastAsia="en-US"/>
        </w:rPr>
        <w:t>е от того ль, что греться стало не от ког</w:t>
      </w:r>
      <w:r w:rsidR="00B4143B">
        <w:rPr>
          <w:rFonts w:eastAsiaTheme="minorHAnsi"/>
          <w:color w:val="000000"/>
          <w:lang w:eastAsia="en-US"/>
        </w:rPr>
        <w:t>о</w:t>
      </w:r>
      <w:r w:rsidR="00F50420">
        <w:rPr>
          <w:rFonts w:eastAsiaTheme="minorHAnsi"/>
          <w:color w:val="000000"/>
          <w:lang w:eastAsia="en-US"/>
        </w:rPr>
        <w:t>?</w:t>
      </w:r>
    </w:p>
    <w:p w14:paraId="6E11451D" w14:textId="146F1D60" w:rsidR="00A728CB" w:rsidRPr="00F54630" w:rsidRDefault="00F50420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</w:t>
      </w:r>
      <w:r w:rsidR="00A728CB" w:rsidRPr="00F54630">
        <w:rPr>
          <w:rFonts w:eastAsiaTheme="minorHAnsi"/>
          <w:color w:val="000000"/>
          <w:lang w:eastAsia="en-US"/>
        </w:rPr>
        <w:t xml:space="preserve">аметим такой момент: первый раз, когда появился герой-буржуй – он уже стоял на перекрестке. Значит, он вышел из дома до часу ночи, учитывая, что отсчет времени в поэме начинается с </w:t>
      </w:r>
      <w:r w:rsidR="00B4143B">
        <w:rPr>
          <w:rFonts w:eastAsiaTheme="minorHAnsi"/>
          <w:color w:val="000000"/>
          <w:lang w:eastAsia="en-US"/>
        </w:rPr>
        <w:t>двенадцати</w:t>
      </w:r>
      <w:r w:rsidR="00A728CB" w:rsidRPr="00F54630">
        <w:rPr>
          <w:rFonts w:eastAsiaTheme="minorHAnsi"/>
          <w:color w:val="000000"/>
          <w:lang w:eastAsia="en-US"/>
        </w:rPr>
        <w:t xml:space="preserve"> ночи, а буржуй – главный лирический герой, можем предположить, что буржуй вышел в </w:t>
      </w:r>
      <w:r w:rsidR="00B4143B">
        <w:rPr>
          <w:rFonts w:eastAsiaTheme="minorHAnsi"/>
          <w:color w:val="000000"/>
          <w:lang w:eastAsia="en-US"/>
        </w:rPr>
        <w:t>двенадцать</w:t>
      </w:r>
      <w:r w:rsidR="00A728CB" w:rsidRPr="00F54630">
        <w:rPr>
          <w:rFonts w:eastAsiaTheme="minorHAnsi"/>
          <w:color w:val="000000"/>
          <w:lang w:eastAsia="en-US"/>
        </w:rPr>
        <w:t>.</w:t>
      </w:r>
    </w:p>
    <w:p w14:paraId="279551C3" w14:textId="5E7890ED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 xml:space="preserve">Таким образом, название поэмы – «Двенадцать» – это то количество часов, которое герой поэмы-буржуй провел на </w:t>
      </w:r>
      <w:r w:rsidRPr="00B4143B">
        <w:rPr>
          <w:rFonts w:eastAsiaTheme="minorHAnsi"/>
          <w:b/>
          <w:bCs/>
          <w:i/>
          <w:iCs/>
          <w:color w:val="000000"/>
          <w:lang w:eastAsia="en-US"/>
        </w:rPr>
        <w:t>кресте</w:t>
      </w:r>
      <w:r w:rsidRPr="00F54630">
        <w:rPr>
          <w:rFonts w:eastAsiaTheme="minorHAnsi"/>
          <w:color w:val="000000"/>
          <w:lang w:eastAsia="en-US"/>
        </w:rPr>
        <w:t xml:space="preserve"> в ожидании своей смерти.</w:t>
      </w:r>
      <w:r w:rsidR="00B4143B">
        <w:rPr>
          <w:rFonts w:eastAsiaTheme="minorHAnsi"/>
          <w:color w:val="000000"/>
          <w:lang w:eastAsia="en-US"/>
        </w:rPr>
        <w:t xml:space="preserve"> </w:t>
      </w:r>
      <w:r w:rsidR="00F50420">
        <w:rPr>
          <w:rFonts w:eastAsiaTheme="minorHAnsi"/>
          <w:color w:val="000000"/>
          <w:lang w:eastAsia="en-US"/>
        </w:rPr>
        <w:t>Это и будет лирическим сюжетом. Лирический конфликт – внутренний конфликт героя.</w:t>
      </w:r>
    </w:p>
    <w:p w14:paraId="266E72CB" w14:textId="48DA1E3D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>Можем ли мы догадаться о причинах поступка буржуя – можем, зная позицию А.</w:t>
      </w:r>
      <w:r w:rsidR="00F50420">
        <w:rPr>
          <w:rFonts w:eastAsiaTheme="minorHAnsi"/>
          <w:color w:val="000000"/>
          <w:lang w:eastAsia="en-US"/>
        </w:rPr>
        <w:t xml:space="preserve"> </w:t>
      </w:r>
      <w:r w:rsidRPr="00F54630">
        <w:rPr>
          <w:rFonts w:eastAsiaTheme="minorHAnsi"/>
          <w:color w:val="000000"/>
          <w:lang w:eastAsia="en-US"/>
        </w:rPr>
        <w:t xml:space="preserve">Блока по поводу революции, интеллигенции, буржуазии и даже духовенства. </w:t>
      </w:r>
    </w:p>
    <w:p w14:paraId="76369E20" w14:textId="77777777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>Вспомним «товарища попа»:</w:t>
      </w:r>
    </w:p>
    <w:p w14:paraId="285D1D4C" w14:textId="77777777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>Сторонкой – за сугроб…</w:t>
      </w:r>
    </w:p>
    <w:p w14:paraId="1739C733" w14:textId="77777777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>Помнишь, как бывало</w:t>
      </w:r>
    </w:p>
    <w:p w14:paraId="1E9BBA29" w14:textId="77777777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>Брюхом шел вперед,</w:t>
      </w:r>
    </w:p>
    <w:p w14:paraId="57416713" w14:textId="77777777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 xml:space="preserve">И </w:t>
      </w:r>
      <w:r w:rsidRPr="00B4143B">
        <w:rPr>
          <w:rFonts w:eastAsiaTheme="minorHAnsi"/>
          <w:b/>
          <w:bCs/>
          <w:i/>
          <w:iCs/>
          <w:color w:val="000000"/>
          <w:lang w:eastAsia="en-US"/>
        </w:rPr>
        <w:t>крестом</w:t>
      </w:r>
      <w:r w:rsidRPr="00F54630">
        <w:rPr>
          <w:rFonts w:eastAsiaTheme="minorHAnsi"/>
          <w:color w:val="000000"/>
          <w:lang w:eastAsia="en-US"/>
        </w:rPr>
        <w:t xml:space="preserve"> сияло</w:t>
      </w:r>
    </w:p>
    <w:p w14:paraId="031C15E1" w14:textId="77777777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>Брюхо на народ.</w:t>
      </w:r>
    </w:p>
    <w:p w14:paraId="67800146" w14:textId="01CD32A6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>Снова крест. Формулировка в прошедшем времени указывает на то, что «товарищ поп» крест свой прячет, не хочет нести его до конца. Здесь автор очень прямо выражает свою позицию.</w:t>
      </w:r>
    </w:p>
    <w:p w14:paraId="6E437205" w14:textId="4D047E55" w:rsidR="00A728CB" w:rsidRPr="00F54630" w:rsidRDefault="00A728CB" w:rsidP="00B4143B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 xml:space="preserve"> Вообще всё произведение пронизано исключительно авторской оценкой происходящего. Например, во второй главе те строки, что напоминают народную частушку: «Эх, эх, без </w:t>
      </w:r>
      <w:r w:rsidRPr="00B4143B">
        <w:rPr>
          <w:rFonts w:eastAsiaTheme="minorHAnsi"/>
          <w:b/>
          <w:bCs/>
          <w:i/>
          <w:iCs/>
          <w:color w:val="000000"/>
          <w:lang w:eastAsia="en-US"/>
        </w:rPr>
        <w:t>креста</w:t>
      </w:r>
      <w:r w:rsidRPr="00F54630">
        <w:rPr>
          <w:rFonts w:eastAsiaTheme="minorHAnsi"/>
          <w:color w:val="000000"/>
          <w:lang w:eastAsia="en-US"/>
        </w:rPr>
        <w:t>!» - повторяются несколько раз относительно действий двенадцати человек.</w:t>
      </w:r>
      <w:r w:rsidR="00B4143B">
        <w:rPr>
          <w:rFonts w:eastAsiaTheme="minorHAnsi"/>
          <w:color w:val="000000"/>
          <w:lang w:eastAsia="en-US"/>
        </w:rPr>
        <w:t xml:space="preserve"> </w:t>
      </w:r>
      <w:r w:rsidRPr="00F54630">
        <w:rPr>
          <w:rFonts w:eastAsiaTheme="minorHAnsi"/>
          <w:color w:val="000000"/>
          <w:lang w:eastAsia="en-US"/>
        </w:rPr>
        <w:t xml:space="preserve">Все герои, таким образом, делятся на тех, кто несёт либо должен нести свой крест до конца и тех, кто без креста, соответственно, на тех, кто несёт ответственность за происходящее и должен расплатиться за это и тех, кто ответственности не несёт. </w:t>
      </w:r>
    </w:p>
    <w:p w14:paraId="2C7A2B5E" w14:textId="77777777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>Жертва Иисуса Христа была не ради религии, не ради Бога. Его жертва была ради людей, ради их будущего. Точно так же и буржуй, и товарищ поп, и прежняя Россия в образе Катьки должны принести себя в жертву ради будущего страны и ее граждан по мысли Блока. Собственно, так Блок и поступил в итоге со своей собственной жизнью и со своим творчеством.</w:t>
      </w:r>
    </w:p>
    <w:p w14:paraId="65DE913C" w14:textId="5E7DF177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>Важно, что двенадцать – число циклическое, имеется в виду, что действия поэмы</w:t>
      </w:r>
      <w:r w:rsidR="00B4143B">
        <w:rPr>
          <w:rFonts w:eastAsiaTheme="minorHAnsi"/>
          <w:color w:val="000000"/>
          <w:lang w:eastAsia="en-US"/>
        </w:rPr>
        <w:t xml:space="preserve"> – </w:t>
      </w:r>
      <w:r w:rsidRPr="00F54630">
        <w:rPr>
          <w:rFonts w:eastAsiaTheme="minorHAnsi"/>
          <w:color w:val="000000"/>
          <w:lang w:eastAsia="en-US"/>
        </w:rPr>
        <w:t>это только часть повторяющегося цикла. Поэтому «впереди Исус Христос» - как символ жертвенности ради будущего. Герои, которые идут за ним в то самое будущее – это живые и невредимые, способные на всё двенадцать человек.</w:t>
      </w:r>
    </w:p>
    <w:p w14:paraId="26768DB4" w14:textId="537EC22A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color w:val="000000"/>
        </w:rPr>
      </w:pPr>
      <w:r w:rsidRPr="00F54630">
        <w:rPr>
          <w:rFonts w:eastAsiaTheme="minorHAnsi"/>
          <w:color w:val="000000"/>
          <w:lang w:eastAsia="en-US"/>
        </w:rPr>
        <w:t xml:space="preserve">Рефрен, повторяющийся в конце 10 главы и в конце </w:t>
      </w:r>
      <w:r w:rsidR="00B4143B">
        <w:rPr>
          <w:rFonts w:eastAsiaTheme="minorHAnsi"/>
          <w:color w:val="000000"/>
          <w:lang w:eastAsia="en-US"/>
        </w:rPr>
        <w:t>11</w:t>
      </w:r>
      <w:r w:rsidRPr="00F54630">
        <w:rPr>
          <w:rFonts w:eastAsiaTheme="minorHAnsi"/>
          <w:color w:val="000000"/>
          <w:lang w:eastAsia="en-US"/>
        </w:rPr>
        <w:t xml:space="preserve"> главы: «Вперед, вперед, Рабочий народ!», имеет значение </w:t>
      </w:r>
      <w:proofErr w:type="spellStart"/>
      <w:r w:rsidRPr="00F54630">
        <w:rPr>
          <w:rFonts w:eastAsiaTheme="minorHAnsi"/>
          <w:color w:val="000000"/>
          <w:lang w:eastAsia="en-US"/>
        </w:rPr>
        <w:t>незамечания</w:t>
      </w:r>
      <w:proofErr w:type="spellEnd"/>
      <w:r w:rsidRPr="00F54630">
        <w:rPr>
          <w:rFonts w:eastAsiaTheme="minorHAnsi"/>
          <w:color w:val="000000"/>
          <w:lang w:eastAsia="en-US"/>
        </w:rPr>
        <w:t xml:space="preserve"> жертвы, значение неоцененности поступка буржуя. Если Катька была необходимой неосознанной и замеченной жертвой рево</w:t>
      </w:r>
      <w:r w:rsidR="00E17770">
        <w:rPr>
          <w:rFonts w:eastAsiaTheme="minorHAnsi"/>
          <w:color w:val="000000"/>
          <w:lang w:eastAsia="en-US"/>
        </w:rPr>
        <w:t>л</w:t>
      </w:r>
      <w:r w:rsidRPr="00F54630">
        <w:rPr>
          <w:rFonts w:eastAsiaTheme="minorHAnsi"/>
          <w:color w:val="000000"/>
          <w:lang w:eastAsia="en-US"/>
        </w:rPr>
        <w:t xml:space="preserve">юции, то буржуй стал необходимой осознанной и незамеченной жертвой. И это снова есть авторская позиция. Выходя на перекресток, буржуй осознавал, что станет незамеченной жертвой, но и осознавал </w:t>
      </w:r>
      <w:r w:rsidRPr="00F54630">
        <w:rPr>
          <w:color w:val="000000"/>
        </w:rPr>
        <w:t>необходимость этой жертвы.</w:t>
      </w:r>
    </w:p>
    <w:p w14:paraId="0659F86D" w14:textId="525CB009" w:rsidR="00A728CB" w:rsidRPr="00F54630" w:rsidRDefault="00A728CB" w:rsidP="00F54630">
      <w:pPr>
        <w:pStyle w:val="msonormalmailrucssattributepostfix"/>
        <w:shd w:val="clear" w:color="auto" w:fill="FFFFFF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>Композиция поэмы «Двенадцать» и нумерация глав выводят на понимание, если не основных, то дополнительных очень важных смыслов поэмы, а также обнажают авторскую позицию. Уникальность произведения А.</w:t>
      </w:r>
      <w:r w:rsidR="00F50420">
        <w:rPr>
          <w:rFonts w:eastAsiaTheme="minorHAnsi"/>
          <w:color w:val="000000"/>
          <w:lang w:eastAsia="en-US"/>
        </w:rPr>
        <w:t xml:space="preserve"> </w:t>
      </w:r>
      <w:r w:rsidRPr="00F54630">
        <w:rPr>
          <w:rFonts w:eastAsiaTheme="minorHAnsi"/>
          <w:color w:val="000000"/>
          <w:lang w:eastAsia="en-US"/>
        </w:rPr>
        <w:t xml:space="preserve">Блока в том, что он вписал лирический конфликт в эпико-драматическую рамку, тем самым усилив содержание лирического конфликта, не сказав при этом о нем ни слова. </w:t>
      </w:r>
    </w:p>
    <w:p w14:paraId="0BBE137D" w14:textId="2D865A39" w:rsidR="00A728CB" w:rsidRPr="00B4143B" w:rsidRDefault="00A728CB" w:rsidP="00B4143B">
      <w:pPr>
        <w:pStyle w:val="msonormalmailrucssattributepostfix"/>
        <w:shd w:val="clear" w:color="auto" w:fill="FFFFFF"/>
        <w:contextualSpacing/>
        <w:jc w:val="both"/>
        <w:rPr>
          <w:rFonts w:eastAsiaTheme="minorHAnsi"/>
          <w:color w:val="000000"/>
          <w:lang w:eastAsia="en-US"/>
        </w:rPr>
      </w:pPr>
      <w:r w:rsidRPr="00F54630">
        <w:rPr>
          <w:rFonts w:eastAsiaTheme="minorHAnsi"/>
          <w:color w:val="000000"/>
          <w:lang w:eastAsia="en-US"/>
        </w:rPr>
        <w:t xml:space="preserve">        «Музыка стоит на втором месте после молчания, когда речь идет о том, чтобы выразить невыразимое» (</w:t>
      </w:r>
      <w:proofErr w:type="spellStart"/>
      <w:r w:rsidRPr="00F54630">
        <w:rPr>
          <w:rFonts w:eastAsiaTheme="minorHAnsi"/>
          <w:color w:val="000000"/>
          <w:lang w:eastAsia="en-US"/>
        </w:rPr>
        <w:t>Олдос</w:t>
      </w:r>
      <w:proofErr w:type="spellEnd"/>
      <w:r w:rsidRPr="00F54630">
        <w:rPr>
          <w:rFonts w:eastAsiaTheme="minorHAnsi"/>
          <w:color w:val="000000"/>
          <w:lang w:eastAsia="en-US"/>
        </w:rPr>
        <w:t xml:space="preserve"> Хаксли). В поэме Блока невыразимое выразилось и молчанием, и музыкой. Это очень важное открытие для произведений подобной направленности. В поэме нет манипуляции чувствами читателей, как это обычно бывает в произведениях о состоянии человека в определенной исторической или жизненной ситуации.</w:t>
      </w:r>
    </w:p>
    <w:p w14:paraId="35B3BB8D" w14:textId="4B2EE3EB" w:rsidR="00F54630" w:rsidRDefault="00F54630"/>
    <w:p w14:paraId="1BEA8F7C" w14:textId="77777777" w:rsidR="00F72A6F" w:rsidRPr="00601E1C" w:rsidRDefault="00F72A6F" w:rsidP="00F72A6F">
      <w:pPr>
        <w:rPr>
          <w:rFonts w:ascii="Times New Roman" w:hAnsi="Times New Roman" w:cs="Times New Roman"/>
          <w:sz w:val="24"/>
          <w:szCs w:val="24"/>
        </w:rPr>
      </w:pPr>
      <w:r w:rsidRPr="00601E1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108F57A0" w14:textId="77777777" w:rsidR="00F72A6F" w:rsidRPr="00601E1C" w:rsidRDefault="00522D88" w:rsidP="00F72A6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" w:tooltip="Аникст, Александр Абрамович" w:history="1">
        <w:proofErr w:type="spellStart"/>
        <w:r w:rsidR="00F72A6F" w:rsidRPr="00601E1C">
          <w:rPr>
            <w:rFonts w:ascii="Times New Roman" w:hAnsi="Times New Roman" w:cs="Times New Roman"/>
            <w:sz w:val="24"/>
            <w:szCs w:val="24"/>
          </w:rPr>
          <w:t>Аникст</w:t>
        </w:r>
        <w:proofErr w:type="spellEnd"/>
        <w:r w:rsidR="00F72A6F" w:rsidRPr="00601E1C">
          <w:rPr>
            <w:rFonts w:ascii="Times New Roman" w:hAnsi="Times New Roman" w:cs="Times New Roman"/>
            <w:sz w:val="24"/>
            <w:szCs w:val="24"/>
          </w:rPr>
          <w:t xml:space="preserve"> А.</w:t>
        </w:r>
      </w:hyperlink>
      <w:r w:rsidR="00F72A6F" w:rsidRPr="00601E1C">
        <w:rPr>
          <w:rFonts w:ascii="Times New Roman" w:hAnsi="Times New Roman" w:cs="Times New Roman"/>
          <w:sz w:val="24"/>
          <w:szCs w:val="24"/>
        </w:rPr>
        <w:t> Теория драмы от Аристотеля до Лессинга. — М., 1967.</w:t>
      </w:r>
    </w:p>
    <w:p w14:paraId="662144DA" w14:textId="54A7679F" w:rsidR="00F72A6F" w:rsidRPr="00601E1C" w:rsidRDefault="00F72A6F" w:rsidP="00F72A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E1C">
        <w:rPr>
          <w:rFonts w:ascii="Times New Roman" w:hAnsi="Times New Roman" w:cs="Times New Roman"/>
          <w:sz w:val="24"/>
          <w:szCs w:val="24"/>
        </w:rPr>
        <w:t xml:space="preserve">Блок А. Дневники. Т 7. – М.: </w:t>
      </w:r>
      <w:proofErr w:type="spellStart"/>
      <w:r w:rsidRPr="00601E1C">
        <w:rPr>
          <w:rFonts w:ascii="Times New Roman" w:hAnsi="Times New Roman" w:cs="Times New Roman"/>
          <w:sz w:val="24"/>
          <w:szCs w:val="24"/>
        </w:rPr>
        <w:t>Гослитиздат</w:t>
      </w:r>
      <w:proofErr w:type="spellEnd"/>
      <w:r w:rsidRPr="00601E1C">
        <w:rPr>
          <w:rFonts w:ascii="Times New Roman" w:hAnsi="Times New Roman" w:cs="Times New Roman"/>
          <w:sz w:val="24"/>
          <w:szCs w:val="24"/>
        </w:rPr>
        <w:t>, 1962.</w:t>
      </w:r>
    </w:p>
    <w:p w14:paraId="353F18AD" w14:textId="5F5B4599" w:rsidR="00601E1C" w:rsidRPr="00601E1C" w:rsidRDefault="00522D88" w:rsidP="00F72A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01E1C" w:rsidRPr="00601E1C">
          <w:rPr>
            <w:rFonts w:ascii="Times New Roman" w:hAnsi="Times New Roman" w:cs="Times New Roman"/>
            <w:sz w:val="24"/>
            <w:szCs w:val="24"/>
          </w:rPr>
          <w:t>Блок А. А.</w:t>
        </w:r>
      </w:hyperlink>
      <w:r w:rsidR="00601E1C" w:rsidRPr="00601E1C">
        <w:rPr>
          <w:rFonts w:ascii="Times New Roman" w:hAnsi="Times New Roman" w:cs="Times New Roman"/>
          <w:sz w:val="24"/>
          <w:szCs w:val="24"/>
        </w:rPr>
        <w:t> Собрани</w:t>
      </w:r>
      <w:r w:rsidR="00601E1C">
        <w:rPr>
          <w:rFonts w:ascii="Times New Roman" w:hAnsi="Times New Roman" w:cs="Times New Roman"/>
          <w:sz w:val="24"/>
          <w:szCs w:val="24"/>
        </w:rPr>
        <w:t>е</w:t>
      </w:r>
      <w:r w:rsidR="00601E1C" w:rsidRPr="00601E1C">
        <w:rPr>
          <w:rFonts w:ascii="Times New Roman" w:hAnsi="Times New Roman" w:cs="Times New Roman"/>
          <w:sz w:val="24"/>
          <w:szCs w:val="24"/>
        </w:rPr>
        <w:t xml:space="preserve"> сочинений: </w:t>
      </w:r>
      <w:r w:rsidR="00601E1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01E1C" w:rsidRPr="001F7C3A">
        <w:rPr>
          <w:rFonts w:ascii="Times New Roman" w:hAnsi="Times New Roman" w:cs="Times New Roman"/>
          <w:sz w:val="24"/>
          <w:szCs w:val="24"/>
        </w:rPr>
        <w:t xml:space="preserve"> 6</w:t>
      </w:r>
      <w:r w:rsidR="00601E1C" w:rsidRPr="00601E1C">
        <w:rPr>
          <w:rFonts w:ascii="Times New Roman" w:hAnsi="Times New Roman" w:cs="Times New Roman"/>
          <w:sz w:val="24"/>
          <w:szCs w:val="24"/>
        </w:rPr>
        <w:t>. </w:t>
      </w:r>
      <w:r w:rsidR="00601E1C">
        <w:rPr>
          <w:rFonts w:ascii="Times New Roman" w:hAnsi="Times New Roman" w:cs="Times New Roman"/>
          <w:sz w:val="24"/>
          <w:szCs w:val="24"/>
        </w:rPr>
        <w:t xml:space="preserve">– </w:t>
      </w:r>
      <w:r w:rsidR="00601E1C" w:rsidRPr="00601E1C">
        <w:rPr>
          <w:rFonts w:ascii="Times New Roman" w:hAnsi="Times New Roman" w:cs="Times New Roman"/>
          <w:sz w:val="24"/>
          <w:szCs w:val="24"/>
        </w:rPr>
        <w:t>М</w:t>
      </w:r>
      <w:r w:rsidR="00601E1C" w:rsidRPr="001F7C3A">
        <w:rPr>
          <w:rFonts w:ascii="Times New Roman" w:hAnsi="Times New Roman" w:cs="Times New Roman"/>
          <w:sz w:val="24"/>
          <w:szCs w:val="24"/>
        </w:rPr>
        <w:t>.</w:t>
      </w:r>
      <w:r w:rsidR="00601E1C" w:rsidRPr="00601E1C">
        <w:rPr>
          <w:rFonts w:ascii="Times New Roman" w:hAnsi="Times New Roman" w:cs="Times New Roman"/>
          <w:sz w:val="24"/>
          <w:szCs w:val="24"/>
        </w:rPr>
        <w:t>: Государственное издательство художественной литературы, 1962.</w:t>
      </w:r>
    </w:p>
    <w:p w14:paraId="255B5416" w14:textId="77777777" w:rsidR="00F72A6F" w:rsidRPr="00601E1C" w:rsidRDefault="00F72A6F" w:rsidP="00F72A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E1C">
        <w:rPr>
          <w:rFonts w:ascii="Times New Roman" w:hAnsi="Times New Roman" w:cs="Times New Roman"/>
          <w:sz w:val="24"/>
          <w:szCs w:val="24"/>
        </w:rPr>
        <w:t>Гинзбург Л.Я. «О лирике». – Л.: Советский писатель, 1974.</w:t>
      </w:r>
    </w:p>
    <w:p w14:paraId="3BB59141" w14:textId="77777777" w:rsidR="00F72A6F" w:rsidRPr="00F54630" w:rsidRDefault="00522D88" w:rsidP="00F72A6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</w:pPr>
      <w:hyperlink r:id="rId7" w:history="1">
        <w:proofErr w:type="spellStart"/>
        <w:r w:rsidR="00F72A6F" w:rsidRPr="00F54630">
          <w:t>Жирмунский</w:t>
        </w:r>
        <w:proofErr w:type="spellEnd"/>
        <w:r w:rsidR="00F72A6F" w:rsidRPr="00F54630">
          <w:t xml:space="preserve"> В. М.</w:t>
        </w:r>
      </w:hyperlink>
      <w:r w:rsidR="00F72A6F" w:rsidRPr="00F54630">
        <w:t> Народный героический эпос. Сравнительно-исторические очерки. — М.; Л.: ГИХЛ, 1962.</w:t>
      </w:r>
    </w:p>
    <w:p w14:paraId="066CEDC7" w14:textId="77777777" w:rsidR="00F72A6F" w:rsidRDefault="00F72A6F" w:rsidP="00F54630">
      <w:pPr>
        <w:pStyle w:val="a4"/>
      </w:pPr>
    </w:p>
    <w:sectPr w:rsidR="00F7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63E"/>
    <w:multiLevelType w:val="multilevel"/>
    <w:tmpl w:val="2972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F1604"/>
    <w:multiLevelType w:val="hybridMultilevel"/>
    <w:tmpl w:val="EBA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1D29"/>
    <w:multiLevelType w:val="hybridMultilevel"/>
    <w:tmpl w:val="9C04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E0530"/>
    <w:multiLevelType w:val="multilevel"/>
    <w:tmpl w:val="6FA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DD"/>
    <w:rsid w:val="00027922"/>
    <w:rsid w:val="001474A4"/>
    <w:rsid w:val="001F7C3A"/>
    <w:rsid w:val="003D06A3"/>
    <w:rsid w:val="003D4C11"/>
    <w:rsid w:val="004162D8"/>
    <w:rsid w:val="00416C34"/>
    <w:rsid w:val="00522D88"/>
    <w:rsid w:val="005335E0"/>
    <w:rsid w:val="00601E1C"/>
    <w:rsid w:val="00702632"/>
    <w:rsid w:val="007650AB"/>
    <w:rsid w:val="007B2A1C"/>
    <w:rsid w:val="00820862"/>
    <w:rsid w:val="008A506A"/>
    <w:rsid w:val="00963FE0"/>
    <w:rsid w:val="0096684C"/>
    <w:rsid w:val="00A13B5A"/>
    <w:rsid w:val="00A728CB"/>
    <w:rsid w:val="00B4143B"/>
    <w:rsid w:val="00C112E7"/>
    <w:rsid w:val="00C22902"/>
    <w:rsid w:val="00D64816"/>
    <w:rsid w:val="00E17770"/>
    <w:rsid w:val="00E27ADD"/>
    <w:rsid w:val="00F50420"/>
    <w:rsid w:val="00F54630"/>
    <w:rsid w:val="00F72A6F"/>
    <w:rsid w:val="00FD443E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A941"/>
  <w15:chartTrackingRefBased/>
  <w15:docId w15:val="{834C476F-CFD2-457F-B801-80061FCC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7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D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630"/>
    <w:pPr>
      <w:ind w:left="720"/>
      <w:contextualSpacing/>
    </w:pPr>
  </w:style>
  <w:style w:type="character" w:customStyle="1" w:styleId="citation">
    <w:name w:val="citation"/>
    <w:basedOn w:val="a0"/>
    <w:rsid w:val="00F54630"/>
  </w:style>
  <w:style w:type="character" w:styleId="a5">
    <w:name w:val="Hyperlink"/>
    <w:basedOn w:val="a0"/>
    <w:uiPriority w:val="99"/>
    <w:semiHidden/>
    <w:unhideWhenUsed/>
    <w:rsid w:val="00F5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6%D0%B8%D1%80%D0%BC%D1%83%D0%BD%D1%81%D0%BA%D0%B8%D0%B9,_%D0%92%D0%B8%D0%BA%D1%82%D0%BE%D1%80_%D0%9C%D0%B0%D0%BA%D1%81%D0%B8%D0%BC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tr-lib.ru/Library/Personal/Blok_Alexandr_Alexandrovich.htm" TargetMode="External"/><Relationship Id="rId5" Type="http://schemas.openxmlformats.org/officeDocument/2006/relationships/hyperlink" Target="https://ru.wikipedia.org/wiki/%D0%90%D0%BD%D0%B8%D0%BA%D1%81%D1%82,_%D0%90%D0%BB%D0%B5%D0%BA%D1%81%D0%B0%D0%BD%D0%B4%D1%80_%D0%90%D0%B1%D1%80%D0%B0%D0%BC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2022-11-27T16:46:00Z</dcterms:created>
  <dcterms:modified xsi:type="dcterms:W3CDTF">2022-11-28T05:17:00Z</dcterms:modified>
</cp:coreProperties>
</file>