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71C" w:rsidRPr="00A74169" w:rsidRDefault="001C571C" w:rsidP="001C571C">
      <w:pPr>
        <w:pStyle w:val="11"/>
        <w:spacing w:before="64"/>
        <w:ind w:left="1462" w:right="1480"/>
        <w:jc w:val="center"/>
        <w:rPr>
          <w:sz w:val="24"/>
          <w:szCs w:val="24"/>
        </w:rPr>
      </w:pPr>
      <w:r w:rsidRPr="00A74169">
        <w:rPr>
          <w:sz w:val="24"/>
          <w:szCs w:val="24"/>
        </w:rPr>
        <w:t>Методическая разработка урока</w:t>
      </w:r>
    </w:p>
    <w:p w:rsidR="001C571C" w:rsidRPr="00A74169" w:rsidRDefault="001C571C" w:rsidP="001C571C">
      <w:pPr>
        <w:pStyle w:val="a6"/>
        <w:spacing w:before="45" w:line="276" w:lineRule="auto"/>
        <w:ind w:left="1463" w:right="1480"/>
        <w:jc w:val="center"/>
        <w:rPr>
          <w:sz w:val="24"/>
          <w:szCs w:val="24"/>
        </w:rPr>
      </w:pPr>
      <w:r w:rsidRPr="00A74169">
        <w:rPr>
          <w:sz w:val="24"/>
          <w:szCs w:val="24"/>
        </w:rPr>
        <w:t>учителя</w:t>
      </w:r>
      <w:r w:rsidRPr="00A74169">
        <w:rPr>
          <w:spacing w:val="-5"/>
          <w:sz w:val="24"/>
          <w:szCs w:val="24"/>
        </w:rPr>
        <w:t xml:space="preserve"> </w:t>
      </w:r>
      <w:r w:rsidRPr="00A74169">
        <w:rPr>
          <w:sz w:val="24"/>
          <w:szCs w:val="24"/>
        </w:rPr>
        <w:t>начальных</w:t>
      </w:r>
      <w:r w:rsidRPr="00A74169">
        <w:rPr>
          <w:spacing w:val="-7"/>
          <w:sz w:val="24"/>
          <w:szCs w:val="24"/>
        </w:rPr>
        <w:t xml:space="preserve"> </w:t>
      </w:r>
      <w:r w:rsidRPr="00A74169">
        <w:rPr>
          <w:sz w:val="24"/>
          <w:szCs w:val="24"/>
        </w:rPr>
        <w:t>классов МАОУ лицея 1 г.</w:t>
      </w:r>
      <w:r w:rsidRPr="00A74169">
        <w:rPr>
          <w:spacing w:val="-6"/>
          <w:sz w:val="24"/>
          <w:szCs w:val="24"/>
        </w:rPr>
        <w:t xml:space="preserve"> </w:t>
      </w:r>
      <w:r w:rsidRPr="00A74169">
        <w:rPr>
          <w:sz w:val="24"/>
          <w:szCs w:val="24"/>
        </w:rPr>
        <w:t xml:space="preserve">Канска Волковой </w:t>
      </w:r>
      <w:proofErr w:type="spellStart"/>
      <w:r w:rsidRPr="00A74169">
        <w:rPr>
          <w:sz w:val="24"/>
          <w:szCs w:val="24"/>
        </w:rPr>
        <w:t>Снежаны</w:t>
      </w:r>
      <w:proofErr w:type="spellEnd"/>
      <w:r w:rsidRPr="00A74169">
        <w:rPr>
          <w:sz w:val="24"/>
          <w:szCs w:val="24"/>
        </w:rPr>
        <w:t xml:space="preserve"> Дмитриевны</w:t>
      </w:r>
    </w:p>
    <w:p w:rsidR="001C571C" w:rsidRPr="00A74169" w:rsidRDefault="001C571C" w:rsidP="001C571C">
      <w:pPr>
        <w:spacing w:line="322" w:lineRule="exact"/>
        <w:ind w:left="101"/>
      </w:pPr>
      <w:r w:rsidRPr="00A74169">
        <w:rPr>
          <w:b/>
        </w:rPr>
        <w:t>Предмет:</w:t>
      </w:r>
      <w:r w:rsidRPr="00A74169">
        <w:rPr>
          <w:spacing w:val="-7"/>
        </w:rPr>
        <w:t xml:space="preserve"> </w:t>
      </w:r>
      <w:r w:rsidRPr="00A74169">
        <w:t>Математика</w:t>
      </w:r>
    </w:p>
    <w:p w:rsidR="001C571C" w:rsidRPr="00A74169" w:rsidRDefault="001C571C" w:rsidP="001C571C">
      <w:pPr>
        <w:ind w:left="101"/>
      </w:pPr>
      <w:r w:rsidRPr="00A74169">
        <w:rPr>
          <w:b/>
        </w:rPr>
        <w:t>Класс:</w:t>
      </w:r>
      <w:r w:rsidRPr="00A74169">
        <w:rPr>
          <w:spacing w:val="-4"/>
        </w:rPr>
        <w:t xml:space="preserve"> 2А</w:t>
      </w:r>
    </w:p>
    <w:p w:rsidR="001C571C" w:rsidRPr="00A74169" w:rsidRDefault="001C571C" w:rsidP="001C571C">
      <w:pPr>
        <w:spacing w:before="2" w:line="322" w:lineRule="exact"/>
        <w:ind w:left="101"/>
      </w:pPr>
      <w:r w:rsidRPr="00A74169">
        <w:rPr>
          <w:b/>
        </w:rPr>
        <w:t>Образовательная</w:t>
      </w:r>
      <w:r w:rsidRPr="00A74169">
        <w:rPr>
          <w:spacing w:val="-10"/>
        </w:rPr>
        <w:t xml:space="preserve"> </w:t>
      </w:r>
      <w:r w:rsidRPr="00A74169">
        <w:rPr>
          <w:b/>
        </w:rPr>
        <w:t>программа:</w:t>
      </w:r>
      <w:r w:rsidRPr="00A74169">
        <w:rPr>
          <w:spacing w:val="-7"/>
        </w:rPr>
        <w:t xml:space="preserve"> </w:t>
      </w:r>
      <w:r w:rsidRPr="00A74169">
        <w:t>«Начальная</w:t>
      </w:r>
      <w:r w:rsidRPr="00A74169">
        <w:rPr>
          <w:spacing w:val="57"/>
        </w:rPr>
        <w:t xml:space="preserve"> </w:t>
      </w:r>
      <w:r w:rsidRPr="00A74169">
        <w:t>школа XXI</w:t>
      </w:r>
      <w:r w:rsidRPr="00A74169">
        <w:rPr>
          <w:spacing w:val="-7"/>
        </w:rPr>
        <w:t xml:space="preserve"> </w:t>
      </w:r>
      <w:r w:rsidRPr="00A74169">
        <w:rPr>
          <w:spacing w:val="-2"/>
        </w:rPr>
        <w:t>века»</w:t>
      </w:r>
    </w:p>
    <w:p w:rsidR="001C571C" w:rsidRPr="00A74169" w:rsidRDefault="001C571C" w:rsidP="001C571C">
      <w:pPr>
        <w:spacing w:line="322" w:lineRule="exact"/>
        <w:ind w:left="101"/>
      </w:pPr>
      <w:r w:rsidRPr="00A74169">
        <w:rPr>
          <w:b/>
        </w:rPr>
        <w:t>Тема</w:t>
      </w:r>
      <w:r w:rsidRPr="00A74169">
        <w:rPr>
          <w:spacing w:val="-5"/>
        </w:rPr>
        <w:t xml:space="preserve"> </w:t>
      </w:r>
      <w:r w:rsidRPr="00A74169">
        <w:rPr>
          <w:b/>
        </w:rPr>
        <w:t>учебного занятия:</w:t>
      </w:r>
      <w:r w:rsidRPr="00A74169">
        <w:rPr>
          <w:spacing w:val="-5"/>
        </w:rPr>
        <w:t xml:space="preserve"> </w:t>
      </w:r>
      <w:r w:rsidRPr="00A74169">
        <w:t>Единичный отрезок и его длина.</w:t>
      </w:r>
    </w:p>
    <w:p w:rsidR="001C571C" w:rsidRPr="00A74169" w:rsidRDefault="001C571C" w:rsidP="001C571C">
      <w:pPr>
        <w:pStyle w:val="a6"/>
        <w:ind w:right="0"/>
        <w:jc w:val="left"/>
        <w:rPr>
          <w:sz w:val="24"/>
          <w:szCs w:val="24"/>
        </w:rPr>
      </w:pPr>
      <w:r w:rsidRPr="00A74169">
        <w:rPr>
          <w:b/>
          <w:sz w:val="24"/>
          <w:szCs w:val="24"/>
        </w:rPr>
        <w:t>Форма</w:t>
      </w:r>
      <w:r w:rsidRPr="00A74169">
        <w:rPr>
          <w:sz w:val="24"/>
          <w:szCs w:val="24"/>
        </w:rPr>
        <w:t xml:space="preserve"> </w:t>
      </w:r>
      <w:r w:rsidRPr="00A74169">
        <w:rPr>
          <w:b/>
          <w:sz w:val="24"/>
          <w:szCs w:val="24"/>
        </w:rPr>
        <w:t xml:space="preserve">организации учебной деятельности: </w:t>
      </w:r>
      <w:r w:rsidRPr="00A74169">
        <w:rPr>
          <w:sz w:val="24"/>
          <w:szCs w:val="24"/>
        </w:rPr>
        <w:t>математический аукцион</w:t>
      </w:r>
    </w:p>
    <w:p w:rsidR="001C571C" w:rsidRPr="00A74169" w:rsidRDefault="001C571C" w:rsidP="001C571C">
      <w:pPr>
        <w:pStyle w:val="a6"/>
        <w:ind w:right="0"/>
        <w:jc w:val="left"/>
        <w:rPr>
          <w:sz w:val="24"/>
          <w:szCs w:val="24"/>
        </w:rPr>
      </w:pPr>
      <w:proofErr w:type="gramStart"/>
      <w:r w:rsidRPr="00A74169">
        <w:rPr>
          <w:b/>
          <w:sz w:val="24"/>
          <w:szCs w:val="24"/>
        </w:rPr>
        <w:t xml:space="preserve">Ресурсы: </w:t>
      </w:r>
      <w:r w:rsidRPr="00A74169">
        <w:rPr>
          <w:sz w:val="24"/>
          <w:szCs w:val="24"/>
        </w:rPr>
        <w:t>презентация, словарь Ожегова, магнитные планшеты,</w:t>
      </w:r>
      <w:r w:rsidRPr="00A74169">
        <w:rPr>
          <w:spacing w:val="40"/>
          <w:sz w:val="24"/>
          <w:szCs w:val="24"/>
        </w:rPr>
        <w:t xml:space="preserve"> </w:t>
      </w:r>
      <w:r w:rsidRPr="00A74169">
        <w:rPr>
          <w:sz w:val="24"/>
          <w:szCs w:val="24"/>
        </w:rPr>
        <w:t>компьютер,</w:t>
      </w:r>
      <w:r w:rsidRPr="00A74169">
        <w:rPr>
          <w:spacing w:val="40"/>
          <w:sz w:val="24"/>
          <w:szCs w:val="24"/>
        </w:rPr>
        <w:t xml:space="preserve"> </w:t>
      </w:r>
      <w:r w:rsidRPr="00A74169">
        <w:rPr>
          <w:sz w:val="24"/>
          <w:szCs w:val="24"/>
        </w:rPr>
        <w:t>интерактивная</w:t>
      </w:r>
      <w:r w:rsidRPr="00A74169">
        <w:rPr>
          <w:spacing w:val="-4"/>
          <w:sz w:val="24"/>
          <w:szCs w:val="24"/>
        </w:rPr>
        <w:t xml:space="preserve"> </w:t>
      </w:r>
      <w:r w:rsidRPr="00A74169">
        <w:rPr>
          <w:sz w:val="24"/>
          <w:szCs w:val="24"/>
        </w:rPr>
        <w:t>доска,</w:t>
      </w:r>
      <w:r w:rsidRPr="00A74169">
        <w:rPr>
          <w:spacing w:val="-3"/>
          <w:sz w:val="24"/>
          <w:szCs w:val="24"/>
        </w:rPr>
        <w:t xml:space="preserve"> </w:t>
      </w:r>
      <w:proofErr w:type="spellStart"/>
      <w:r w:rsidRPr="00A74169">
        <w:rPr>
          <w:spacing w:val="-3"/>
          <w:sz w:val="24"/>
          <w:szCs w:val="24"/>
        </w:rPr>
        <w:t>мультимедийный</w:t>
      </w:r>
      <w:proofErr w:type="spellEnd"/>
      <w:r w:rsidRPr="00A74169">
        <w:rPr>
          <w:spacing w:val="-3"/>
          <w:sz w:val="24"/>
          <w:szCs w:val="24"/>
        </w:rPr>
        <w:t xml:space="preserve"> проектор, </w:t>
      </w:r>
      <w:r w:rsidRPr="00A74169">
        <w:rPr>
          <w:sz w:val="24"/>
          <w:szCs w:val="24"/>
        </w:rPr>
        <w:t>платформа</w:t>
      </w:r>
      <w:r w:rsidRPr="00A74169">
        <w:rPr>
          <w:spacing w:val="-2"/>
          <w:sz w:val="24"/>
          <w:szCs w:val="24"/>
        </w:rPr>
        <w:t xml:space="preserve"> </w:t>
      </w:r>
      <w:r w:rsidRPr="00A74169">
        <w:rPr>
          <w:sz w:val="24"/>
          <w:szCs w:val="24"/>
        </w:rPr>
        <w:t>РЭШ, карточки, цветные карандаши, жетоны.</w:t>
      </w:r>
      <w:proofErr w:type="gramEnd"/>
    </w:p>
    <w:p w:rsidR="001C571C" w:rsidRPr="00A74169" w:rsidRDefault="001C571C" w:rsidP="001C571C">
      <w:pPr>
        <w:pStyle w:val="a6"/>
        <w:ind w:right="0"/>
        <w:jc w:val="left"/>
        <w:rPr>
          <w:sz w:val="24"/>
          <w:szCs w:val="24"/>
        </w:rPr>
      </w:pPr>
      <w:r w:rsidRPr="00A74169">
        <w:rPr>
          <w:b/>
          <w:sz w:val="24"/>
          <w:szCs w:val="24"/>
        </w:rPr>
        <w:t>Содержательная</w:t>
      </w:r>
      <w:r w:rsidRPr="00A74169">
        <w:rPr>
          <w:spacing w:val="80"/>
          <w:sz w:val="24"/>
          <w:szCs w:val="24"/>
        </w:rPr>
        <w:t xml:space="preserve"> </w:t>
      </w:r>
      <w:r w:rsidRPr="00A74169">
        <w:rPr>
          <w:b/>
          <w:sz w:val="24"/>
          <w:szCs w:val="24"/>
        </w:rPr>
        <w:t>цель</w:t>
      </w:r>
      <w:r w:rsidRPr="00A74169">
        <w:rPr>
          <w:sz w:val="24"/>
          <w:szCs w:val="24"/>
        </w:rPr>
        <w:t>:</w:t>
      </w:r>
      <w:r w:rsidRPr="00A74169">
        <w:rPr>
          <w:spacing w:val="80"/>
          <w:sz w:val="24"/>
          <w:szCs w:val="24"/>
        </w:rPr>
        <w:t xml:space="preserve"> </w:t>
      </w:r>
      <w:r w:rsidRPr="00A74169">
        <w:rPr>
          <w:sz w:val="24"/>
          <w:szCs w:val="24"/>
        </w:rPr>
        <w:t xml:space="preserve">закрепить образовательные результаты по изученным темам «Двузначные числа», «Числовой луч», «Решение задач», выявить проблемные моменты для организации дальнейшей работы с детьми. </w:t>
      </w:r>
    </w:p>
    <w:p w:rsidR="001C571C" w:rsidRPr="00A74169" w:rsidRDefault="001C571C" w:rsidP="001C571C">
      <w:pPr>
        <w:pStyle w:val="a6"/>
        <w:ind w:right="0"/>
        <w:jc w:val="left"/>
        <w:rPr>
          <w:sz w:val="24"/>
          <w:szCs w:val="24"/>
        </w:rPr>
      </w:pPr>
      <w:proofErr w:type="spellStart"/>
      <w:r w:rsidRPr="00A74169">
        <w:rPr>
          <w:b/>
          <w:sz w:val="24"/>
          <w:szCs w:val="24"/>
        </w:rPr>
        <w:t>Деятельностная</w:t>
      </w:r>
      <w:proofErr w:type="spellEnd"/>
      <w:r w:rsidRPr="00A74169">
        <w:rPr>
          <w:spacing w:val="40"/>
          <w:sz w:val="24"/>
          <w:szCs w:val="24"/>
        </w:rPr>
        <w:t xml:space="preserve"> </w:t>
      </w:r>
      <w:r w:rsidRPr="00A74169">
        <w:rPr>
          <w:b/>
          <w:sz w:val="24"/>
          <w:szCs w:val="24"/>
        </w:rPr>
        <w:t>цель</w:t>
      </w:r>
      <w:r w:rsidRPr="00A74169">
        <w:rPr>
          <w:sz w:val="24"/>
          <w:szCs w:val="24"/>
        </w:rPr>
        <w:t>:</w:t>
      </w:r>
      <w:r w:rsidRPr="00A74169">
        <w:rPr>
          <w:spacing w:val="40"/>
          <w:sz w:val="24"/>
          <w:szCs w:val="24"/>
        </w:rPr>
        <w:t xml:space="preserve"> </w:t>
      </w:r>
      <w:r w:rsidRPr="00A74169">
        <w:rPr>
          <w:sz w:val="24"/>
          <w:szCs w:val="24"/>
        </w:rPr>
        <w:t>научить</w:t>
      </w:r>
      <w:r w:rsidRPr="00A74169">
        <w:rPr>
          <w:spacing w:val="40"/>
          <w:sz w:val="24"/>
          <w:szCs w:val="24"/>
        </w:rPr>
        <w:t xml:space="preserve"> </w:t>
      </w:r>
      <w:r w:rsidRPr="00A74169">
        <w:rPr>
          <w:sz w:val="24"/>
          <w:szCs w:val="24"/>
        </w:rPr>
        <w:t>детей</w:t>
      </w:r>
      <w:r w:rsidRPr="00A74169">
        <w:rPr>
          <w:spacing w:val="40"/>
          <w:sz w:val="24"/>
          <w:szCs w:val="24"/>
        </w:rPr>
        <w:t xml:space="preserve"> </w:t>
      </w:r>
      <w:r w:rsidRPr="00A74169">
        <w:rPr>
          <w:sz w:val="24"/>
          <w:szCs w:val="24"/>
        </w:rPr>
        <w:t xml:space="preserve">использовать и применять свои знания в ситуации математического аукциона. Научить определять степень освоения планируемых результатов путем </w:t>
      </w:r>
      <w:proofErr w:type="spellStart"/>
      <w:r w:rsidRPr="00A74169">
        <w:rPr>
          <w:sz w:val="24"/>
          <w:szCs w:val="24"/>
        </w:rPr>
        <w:t>самооценивания</w:t>
      </w:r>
      <w:proofErr w:type="spellEnd"/>
      <w:r w:rsidRPr="00A74169">
        <w:rPr>
          <w:sz w:val="24"/>
          <w:szCs w:val="24"/>
        </w:rPr>
        <w:t>.</w:t>
      </w:r>
    </w:p>
    <w:p w:rsidR="001C571C" w:rsidRPr="00A74169" w:rsidRDefault="001C571C" w:rsidP="001C571C">
      <w:pPr>
        <w:pStyle w:val="11"/>
        <w:spacing w:line="321" w:lineRule="exact"/>
        <w:rPr>
          <w:sz w:val="24"/>
          <w:szCs w:val="24"/>
        </w:rPr>
      </w:pPr>
      <w:r w:rsidRPr="00A74169">
        <w:rPr>
          <w:sz w:val="24"/>
          <w:szCs w:val="24"/>
        </w:rPr>
        <w:t>Планируемые</w:t>
      </w:r>
      <w:r w:rsidRPr="00A74169">
        <w:rPr>
          <w:b w:val="0"/>
          <w:spacing w:val="-8"/>
          <w:sz w:val="24"/>
          <w:szCs w:val="24"/>
        </w:rPr>
        <w:t xml:space="preserve"> </w:t>
      </w:r>
      <w:r w:rsidRPr="00A74169">
        <w:rPr>
          <w:spacing w:val="-2"/>
          <w:sz w:val="24"/>
          <w:szCs w:val="24"/>
        </w:rPr>
        <w:t>результаты:</w:t>
      </w:r>
    </w:p>
    <w:p w:rsidR="001C571C" w:rsidRPr="00A74169" w:rsidRDefault="001C571C" w:rsidP="001C571C">
      <w:pPr>
        <w:pStyle w:val="a6"/>
        <w:ind w:right="0" w:hanging="1"/>
        <w:jc w:val="left"/>
        <w:rPr>
          <w:sz w:val="24"/>
          <w:szCs w:val="24"/>
        </w:rPr>
      </w:pPr>
      <w:r w:rsidRPr="00A74169">
        <w:rPr>
          <w:b/>
          <w:sz w:val="24"/>
          <w:szCs w:val="24"/>
        </w:rPr>
        <w:t>Предметные:</w:t>
      </w:r>
      <w:r w:rsidRPr="00A74169">
        <w:rPr>
          <w:sz w:val="24"/>
          <w:szCs w:val="24"/>
        </w:rPr>
        <w:t xml:space="preserve"> закрепят навыки работы с числовым лучом; потренируются в решении простых задач; закрепят навыки работы с двузначными числами (сложение, вычитание, сравнение, запись, десятичный состав числа)</w:t>
      </w:r>
    </w:p>
    <w:p w:rsidR="001C571C" w:rsidRPr="00A74169" w:rsidRDefault="001C571C" w:rsidP="001C571C">
      <w:pPr>
        <w:pStyle w:val="11"/>
        <w:spacing w:line="319" w:lineRule="exact"/>
        <w:rPr>
          <w:sz w:val="24"/>
          <w:szCs w:val="24"/>
        </w:rPr>
      </w:pPr>
      <w:proofErr w:type="spellStart"/>
      <w:r w:rsidRPr="00A74169">
        <w:rPr>
          <w:spacing w:val="-2"/>
          <w:sz w:val="24"/>
          <w:szCs w:val="24"/>
        </w:rPr>
        <w:t>Метапредметные</w:t>
      </w:r>
      <w:proofErr w:type="spellEnd"/>
      <w:r w:rsidRPr="00A74169">
        <w:rPr>
          <w:spacing w:val="-2"/>
          <w:sz w:val="24"/>
          <w:szCs w:val="24"/>
        </w:rPr>
        <w:t>:</w:t>
      </w:r>
    </w:p>
    <w:p w:rsidR="001C571C" w:rsidRPr="00A74169" w:rsidRDefault="001C571C" w:rsidP="001C571C">
      <w:pPr>
        <w:pStyle w:val="a6"/>
        <w:ind w:right="118"/>
        <w:rPr>
          <w:sz w:val="24"/>
          <w:szCs w:val="24"/>
        </w:rPr>
      </w:pPr>
      <w:r w:rsidRPr="00A74169">
        <w:rPr>
          <w:b/>
          <w:sz w:val="24"/>
          <w:szCs w:val="24"/>
        </w:rPr>
        <w:t>Познавательные:</w:t>
      </w:r>
      <w:r w:rsidRPr="00A74169">
        <w:rPr>
          <w:sz w:val="24"/>
          <w:szCs w:val="24"/>
        </w:rPr>
        <w:t xml:space="preserve"> использовать умения работы с числовым лучом, понятием единичный отрезок, определять точки на числовом луче, отличать луч от других геометрических фигур; решать примеры на сложение и вычитание двузначных чисел, сравнивать числа, записывать, определять десятичный состав двузначных чисел; решать задачи; знать структуру простых задач.</w:t>
      </w:r>
    </w:p>
    <w:p w:rsidR="001C571C" w:rsidRPr="00A74169" w:rsidRDefault="001C571C" w:rsidP="001C571C">
      <w:pPr>
        <w:pStyle w:val="a6"/>
        <w:rPr>
          <w:sz w:val="24"/>
          <w:szCs w:val="24"/>
        </w:rPr>
      </w:pPr>
      <w:r w:rsidRPr="00A74169">
        <w:rPr>
          <w:b/>
          <w:sz w:val="24"/>
          <w:szCs w:val="24"/>
        </w:rPr>
        <w:t>Регулятивные</w:t>
      </w:r>
      <w:r w:rsidRPr="00A74169">
        <w:rPr>
          <w:sz w:val="24"/>
          <w:szCs w:val="24"/>
        </w:rPr>
        <w:t>: оценивать полученные результаты, соотнося их с поставленной задачей; оценивать свою деятельность на учебном занятии, определять успехи и трудности.</w:t>
      </w:r>
    </w:p>
    <w:p w:rsidR="001C571C" w:rsidRPr="00A74169" w:rsidRDefault="001C571C" w:rsidP="001C571C">
      <w:pPr>
        <w:pStyle w:val="a6"/>
        <w:tabs>
          <w:tab w:val="left" w:pos="4918"/>
          <w:tab w:val="left" w:pos="6663"/>
          <w:tab w:val="left" w:pos="9334"/>
        </w:tabs>
        <w:ind w:right="118"/>
        <w:rPr>
          <w:sz w:val="24"/>
          <w:szCs w:val="24"/>
        </w:rPr>
      </w:pPr>
      <w:r w:rsidRPr="00A74169">
        <w:rPr>
          <w:b/>
          <w:spacing w:val="-2"/>
          <w:sz w:val="24"/>
          <w:szCs w:val="24"/>
        </w:rPr>
        <w:t xml:space="preserve">Коммуникативные: </w:t>
      </w:r>
      <w:r w:rsidRPr="00A74169">
        <w:rPr>
          <w:spacing w:val="-2"/>
          <w:sz w:val="24"/>
          <w:szCs w:val="24"/>
        </w:rPr>
        <w:t>планировать</w:t>
      </w:r>
      <w:r w:rsidRPr="00A74169">
        <w:rPr>
          <w:sz w:val="24"/>
          <w:szCs w:val="24"/>
        </w:rPr>
        <w:tab/>
      </w:r>
      <w:r w:rsidRPr="00A74169">
        <w:rPr>
          <w:spacing w:val="-2"/>
          <w:sz w:val="24"/>
          <w:szCs w:val="24"/>
        </w:rPr>
        <w:t>учебное</w:t>
      </w:r>
      <w:r w:rsidRPr="00A74169">
        <w:rPr>
          <w:sz w:val="24"/>
          <w:szCs w:val="24"/>
        </w:rPr>
        <w:tab/>
      </w:r>
      <w:r w:rsidRPr="00A74169">
        <w:rPr>
          <w:spacing w:val="-2"/>
          <w:sz w:val="24"/>
          <w:szCs w:val="24"/>
        </w:rPr>
        <w:t>сотрудничество</w:t>
      </w:r>
      <w:r w:rsidRPr="00A74169">
        <w:rPr>
          <w:sz w:val="24"/>
          <w:szCs w:val="24"/>
        </w:rPr>
        <w:tab/>
      </w:r>
      <w:r w:rsidRPr="00A74169">
        <w:rPr>
          <w:spacing w:val="-10"/>
          <w:sz w:val="24"/>
          <w:szCs w:val="24"/>
        </w:rPr>
        <w:t xml:space="preserve">с </w:t>
      </w:r>
      <w:r w:rsidRPr="00A74169">
        <w:rPr>
          <w:sz w:val="24"/>
          <w:szCs w:val="24"/>
        </w:rPr>
        <w:t xml:space="preserve">одноклассниками; договариваться в группе, принимать коллективные решения; уметь слушать и слышать друг друга. </w:t>
      </w:r>
    </w:p>
    <w:p w:rsidR="001C571C" w:rsidRPr="00A74169" w:rsidRDefault="001C571C" w:rsidP="001C571C">
      <w:pPr>
        <w:pStyle w:val="a6"/>
        <w:rPr>
          <w:sz w:val="24"/>
          <w:szCs w:val="24"/>
        </w:rPr>
      </w:pPr>
      <w:proofErr w:type="gramStart"/>
      <w:r w:rsidRPr="00A74169">
        <w:rPr>
          <w:b/>
          <w:sz w:val="24"/>
          <w:szCs w:val="24"/>
        </w:rPr>
        <w:t>Личностные</w:t>
      </w:r>
      <w:proofErr w:type="gramEnd"/>
      <w:r w:rsidRPr="00A74169">
        <w:rPr>
          <w:b/>
          <w:sz w:val="24"/>
          <w:szCs w:val="24"/>
        </w:rPr>
        <w:t>:</w:t>
      </w:r>
      <w:r w:rsidRPr="00A74169">
        <w:rPr>
          <w:sz w:val="24"/>
          <w:szCs w:val="24"/>
        </w:rPr>
        <w:t xml:space="preserve"> формировать позитивную самооценку; уметь радоваться успехам других; развивать критическое </w:t>
      </w:r>
      <w:r w:rsidRPr="00A74169">
        <w:rPr>
          <w:spacing w:val="-2"/>
          <w:sz w:val="24"/>
          <w:szCs w:val="24"/>
        </w:rPr>
        <w:t>мышление.</w:t>
      </w:r>
    </w:p>
    <w:p w:rsidR="00A37CD0" w:rsidRPr="00A74169" w:rsidRDefault="00A37CD0" w:rsidP="001C252C">
      <w:pPr>
        <w:rPr>
          <w:rFonts w:eastAsia="Calibri"/>
          <w:lang w:eastAsia="en-US"/>
        </w:rPr>
      </w:pPr>
    </w:p>
    <w:tbl>
      <w:tblPr>
        <w:tblW w:w="1028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3969"/>
        <w:gridCol w:w="3767"/>
      </w:tblGrid>
      <w:tr w:rsidR="00A37CD0" w:rsidRPr="00A74169" w:rsidTr="004E07CF">
        <w:trPr>
          <w:trHeight w:val="304"/>
        </w:trPr>
        <w:tc>
          <w:tcPr>
            <w:tcW w:w="2552" w:type="dxa"/>
          </w:tcPr>
          <w:p w:rsidR="00A37CD0" w:rsidRPr="00A74169" w:rsidRDefault="00A37CD0" w:rsidP="00D90564">
            <w:pPr>
              <w:rPr>
                <w:rFonts w:eastAsia="Calibri"/>
              </w:rPr>
            </w:pPr>
            <w:r w:rsidRPr="00A74169">
              <w:rPr>
                <w:rFonts w:eastAsia="Calibri"/>
              </w:rPr>
              <w:t>Этап</w:t>
            </w:r>
          </w:p>
        </w:tc>
        <w:tc>
          <w:tcPr>
            <w:tcW w:w="3969" w:type="dxa"/>
            <w:shd w:val="clear" w:color="auto" w:fill="auto"/>
          </w:tcPr>
          <w:p w:rsidR="00A37CD0" w:rsidRPr="00A74169" w:rsidRDefault="00A37CD0" w:rsidP="00D90564">
            <w:pPr>
              <w:rPr>
                <w:rFonts w:eastAsia="Calibri"/>
              </w:rPr>
            </w:pPr>
            <w:r w:rsidRPr="00A74169">
              <w:rPr>
                <w:rFonts w:eastAsia="Calibri"/>
              </w:rPr>
              <w:t>Деятельность педагога</w:t>
            </w:r>
          </w:p>
        </w:tc>
        <w:tc>
          <w:tcPr>
            <w:tcW w:w="3767" w:type="dxa"/>
            <w:shd w:val="clear" w:color="auto" w:fill="auto"/>
          </w:tcPr>
          <w:p w:rsidR="00A37CD0" w:rsidRPr="00A74169" w:rsidRDefault="00A37CD0" w:rsidP="00D90564">
            <w:pPr>
              <w:rPr>
                <w:rFonts w:eastAsia="Calibri"/>
              </w:rPr>
            </w:pPr>
            <w:r w:rsidRPr="00A74169">
              <w:rPr>
                <w:rFonts w:eastAsia="Calibri"/>
              </w:rPr>
              <w:t xml:space="preserve">Действия </w:t>
            </w:r>
            <w:proofErr w:type="gramStart"/>
            <w:r w:rsidRPr="00A74169">
              <w:rPr>
                <w:rFonts w:eastAsia="Calibri"/>
              </w:rPr>
              <w:t>обучающихся</w:t>
            </w:r>
            <w:proofErr w:type="gramEnd"/>
          </w:p>
        </w:tc>
      </w:tr>
      <w:tr w:rsidR="00A37CD0" w:rsidRPr="00A74169" w:rsidTr="004E07CF">
        <w:trPr>
          <w:trHeight w:val="623"/>
        </w:trPr>
        <w:tc>
          <w:tcPr>
            <w:tcW w:w="2552" w:type="dxa"/>
          </w:tcPr>
          <w:p w:rsidR="00A013A9" w:rsidRPr="00A74169" w:rsidRDefault="00B13DF6" w:rsidP="00D90564">
            <w:pPr>
              <w:rPr>
                <w:color w:val="000000"/>
                <w:shd w:val="clear" w:color="auto" w:fill="FFFFFF"/>
              </w:rPr>
            </w:pPr>
            <w:r w:rsidRPr="00A74169">
              <w:rPr>
                <w:color w:val="000000"/>
                <w:shd w:val="clear" w:color="auto" w:fill="FFFFFF"/>
              </w:rPr>
              <w:t xml:space="preserve">Организационный </w:t>
            </w:r>
          </w:p>
          <w:p w:rsidR="00101AB7" w:rsidRPr="00A74169" w:rsidRDefault="00CA2A82" w:rsidP="00D90564">
            <w:pPr>
              <w:rPr>
                <w:rFonts w:eastAsia="Calibri"/>
                <w:lang w:val="en-US"/>
              </w:rPr>
            </w:pPr>
            <w:r w:rsidRPr="00A74169">
              <w:rPr>
                <w:rFonts w:eastAsia="Calibri"/>
              </w:rPr>
              <w:t>4</w:t>
            </w:r>
            <w:r w:rsidR="00101AB7" w:rsidRPr="00A74169">
              <w:rPr>
                <w:rFonts w:eastAsia="Calibri"/>
              </w:rPr>
              <w:t xml:space="preserve"> мин.</w:t>
            </w:r>
          </w:p>
          <w:p w:rsidR="006B4D3B" w:rsidRPr="00A74169" w:rsidRDefault="006B4D3B" w:rsidP="00D90564">
            <w:pPr>
              <w:rPr>
                <w:rFonts w:eastAsia="Calibri"/>
              </w:rPr>
            </w:pPr>
            <w:r w:rsidRPr="00A74169">
              <w:rPr>
                <w:rFonts w:eastAsia="Calibri"/>
              </w:rPr>
              <w:t>Фронтальная работа</w:t>
            </w:r>
          </w:p>
          <w:p w:rsidR="00B13DF6" w:rsidRPr="00A74169" w:rsidRDefault="00B13DF6" w:rsidP="00D90564">
            <w:pPr>
              <w:rPr>
                <w:rFonts w:eastAsia="Calibri"/>
              </w:rPr>
            </w:pPr>
          </w:p>
        </w:tc>
        <w:tc>
          <w:tcPr>
            <w:tcW w:w="3969" w:type="dxa"/>
            <w:shd w:val="clear" w:color="auto" w:fill="auto"/>
          </w:tcPr>
          <w:p w:rsidR="00A16B76" w:rsidRPr="00A74169" w:rsidRDefault="00A16B76" w:rsidP="00F405F3">
            <w:pPr>
              <w:rPr>
                <w:rFonts w:eastAsia="Calibri"/>
              </w:rPr>
            </w:pPr>
            <w:r w:rsidRPr="00A74169">
              <w:rPr>
                <w:rFonts w:eastAsia="Calibri"/>
              </w:rPr>
              <w:t>Учитель заранее предлагает вытянуть карточки со знаками «=» «+» «</w:t>
            </w:r>
            <w:proofErr w:type="gramStart"/>
            <w:r w:rsidRPr="00A74169">
              <w:rPr>
                <w:rFonts w:eastAsia="Calibri"/>
              </w:rPr>
              <w:t>-»</w:t>
            </w:r>
            <w:proofErr w:type="gramEnd"/>
          </w:p>
          <w:p w:rsidR="00F405F3" w:rsidRPr="00A74169" w:rsidRDefault="00A16B76" w:rsidP="00F405F3">
            <w:pPr>
              <w:rPr>
                <w:rFonts w:eastAsia="Calibri"/>
              </w:rPr>
            </w:pPr>
            <w:r w:rsidRPr="00A74169">
              <w:rPr>
                <w:rFonts w:eastAsia="Calibri"/>
              </w:rPr>
              <w:t>У</w:t>
            </w:r>
            <w:r w:rsidR="00F405F3" w:rsidRPr="00A74169">
              <w:rPr>
                <w:rFonts w:eastAsia="Calibri"/>
              </w:rPr>
              <w:t>читель приветствует класс</w:t>
            </w:r>
            <w:r w:rsidR="00B13DF6" w:rsidRPr="00A74169">
              <w:rPr>
                <w:rFonts w:eastAsia="Calibri"/>
              </w:rPr>
              <w:t>, просит занять места.</w:t>
            </w:r>
          </w:p>
          <w:p w:rsidR="00B13DF6" w:rsidRPr="00A74169" w:rsidRDefault="00A16B76" w:rsidP="00F405F3">
            <w:pPr>
              <w:rPr>
                <w:rFonts w:eastAsia="Calibri"/>
              </w:rPr>
            </w:pPr>
            <w:r w:rsidRPr="00A74169">
              <w:rPr>
                <w:rFonts w:eastAsia="Calibri"/>
              </w:rPr>
              <w:t xml:space="preserve">В соответствии с изображением на своем жетоне. </w:t>
            </w:r>
          </w:p>
        </w:tc>
        <w:tc>
          <w:tcPr>
            <w:tcW w:w="3767" w:type="dxa"/>
            <w:shd w:val="clear" w:color="auto" w:fill="auto"/>
          </w:tcPr>
          <w:p w:rsidR="00A37CD0" w:rsidRPr="00A74169" w:rsidRDefault="00A16B76" w:rsidP="00D90564">
            <w:pPr>
              <w:rPr>
                <w:rFonts w:eastAsia="Calibri"/>
              </w:rPr>
            </w:pPr>
            <w:r w:rsidRPr="00A74169">
              <w:rPr>
                <w:rFonts w:eastAsia="Calibri"/>
              </w:rPr>
              <w:t>Дети выбирают карточки-жетоны и рассаживаются по группам.</w:t>
            </w:r>
          </w:p>
        </w:tc>
      </w:tr>
      <w:tr w:rsidR="00A37CD0" w:rsidRPr="00A74169" w:rsidTr="004E07CF">
        <w:trPr>
          <w:trHeight w:val="362"/>
        </w:trPr>
        <w:tc>
          <w:tcPr>
            <w:tcW w:w="2552" w:type="dxa"/>
          </w:tcPr>
          <w:p w:rsidR="00B13DF6" w:rsidRPr="00A74169" w:rsidRDefault="00B13DF6" w:rsidP="00B13DF6">
            <w:pPr>
              <w:rPr>
                <w:color w:val="000000"/>
              </w:rPr>
            </w:pPr>
            <w:r w:rsidRPr="00A74169">
              <w:rPr>
                <w:color w:val="000000"/>
              </w:rPr>
              <w:t xml:space="preserve">Этап </w:t>
            </w:r>
            <w:r w:rsidR="001C571C" w:rsidRPr="00A74169">
              <w:rPr>
                <w:color w:val="000000"/>
              </w:rPr>
              <w:t>самоопределения к деятельности</w:t>
            </w:r>
          </w:p>
          <w:p w:rsidR="006B4D3B" w:rsidRPr="00A74169" w:rsidRDefault="006B4D3B" w:rsidP="00B13DF6">
            <w:pPr>
              <w:rPr>
                <w:color w:val="000000"/>
              </w:rPr>
            </w:pPr>
            <w:r w:rsidRPr="00A74169">
              <w:rPr>
                <w:color w:val="000000"/>
              </w:rPr>
              <w:t>Фронтальная работа</w:t>
            </w:r>
          </w:p>
          <w:p w:rsidR="00B13DF6" w:rsidRPr="00A74169" w:rsidRDefault="00CA2A82" w:rsidP="00101AB7">
            <w:pPr>
              <w:rPr>
                <w:color w:val="000000"/>
                <w:shd w:val="clear" w:color="auto" w:fill="FFFFFF"/>
              </w:rPr>
            </w:pPr>
            <w:r w:rsidRPr="00A74169">
              <w:rPr>
                <w:color w:val="000000"/>
              </w:rPr>
              <w:t>4 мин.</w:t>
            </w:r>
          </w:p>
          <w:p w:rsidR="005F3C9E" w:rsidRPr="00A74169" w:rsidRDefault="005F3C9E" w:rsidP="00101AB7">
            <w:pPr>
              <w:rPr>
                <w:color w:val="000000"/>
                <w:shd w:val="clear" w:color="auto" w:fill="FFFFFF"/>
              </w:rPr>
            </w:pPr>
          </w:p>
          <w:p w:rsidR="005F3C9E" w:rsidRPr="00A74169" w:rsidRDefault="005F3C9E" w:rsidP="00101AB7">
            <w:pPr>
              <w:rPr>
                <w:color w:val="000000"/>
                <w:shd w:val="clear" w:color="auto" w:fill="FFFFFF"/>
              </w:rPr>
            </w:pPr>
          </w:p>
          <w:p w:rsidR="005F3C9E" w:rsidRPr="00A74169" w:rsidRDefault="005F3C9E" w:rsidP="00101AB7">
            <w:pPr>
              <w:rPr>
                <w:color w:val="000000"/>
                <w:shd w:val="clear" w:color="auto" w:fill="FFFFFF"/>
              </w:rPr>
            </w:pPr>
          </w:p>
          <w:p w:rsidR="00640F91" w:rsidRPr="00A74169" w:rsidRDefault="00B75283" w:rsidP="00101AB7">
            <w:pPr>
              <w:rPr>
                <w:color w:val="000000"/>
                <w:shd w:val="clear" w:color="auto" w:fill="FFFFFF"/>
              </w:rPr>
            </w:pPr>
            <w:r w:rsidRPr="00A74169">
              <w:rPr>
                <w:color w:val="000000"/>
                <w:shd w:val="clear" w:color="auto" w:fill="FFFFFF"/>
              </w:rPr>
              <w:t>Слайд 1</w:t>
            </w:r>
            <w:r w:rsidR="00640F91" w:rsidRPr="00A74169">
              <w:rPr>
                <w:color w:val="000000"/>
                <w:shd w:val="clear" w:color="auto" w:fill="FFFFFF"/>
              </w:rPr>
              <w:t xml:space="preserve"> </w:t>
            </w:r>
            <w:r w:rsidR="00EE1220" w:rsidRPr="00A74169">
              <w:rPr>
                <w:color w:val="000000"/>
                <w:shd w:val="clear" w:color="auto" w:fill="FFFFFF"/>
              </w:rPr>
              <w:t xml:space="preserve"> (Конкурс </w:t>
            </w:r>
            <w:r w:rsidR="00EE1220" w:rsidRPr="00A74169">
              <w:rPr>
                <w:color w:val="000000"/>
                <w:shd w:val="clear" w:color="auto" w:fill="FFFFFF"/>
              </w:rPr>
              <w:lastRenderedPageBreak/>
              <w:t>«Математический ау</w:t>
            </w:r>
            <w:r w:rsidR="00DF00B1" w:rsidRPr="00A74169">
              <w:rPr>
                <w:color w:val="000000"/>
                <w:shd w:val="clear" w:color="auto" w:fill="FFFFFF"/>
              </w:rPr>
              <w:t>кцион»)</w:t>
            </w:r>
          </w:p>
          <w:p w:rsidR="005F3C9E" w:rsidRPr="00A74169" w:rsidRDefault="005F3C9E" w:rsidP="00101AB7">
            <w:pPr>
              <w:rPr>
                <w:color w:val="000000"/>
                <w:shd w:val="clear" w:color="auto" w:fill="FFFFFF"/>
              </w:rPr>
            </w:pPr>
          </w:p>
          <w:p w:rsidR="00640F91" w:rsidRPr="00A74169" w:rsidRDefault="00640F91" w:rsidP="00101AB7">
            <w:pPr>
              <w:rPr>
                <w:color w:val="000000"/>
                <w:shd w:val="clear" w:color="auto" w:fill="FFFFFF"/>
              </w:rPr>
            </w:pPr>
          </w:p>
          <w:p w:rsidR="00EE1220" w:rsidRPr="00A74169" w:rsidRDefault="00EE1220" w:rsidP="00101AB7">
            <w:pPr>
              <w:rPr>
                <w:color w:val="000000"/>
                <w:shd w:val="clear" w:color="auto" w:fill="FFFFFF"/>
              </w:rPr>
            </w:pPr>
          </w:p>
          <w:p w:rsidR="00DF00B1" w:rsidRPr="00A74169" w:rsidRDefault="00DF00B1" w:rsidP="00101AB7">
            <w:pPr>
              <w:rPr>
                <w:color w:val="000000"/>
                <w:shd w:val="clear" w:color="auto" w:fill="FFFFFF"/>
              </w:rPr>
            </w:pPr>
          </w:p>
          <w:p w:rsidR="00EE1220" w:rsidRPr="00A74169" w:rsidRDefault="00EE1220" w:rsidP="00101AB7">
            <w:pPr>
              <w:rPr>
                <w:color w:val="000000"/>
                <w:shd w:val="clear" w:color="auto" w:fill="FFFFFF"/>
              </w:rPr>
            </w:pPr>
          </w:p>
          <w:p w:rsidR="00EE1220" w:rsidRPr="00A74169" w:rsidRDefault="00EE1220" w:rsidP="00101AB7">
            <w:pPr>
              <w:rPr>
                <w:color w:val="000000"/>
                <w:shd w:val="clear" w:color="auto" w:fill="FFFFFF"/>
              </w:rPr>
            </w:pPr>
          </w:p>
          <w:p w:rsidR="00DF00B1" w:rsidRPr="00A74169" w:rsidRDefault="00DF00B1" w:rsidP="00101AB7">
            <w:pPr>
              <w:rPr>
                <w:color w:val="000000"/>
                <w:shd w:val="clear" w:color="auto" w:fill="FFFFFF"/>
              </w:rPr>
            </w:pPr>
            <w:r w:rsidRPr="00A74169">
              <w:rPr>
                <w:color w:val="000000"/>
                <w:shd w:val="clear" w:color="auto" w:fill="FFFFFF"/>
              </w:rPr>
              <w:t>Слайд 3 (</w:t>
            </w:r>
            <w:r w:rsidR="00746B63" w:rsidRPr="00A74169">
              <w:rPr>
                <w:color w:val="000000"/>
                <w:shd w:val="clear" w:color="auto" w:fill="FFFFFF"/>
              </w:rPr>
              <w:t>Понятия</w:t>
            </w:r>
            <w:r w:rsidRPr="00A74169">
              <w:rPr>
                <w:color w:val="000000"/>
                <w:shd w:val="clear" w:color="auto" w:fill="FFFFFF"/>
              </w:rPr>
              <w:t xml:space="preserve"> «Аукцион»</w:t>
            </w:r>
            <w:r w:rsidR="00746B63" w:rsidRPr="00A74169">
              <w:rPr>
                <w:color w:val="000000"/>
                <w:shd w:val="clear" w:color="auto" w:fill="FFFFFF"/>
              </w:rPr>
              <w:t>, «Аукционист», «Аукционер»</w:t>
            </w:r>
            <w:r w:rsidRPr="00A74169">
              <w:rPr>
                <w:color w:val="000000"/>
                <w:shd w:val="clear" w:color="auto" w:fill="FFFFFF"/>
              </w:rPr>
              <w:t>)</w:t>
            </w:r>
          </w:p>
          <w:p w:rsidR="00640F91" w:rsidRPr="00A74169" w:rsidRDefault="00640F91" w:rsidP="00101AB7">
            <w:pPr>
              <w:rPr>
                <w:color w:val="000000"/>
                <w:shd w:val="clear" w:color="auto" w:fill="FFFFFF"/>
              </w:rPr>
            </w:pPr>
          </w:p>
          <w:p w:rsidR="00A37CD0" w:rsidRPr="00A74169" w:rsidRDefault="00A37CD0" w:rsidP="00101AB7">
            <w:pPr>
              <w:pStyle w:val="a3"/>
              <w:rPr>
                <w:color w:val="000000"/>
                <w:sz w:val="24"/>
                <w:szCs w:val="24"/>
              </w:rPr>
            </w:pPr>
          </w:p>
        </w:tc>
        <w:tc>
          <w:tcPr>
            <w:tcW w:w="3969" w:type="dxa"/>
            <w:shd w:val="clear" w:color="auto" w:fill="auto"/>
          </w:tcPr>
          <w:p w:rsidR="00D7377A" w:rsidRPr="00A74169" w:rsidRDefault="00EE1220" w:rsidP="00D90564">
            <w:pPr>
              <w:rPr>
                <w:rFonts w:eastAsia="Calibri"/>
              </w:rPr>
            </w:pPr>
            <w:r w:rsidRPr="00A74169">
              <w:rPr>
                <w:rFonts w:eastAsia="Calibri"/>
              </w:rPr>
              <w:lastRenderedPageBreak/>
              <w:t xml:space="preserve">- </w:t>
            </w:r>
            <w:r w:rsidR="00D7377A" w:rsidRPr="00A74169">
              <w:rPr>
                <w:rFonts w:eastAsia="Calibri"/>
              </w:rPr>
              <w:t>Хотите знать, почему я так необычно выгляжу? Тогда посмотрите на карточки на ваших столах. Что вы видите?</w:t>
            </w:r>
          </w:p>
          <w:p w:rsidR="00D7377A" w:rsidRPr="00A74169" w:rsidRDefault="00D7377A" w:rsidP="00D90564">
            <w:pPr>
              <w:rPr>
                <w:rFonts w:eastAsia="Calibri"/>
              </w:rPr>
            </w:pPr>
            <w:r w:rsidRPr="00A74169">
              <w:rPr>
                <w:rFonts w:eastAsia="Calibri"/>
              </w:rPr>
              <w:t>Зачеркните все цифры и прочитайте тему урока.</w:t>
            </w:r>
          </w:p>
          <w:p w:rsidR="00EE1220" w:rsidRPr="00A74169" w:rsidRDefault="00EE1220" w:rsidP="00D90564">
            <w:pPr>
              <w:rPr>
                <w:rFonts w:eastAsia="Calibri"/>
              </w:rPr>
            </w:pPr>
            <w:r w:rsidRPr="00A74169">
              <w:rPr>
                <w:rFonts w:eastAsia="Calibri"/>
              </w:rPr>
              <w:t xml:space="preserve">Мы сегодня с вами </w:t>
            </w:r>
            <w:proofErr w:type="gramStart"/>
            <w:r w:rsidRPr="00A74169">
              <w:rPr>
                <w:rFonts w:eastAsia="Calibri"/>
              </w:rPr>
              <w:t>проведем конкурс-аукцион и каждый для себя определит</w:t>
            </w:r>
            <w:proofErr w:type="gramEnd"/>
            <w:r w:rsidRPr="00A74169">
              <w:rPr>
                <w:rFonts w:eastAsia="Calibri"/>
              </w:rPr>
              <w:t xml:space="preserve">, все ли он усвоил из </w:t>
            </w:r>
            <w:r w:rsidRPr="00A74169">
              <w:rPr>
                <w:rFonts w:eastAsia="Calibri"/>
              </w:rPr>
              <w:lastRenderedPageBreak/>
              <w:t>прошлых уроков.</w:t>
            </w:r>
          </w:p>
          <w:p w:rsidR="00A37CD0" w:rsidRPr="00A74169" w:rsidRDefault="00EE1220" w:rsidP="00D90564">
            <w:pPr>
              <w:rPr>
                <w:rFonts w:eastAsia="Calibri"/>
              </w:rPr>
            </w:pPr>
            <w:r w:rsidRPr="00A74169">
              <w:rPr>
                <w:rFonts w:eastAsia="Calibri"/>
              </w:rPr>
              <w:t xml:space="preserve"> </w:t>
            </w:r>
            <w:r w:rsidR="00B13DF6" w:rsidRPr="00A74169">
              <w:rPr>
                <w:rFonts w:eastAsia="Calibri"/>
              </w:rPr>
              <w:t xml:space="preserve"> </w:t>
            </w:r>
          </w:p>
          <w:p w:rsidR="00640F91" w:rsidRPr="00A74169" w:rsidRDefault="00640F91" w:rsidP="00D90564">
            <w:pPr>
              <w:rPr>
                <w:rFonts w:eastAsia="Calibri"/>
              </w:rPr>
            </w:pPr>
            <w:r w:rsidRPr="00A74169">
              <w:rPr>
                <w:rFonts w:eastAsia="Calibri"/>
              </w:rPr>
              <w:t>Фронтальный опрос:</w:t>
            </w:r>
          </w:p>
          <w:p w:rsidR="00640F91" w:rsidRPr="00A74169" w:rsidRDefault="00640F91" w:rsidP="00D90564">
            <w:pPr>
              <w:rPr>
                <w:rFonts w:eastAsia="Calibri"/>
              </w:rPr>
            </w:pPr>
            <w:r w:rsidRPr="00A74169">
              <w:rPr>
                <w:rFonts w:eastAsia="Calibri"/>
              </w:rPr>
              <w:t>- Что такое аукцион? (Выслушивает ответы)</w:t>
            </w:r>
          </w:p>
          <w:p w:rsidR="00640F91" w:rsidRPr="00A74169" w:rsidRDefault="00640F91" w:rsidP="00D90564">
            <w:pPr>
              <w:rPr>
                <w:rFonts w:eastAsia="Calibri"/>
              </w:rPr>
            </w:pPr>
            <w:r w:rsidRPr="00A74169">
              <w:rPr>
                <w:rFonts w:eastAsia="Calibri"/>
              </w:rPr>
              <w:t xml:space="preserve">- Что бы более точно </w:t>
            </w:r>
            <w:proofErr w:type="gramStart"/>
            <w:r w:rsidRPr="00A74169">
              <w:rPr>
                <w:rFonts w:eastAsia="Calibri"/>
              </w:rPr>
              <w:t>понять</w:t>
            </w:r>
            <w:proofErr w:type="gramEnd"/>
            <w:r w:rsidRPr="00A74169">
              <w:rPr>
                <w:rFonts w:eastAsia="Calibri"/>
              </w:rPr>
              <w:t xml:space="preserve"> что же это такое, </w:t>
            </w:r>
            <w:r w:rsidR="005F3C9E" w:rsidRPr="00A74169">
              <w:rPr>
                <w:rFonts w:eastAsia="Calibri"/>
              </w:rPr>
              <w:t>к чему можно обратиться?</w:t>
            </w:r>
          </w:p>
          <w:p w:rsidR="00640F91" w:rsidRPr="00A74169" w:rsidRDefault="00DF00B1" w:rsidP="00D90564">
            <w:pPr>
              <w:rPr>
                <w:rFonts w:eastAsia="Calibri"/>
              </w:rPr>
            </w:pPr>
            <w:r w:rsidRPr="00A74169">
              <w:rPr>
                <w:rFonts w:eastAsia="Calibri"/>
              </w:rPr>
              <w:t xml:space="preserve">- В толковом словаре Ожегова написано: Аукцион – </w:t>
            </w:r>
            <w:r w:rsidRPr="00A74169">
              <w:rPr>
                <w:shd w:val="clear" w:color="auto" w:fill="FFFFFF"/>
              </w:rPr>
              <w:t>это публичная распродажа, при которой покупателем становится тот, кто предложит более высокую цену.</w:t>
            </w:r>
          </w:p>
          <w:p w:rsidR="00B13DF6" w:rsidRPr="00A74169" w:rsidRDefault="00DF00B1" w:rsidP="00D90564">
            <w:pPr>
              <w:rPr>
                <w:rFonts w:eastAsia="Calibri"/>
              </w:rPr>
            </w:pPr>
            <w:r w:rsidRPr="00A74169">
              <w:rPr>
                <w:rFonts w:eastAsia="Calibri"/>
              </w:rPr>
              <w:t>Я буду проводить аукцион – таких людей называют аукционист.</w:t>
            </w:r>
          </w:p>
          <w:p w:rsidR="00EE1220" w:rsidRPr="00A74169" w:rsidRDefault="00DF00B1" w:rsidP="00D90564">
            <w:pPr>
              <w:rPr>
                <w:rFonts w:eastAsia="Calibri"/>
              </w:rPr>
            </w:pPr>
            <w:r w:rsidRPr="00A74169">
              <w:rPr>
                <w:rFonts w:eastAsia="Calibri"/>
              </w:rPr>
              <w:t>А вы будете аукционерами</w:t>
            </w:r>
            <w:r w:rsidR="0049183B" w:rsidRPr="00A74169">
              <w:rPr>
                <w:rFonts w:eastAsia="Calibri"/>
              </w:rPr>
              <w:t>, но не каждый по отдельности, а в команде.</w:t>
            </w:r>
          </w:p>
        </w:tc>
        <w:tc>
          <w:tcPr>
            <w:tcW w:w="3767" w:type="dxa"/>
            <w:shd w:val="clear" w:color="auto" w:fill="auto"/>
          </w:tcPr>
          <w:p w:rsidR="005F3C9E" w:rsidRPr="00A74169" w:rsidRDefault="005F3C9E" w:rsidP="00D90564">
            <w:pPr>
              <w:rPr>
                <w:rFonts w:eastAsia="Calibri"/>
              </w:rPr>
            </w:pPr>
          </w:p>
          <w:p w:rsidR="00B75283" w:rsidRPr="00A74169" w:rsidRDefault="00B75283" w:rsidP="00D90564">
            <w:pPr>
              <w:rPr>
                <w:rFonts w:eastAsia="Calibri"/>
              </w:rPr>
            </w:pPr>
          </w:p>
          <w:p w:rsidR="00B75283" w:rsidRPr="00A74169" w:rsidRDefault="00B75283" w:rsidP="00D90564">
            <w:pPr>
              <w:rPr>
                <w:rFonts w:eastAsia="Calibri"/>
              </w:rPr>
            </w:pPr>
          </w:p>
          <w:p w:rsidR="00B75283" w:rsidRPr="00A74169" w:rsidRDefault="00B75283" w:rsidP="00D90564">
            <w:pPr>
              <w:rPr>
                <w:rFonts w:eastAsia="Calibri"/>
              </w:rPr>
            </w:pPr>
          </w:p>
          <w:p w:rsidR="005F3C9E" w:rsidRPr="00A74169" w:rsidRDefault="00D7377A" w:rsidP="00D90564">
            <w:pPr>
              <w:rPr>
                <w:rFonts w:eastAsia="Calibri"/>
              </w:rPr>
            </w:pPr>
            <w:r w:rsidRPr="00A74169">
              <w:rPr>
                <w:rFonts w:eastAsia="Calibri"/>
              </w:rPr>
              <w:t>-Буквы и цифры. Зачеркивают, читают тему урока.</w:t>
            </w:r>
          </w:p>
          <w:p w:rsidR="00EE1220" w:rsidRPr="00A74169" w:rsidRDefault="00EE1220" w:rsidP="00D90564">
            <w:pPr>
              <w:rPr>
                <w:rFonts w:eastAsia="Calibri"/>
              </w:rPr>
            </w:pPr>
          </w:p>
          <w:p w:rsidR="005F3C9E" w:rsidRPr="00A74169" w:rsidRDefault="00640F91" w:rsidP="00D90564">
            <w:pPr>
              <w:rPr>
                <w:rFonts w:eastAsia="Calibri"/>
              </w:rPr>
            </w:pPr>
            <w:r w:rsidRPr="00A74169">
              <w:rPr>
                <w:rFonts w:eastAsia="Calibri"/>
              </w:rPr>
              <w:t xml:space="preserve">- аукцион - это мероприятие, на котором продают что-то. Кто </w:t>
            </w:r>
            <w:r w:rsidRPr="00A74169">
              <w:rPr>
                <w:rFonts w:eastAsia="Calibri"/>
              </w:rPr>
              <w:lastRenderedPageBreak/>
              <w:t>называет большую цену – забирает товар.</w:t>
            </w:r>
          </w:p>
          <w:p w:rsidR="005F3C9E" w:rsidRPr="00A74169" w:rsidRDefault="005F3C9E" w:rsidP="00D90564">
            <w:pPr>
              <w:rPr>
                <w:rFonts w:eastAsia="Calibri"/>
              </w:rPr>
            </w:pPr>
          </w:p>
          <w:p w:rsidR="005F3C9E" w:rsidRPr="00A74169" w:rsidRDefault="005F3C9E" w:rsidP="00D90564">
            <w:pPr>
              <w:rPr>
                <w:rFonts w:eastAsia="Calibri"/>
              </w:rPr>
            </w:pPr>
            <w:r w:rsidRPr="00A74169">
              <w:rPr>
                <w:rFonts w:eastAsia="Calibri"/>
              </w:rPr>
              <w:t xml:space="preserve">- </w:t>
            </w:r>
            <w:proofErr w:type="spellStart"/>
            <w:r w:rsidRPr="00A74169">
              <w:rPr>
                <w:rFonts w:eastAsia="Calibri"/>
              </w:rPr>
              <w:t>википедия</w:t>
            </w:r>
            <w:proofErr w:type="spellEnd"/>
            <w:r w:rsidRPr="00A74169">
              <w:rPr>
                <w:rFonts w:eastAsia="Calibri"/>
              </w:rPr>
              <w:t xml:space="preserve"> или словарь.</w:t>
            </w:r>
          </w:p>
        </w:tc>
      </w:tr>
      <w:tr w:rsidR="00EE1220" w:rsidRPr="00A74169" w:rsidTr="004E07CF">
        <w:trPr>
          <w:trHeight w:val="362"/>
        </w:trPr>
        <w:tc>
          <w:tcPr>
            <w:tcW w:w="2552" w:type="dxa"/>
          </w:tcPr>
          <w:p w:rsidR="00B75283" w:rsidRPr="00A74169" w:rsidRDefault="001C571C" w:rsidP="00B75283">
            <w:pPr>
              <w:rPr>
                <w:color w:val="000000"/>
                <w:shd w:val="clear" w:color="auto" w:fill="FFFFFF"/>
              </w:rPr>
            </w:pPr>
            <w:r w:rsidRPr="00A74169">
              <w:rPr>
                <w:color w:val="000000"/>
                <w:shd w:val="clear" w:color="auto" w:fill="FFFFFF"/>
              </w:rPr>
              <w:lastRenderedPageBreak/>
              <w:t>Актуализация знаний</w:t>
            </w:r>
          </w:p>
          <w:p w:rsidR="001C571C" w:rsidRPr="00A74169" w:rsidRDefault="001C571C" w:rsidP="00B75283">
            <w:pPr>
              <w:rPr>
                <w:color w:val="000000"/>
                <w:shd w:val="clear" w:color="auto" w:fill="FFFFFF"/>
              </w:rPr>
            </w:pPr>
            <w:r w:rsidRPr="00A74169">
              <w:rPr>
                <w:color w:val="000000"/>
                <w:shd w:val="clear" w:color="auto" w:fill="FFFFFF"/>
              </w:rPr>
              <w:t>Устный счет</w:t>
            </w:r>
          </w:p>
          <w:p w:rsidR="00EE1220" w:rsidRPr="00A74169" w:rsidRDefault="00EE1220" w:rsidP="00B13DF6">
            <w:pPr>
              <w:rPr>
                <w:color w:val="000000"/>
              </w:rPr>
            </w:pPr>
          </w:p>
        </w:tc>
        <w:tc>
          <w:tcPr>
            <w:tcW w:w="3969" w:type="dxa"/>
            <w:shd w:val="clear" w:color="auto" w:fill="auto"/>
          </w:tcPr>
          <w:p w:rsidR="00B75283" w:rsidRPr="00A74169" w:rsidRDefault="00B75283" w:rsidP="00D90564">
            <w:pPr>
              <w:rPr>
                <w:rFonts w:eastAsia="Calibri"/>
              </w:rPr>
            </w:pPr>
            <w:r w:rsidRPr="00A74169">
              <w:rPr>
                <w:rFonts w:eastAsia="Calibri"/>
              </w:rPr>
              <w:t xml:space="preserve">У </w:t>
            </w:r>
            <w:r w:rsidR="00095AC7" w:rsidRPr="00A74169">
              <w:rPr>
                <w:rFonts w:eastAsia="Calibri"/>
              </w:rPr>
              <w:t>вас уже</w:t>
            </w:r>
            <w:r w:rsidRPr="00A74169">
              <w:rPr>
                <w:rFonts w:eastAsia="Calibri"/>
              </w:rPr>
              <w:t xml:space="preserve"> есть начальный капитал 10 жетонов.</w:t>
            </w:r>
            <w:r w:rsidR="00D57562" w:rsidRPr="00A74169">
              <w:t xml:space="preserve"> Это так называемые деньги, за которые вы будете покупать задания. </w:t>
            </w:r>
            <w:r w:rsidRPr="00A74169">
              <w:rPr>
                <w:rFonts w:eastAsia="Calibri"/>
              </w:rPr>
              <w:t xml:space="preserve"> Даю вам возможность увеличить капитал, ответив на мои вопросы. Ответы вы будете писать на планшетах, каждый на своем. Если вся команда пишет правильный </w:t>
            </w:r>
            <w:proofErr w:type="spellStart"/>
            <w:proofErr w:type="gramStart"/>
            <w:r w:rsidRPr="00A74169">
              <w:rPr>
                <w:rFonts w:eastAsia="Calibri"/>
              </w:rPr>
              <w:t>ответ-получает</w:t>
            </w:r>
            <w:proofErr w:type="spellEnd"/>
            <w:proofErr w:type="gramEnd"/>
            <w:r w:rsidRPr="00A74169">
              <w:rPr>
                <w:rFonts w:eastAsia="Calibri"/>
              </w:rPr>
              <w:t xml:space="preserve"> жетон.</w:t>
            </w:r>
          </w:p>
          <w:p w:rsidR="00095AC7" w:rsidRPr="00A74169" w:rsidRDefault="00E9239F" w:rsidP="00D90564">
            <w:pPr>
              <w:rPr>
                <w:rFonts w:eastAsia="Calibri"/>
              </w:rPr>
            </w:pPr>
            <w:r w:rsidRPr="00A74169">
              <w:rPr>
                <w:rFonts w:eastAsia="Calibri"/>
              </w:rPr>
              <w:t xml:space="preserve">- </w:t>
            </w:r>
            <w:r w:rsidR="00095AC7" w:rsidRPr="00A74169">
              <w:rPr>
                <w:rFonts w:eastAsia="Calibri"/>
              </w:rPr>
              <w:t>Сколько месяцев в году?(12)</w:t>
            </w:r>
          </w:p>
          <w:p w:rsidR="00095AC7" w:rsidRPr="00A74169" w:rsidRDefault="00E9239F" w:rsidP="00D90564">
            <w:pPr>
              <w:rPr>
                <w:rFonts w:eastAsia="Calibri"/>
              </w:rPr>
            </w:pPr>
            <w:r w:rsidRPr="00A74169">
              <w:rPr>
                <w:rFonts w:eastAsia="Calibri"/>
              </w:rPr>
              <w:t xml:space="preserve">- </w:t>
            </w:r>
            <w:r w:rsidR="00095AC7" w:rsidRPr="00A74169">
              <w:rPr>
                <w:rFonts w:eastAsia="Calibri"/>
              </w:rPr>
              <w:t>Сколько получится, если из 20 вычесть 10?(10)</w:t>
            </w:r>
          </w:p>
          <w:p w:rsidR="00095AC7" w:rsidRPr="00A74169" w:rsidRDefault="00E9239F" w:rsidP="00E9239F">
            <w:pPr>
              <w:rPr>
                <w:rFonts w:eastAsia="Calibri"/>
              </w:rPr>
            </w:pPr>
            <w:r w:rsidRPr="00A74169">
              <w:rPr>
                <w:rFonts w:eastAsia="Calibri"/>
              </w:rPr>
              <w:t xml:space="preserve">- </w:t>
            </w:r>
            <w:r w:rsidR="00095AC7" w:rsidRPr="00A74169">
              <w:rPr>
                <w:rFonts w:eastAsia="Calibri"/>
              </w:rPr>
              <w:t>1 слагаемое 10, 2 слагаемое 7. Найди сумму.</w:t>
            </w:r>
            <w:r w:rsidRPr="00A74169">
              <w:rPr>
                <w:rFonts w:eastAsia="Calibri"/>
              </w:rPr>
              <w:t>(17)</w:t>
            </w:r>
          </w:p>
          <w:p w:rsidR="00E9239F" w:rsidRPr="00A74169" w:rsidRDefault="00E9239F" w:rsidP="00E9239F">
            <w:pPr>
              <w:pStyle w:val="c0"/>
              <w:shd w:val="clear" w:color="auto" w:fill="FFFFFF"/>
              <w:spacing w:before="0" w:beforeAutospacing="0" w:after="0" w:afterAutospacing="0"/>
              <w:rPr>
                <w:color w:val="000000"/>
              </w:rPr>
            </w:pPr>
            <w:r w:rsidRPr="00A74169">
              <w:rPr>
                <w:color w:val="000000"/>
              </w:rPr>
              <w:t>- На поляне у дубка</w:t>
            </w:r>
          </w:p>
          <w:p w:rsidR="00E9239F" w:rsidRPr="00A74169" w:rsidRDefault="00E9239F" w:rsidP="00E9239F">
            <w:pPr>
              <w:pStyle w:val="c0"/>
              <w:shd w:val="clear" w:color="auto" w:fill="FFFFFF"/>
              <w:spacing w:before="0" w:beforeAutospacing="0" w:after="0" w:afterAutospacing="0"/>
              <w:rPr>
                <w:color w:val="000000"/>
              </w:rPr>
            </w:pPr>
            <w:r w:rsidRPr="00A74169">
              <w:rPr>
                <w:color w:val="000000"/>
              </w:rPr>
              <w:t>Крот увидел два грибка,</w:t>
            </w:r>
          </w:p>
          <w:p w:rsidR="00E9239F" w:rsidRPr="00A74169" w:rsidRDefault="00E9239F" w:rsidP="00E9239F">
            <w:pPr>
              <w:pStyle w:val="c0"/>
              <w:shd w:val="clear" w:color="auto" w:fill="FFFFFF"/>
              <w:spacing w:before="0" w:beforeAutospacing="0" w:after="0" w:afterAutospacing="0"/>
              <w:rPr>
                <w:color w:val="000000"/>
              </w:rPr>
            </w:pPr>
            <w:r w:rsidRPr="00A74169">
              <w:rPr>
                <w:color w:val="000000"/>
              </w:rPr>
              <w:t>А подальше, у осин,</w:t>
            </w:r>
          </w:p>
          <w:p w:rsidR="00E9239F" w:rsidRPr="00A74169" w:rsidRDefault="00E9239F" w:rsidP="00E9239F">
            <w:pPr>
              <w:pStyle w:val="c0"/>
              <w:shd w:val="clear" w:color="auto" w:fill="FFFFFF"/>
              <w:spacing w:before="0" w:beforeAutospacing="0" w:after="0" w:afterAutospacing="0"/>
              <w:rPr>
                <w:color w:val="000000"/>
              </w:rPr>
            </w:pPr>
            <w:r w:rsidRPr="00A74169">
              <w:rPr>
                <w:color w:val="000000"/>
              </w:rPr>
              <w:t>Он нашел еще один.</w:t>
            </w:r>
          </w:p>
          <w:p w:rsidR="00E9239F" w:rsidRPr="00A74169" w:rsidRDefault="00E9239F" w:rsidP="00E9239F">
            <w:pPr>
              <w:pStyle w:val="c0"/>
              <w:shd w:val="clear" w:color="auto" w:fill="FFFFFF"/>
              <w:spacing w:before="0" w:beforeAutospacing="0" w:after="0" w:afterAutospacing="0"/>
              <w:rPr>
                <w:color w:val="000000"/>
              </w:rPr>
            </w:pPr>
            <w:r w:rsidRPr="00A74169">
              <w:rPr>
                <w:color w:val="000000"/>
              </w:rPr>
              <w:t>Кто ответить нам готов,</w:t>
            </w:r>
          </w:p>
          <w:p w:rsidR="00E9239F" w:rsidRPr="00A74169" w:rsidRDefault="00E9239F" w:rsidP="00E9239F">
            <w:pPr>
              <w:pStyle w:val="c0"/>
              <w:shd w:val="clear" w:color="auto" w:fill="FFFFFF"/>
              <w:spacing w:before="0" w:beforeAutospacing="0" w:after="0" w:afterAutospacing="0"/>
              <w:rPr>
                <w:color w:val="000000"/>
              </w:rPr>
            </w:pPr>
            <w:r w:rsidRPr="00A74169">
              <w:rPr>
                <w:color w:val="000000"/>
              </w:rPr>
              <w:t>Сколько крот нашел грибов? (3)</w:t>
            </w:r>
          </w:p>
          <w:p w:rsidR="00E9239F" w:rsidRPr="00A74169" w:rsidRDefault="00E9239F" w:rsidP="00E9239F">
            <w:pPr>
              <w:pStyle w:val="c0"/>
              <w:shd w:val="clear" w:color="auto" w:fill="FFFFFF"/>
              <w:spacing w:before="0" w:beforeAutospacing="0" w:after="0" w:afterAutospacing="0"/>
              <w:rPr>
                <w:color w:val="000000"/>
              </w:rPr>
            </w:pPr>
            <w:r w:rsidRPr="00A74169">
              <w:rPr>
                <w:color w:val="000000"/>
              </w:rPr>
              <w:t>- Лена хочет купить куклу за 70 рублей. У нее есть 50.</w:t>
            </w:r>
          </w:p>
          <w:p w:rsidR="00E9239F" w:rsidRPr="00A74169" w:rsidRDefault="00E9239F" w:rsidP="00E9239F">
            <w:pPr>
              <w:pStyle w:val="c0"/>
              <w:shd w:val="clear" w:color="auto" w:fill="FFFFFF"/>
              <w:spacing w:before="0" w:beforeAutospacing="0" w:after="0" w:afterAutospacing="0"/>
              <w:rPr>
                <w:color w:val="000000"/>
              </w:rPr>
            </w:pPr>
            <w:r w:rsidRPr="00A74169">
              <w:rPr>
                <w:color w:val="000000"/>
              </w:rPr>
              <w:t>Сколько рублей не хватает на покупку? (20)</w:t>
            </w:r>
          </w:p>
          <w:p w:rsidR="00E9239F" w:rsidRPr="00A74169" w:rsidRDefault="00E9239F" w:rsidP="00E9239F">
            <w:pPr>
              <w:jc w:val="both"/>
              <w:rPr>
                <w:rFonts w:eastAsia="Calibri"/>
              </w:rPr>
            </w:pPr>
          </w:p>
          <w:p w:rsidR="00095AC7" w:rsidRPr="00A74169" w:rsidRDefault="00095AC7" w:rsidP="00D90564">
            <w:pPr>
              <w:rPr>
                <w:rFonts w:eastAsia="Calibri"/>
              </w:rPr>
            </w:pPr>
          </w:p>
        </w:tc>
        <w:tc>
          <w:tcPr>
            <w:tcW w:w="3767" w:type="dxa"/>
            <w:shd w:val="clear" w:color="auto" w:fill="auto"/>
          </w:tcPr>
          <w:p w:rsidR="00EE1220" w:rsidRPr="00A74169" w:rsidRDefault="00095AC7" w:rsidP="00D90564">
            <w:pPr>
              <w:rPr>
                <w:rFonts w:eastAsia="Calibri"/>
              </w:rPr>
            </w:pPr>
            <w:r w:rsidRPr="00A74169">
              <w:rPr>
                <w:rFonts w:eastAsia="Calibri"/>
              </w:rPr>
              <w:t>Дети пишут на планшетах ответы на вопросы.</w:t>
            </w:r>
          </w:p>
        </w:tc>
      </w:tr>
      <w:tr w:rsidR="00101AB7" w:rsidRPr="00A74169" w:rsidTr="004E07CF">
        <w:trPr>
          <w:trHeight w:val="304"/>
        </w:trPr>
        <w:tc>
          <w:tcPr>
            <w:tcW w:w="2552" w:type="dxa"/>
          </w:tcPr>
          <w:p w:rsidR="00101AB7" w:rsidRPr="00A74169" w:rsidRDefault="001C571C" w:rsidP="00D90564">
            <w:pPr>
              <w:rPr>
                <w:color w:val="000000"/>
              </w:rPr>
            </w:pPr>
            <w:r w:rsidRPr="00A74169">
              <w:rPr>
                <w:color w:val="000000"/>
              </w:rPr>
              <w:t>Постановка учебной задачи</w:t>
            </w:r>
          </w:p>
          <w:p w:rsidR="006B4D3B" w:rsidRPr="00A74169" w:rsidRDefault="006B4D3B" w:rsidP="006B4D3B">
            <w:pPr>
              <w:rPr>
                <w:color w:val="000000"/>
              </w:rPr>
            </w:pPr>
            <w:r w:rsidRPr="00A74169">
              <w:rPr>
                <w:color w:val="000000"/>
              </w:rPr>
              <w:t>25 мин</w:t>
            </w:r>
          </w:p>
          <w:p w:rsidR="006B4D3B" w:rsidRPr="00A74169" w:rsidRDefault="006B4D3B" w:rsidP="00D90564">
            <w:pPr>
              <w:rPr>
                <w:color w:val="000000"/>
              </w:rPr>
            </w:pPr>
          </w:p>
          <w:p w:rsidR="006B4D3B" w:rsidRPr="00A74169" w:rsidRDefault="006B4D3B" w:rsidP="00D90564">
            <w:pPr>
              <w:rPr>
                <w:color w:val="000000"/>
              </w:rPr>
            </w:pPr>
            <w:r w:rsidRPr="00A74169">
              <w:rPr>
                <w:color w:val="000000"/>
              </w:rPr>
              <w:t>Индивидуальная работа</w:t>
            </w:r>
          </w:p>
          <w:p w:rsidR="00746B63" w:rsidRPr="00A74169" w:rsidRDefault="00746B63" w:rsidP="00D90564">
            <w:pPr>
              <w:rPr>
                <w:color w:val="000000"/>
              </w:rPr>
            </w:pPr>
          </w:p>
          <w:p w:rsidR="00746B63" w:rsidRPr="00A74169" w:rsidRDefault="00746B63" w:rsidP="00D90564">
            <w:pPr>
              <w:rPr>
                <w:color w:val="000000"/>
              </w:rPr>
            </w:pPr>
            <w:r w:rsidRPr="00A74169">
              <w:rPr>
                <w:color w:val="000000"/>
              </w:rPr>
              <w:lastRenderedPageBreak/>
              <w:t>Слайд 4 (Правила работы в группах)</w:t>
            </w:r>
          </w:p>
          <w:p w:rsidR="006B4D3B" w:rsidRPr="00A74169" w:rsidRDefault="006B4D3B" w:rsidP="00D90564">
            <w:pPr>
              <w:rPr>
                <w:color w:val="000000"/>
              </w:rPr>
            </w:pPr>
          </w:p>
          <w:p w:rsidR="006B4D3B" w:rsidRPr="00A74169" w:rsidRDefault="006B4D3B" w:rsidP="00D90564">
            <w:pPr>
              <w:rPr>
                <w:color w:val="000000"/>
              </w:rPr>
            </w:pPr>
          </w:p>
          <w:p w:rsidR="006B4D3B" w:rsidRPr="00A74169" w:rsidRDefault="006B4D3B" w:rsidP="00D90564">
            <w:pPr>
              <w:rPr>
                <w:color w:val="000000"/>
              </w:rPr>
            </w:pPr>
            <w:r w:rsidRPr="00A74169">
              <w:rPr>
                <w:color w:val="000000"/>
              </w:rPr>
              <w:t>Фронтальная работа</w:t>
            </w:r>
          </w:p>
          <w:p w:rsidR="00CA633A" w:rsidRPr="00A74169" w:rsidRDefault="00CA633A" w:rsidP="00D90564">
            <w:pPr>
              <w:rPr>
                <w:color w:val="000000"/>
              </w:rPr>
            </w:pPr>
          </w:p>
          <w:p w:rsidR="00CA633A" w:rsidRPr="00A74169" w:rsidRDefault="00CA633A" w:rsidP="00D90564">
            <w:pPr>
              <w:rPr>
                <w:color w:val="000000"/>
              </w:rPr>
            </w:pPr>
          </w:p>
          <w:p w:rsidR="00CA633A" w:rsidRPr="00A74169" w:rsidRDefault="00CA633A" w:rsidP="00D90564">
            <w:pPr>
              <w:rPr>
                <w:color w:val="000000"/>
              </w:rPr>
            </w:pPr>
          </w:p>
          <w:p w:rsidR="00CA633A" w:rsidRPr="00A74169" w:rsidRDefault="00CA633A" w:rsidP="00D90564">
            <w:pPr>
              <w:rPr>
                <w:color w:val="000000"/>
              </w:rPr>
            </w:pPr>
          </w:p>
          <w:p w:rsidR="00CA633A" w:rsidRPr="00A74169" w:rsidRDefault="00CA633A" w:rsidP="00D90564">
            <w:pPr>
              <w:rPr>
                <w:color w:val="000000"/>
              </w:rPr>
            </w:pPr>
          </w:p>
          <w:p w:rsidR="00CA633A" w:rsidRPr="00A74169" w:rsidRDefault="00CA633A" w:rsidP="00D90564">
            <w:pPr>
              <w:rPr>
                <w:color w:val="000000"/>
              </w:rPr>
            </w:pPr>
          </w:p>
          <w:p w:rsidR="00CA633A" w:rsidRPr="00A74169" w:rsidRDefault="00CA633A" w:rsidP="00D90564">
            <w:pPr>
              <w:rPr>
                <w:color w:val="000000"/>
              </w:rPr>
            </w:pPr>
          </w:p>
          <w:p w:rsidR="00CA633A" w:rsidRPr="00A74169" w:rsidRDefault="00CA633A" w:rsidP="00D90564">
            <w:pPr>
              <w:rPr>
                <w:color w:val="000000"/>
              </w:rPr>
            </w:pPr>
          </w:p>
          <w:p w:rsidR="00CA633A" w:rsidRPr="00A74169" w:rsidRDefault="00CA633A" w:rsidP="00D90564">
            <w:pPr>
              <w:rPr>
                <w:color w:val="000000"/>
              </w:rPr>
            </w:pPr>
          </w:p>
          <w:p w:rsidR="00CA633A" w:rsidRPr="00A74169" w:rsidRDefault="00CA633A" w:rsidP="00D90564">
            <w:pPr>
              <w:rPr>
                <w:color w:val="000000"/>
              </w:rPr>
            </w:pPr>
          </w:p>
          <w:p w:rsidR="00CA633A" w:rsidRPr="00A74169" w:rsidRDefault="00CA633A" w:rsidP="00D90564">
            <w:pPr>
              <w:rPr>
                <w:color w:val="000000"/>
              </w:rPr>
            </w:pPr>
          </w:p>
          <w:p w:rsidR="00CA633A" w:rsidRPr="00A74169" w:rsidRDefault="00CA633A" w:rsidP="00D90564">
            <w:pPr>
              <w:rPr>
                <w:color w:val="000000"/>
              </w:rPr>
            </w:pPr>
          </w:p>
          <w:p w:rsidR="00CA633A" w:rsidRPr="00A74169" w:rsidRDefault="00CA633A" w:rsidP="00D90564">
            <w:pPr>
              <w:rPr>
                <w:color w:val="000000"/>
              </w:rPr>
            </w:pPr>
          </w:p>
          <w:p w:rsidR="00CA633A" w:rsidRPr="00A74169" w:rsidRDefault="00CA633A" w:rsidP="00D90564">
            <w:pPr>
              <w:rPr>
                <w:color w:val="000000"/>
              </w:rPr>
            </w:pPr>
          </w:p>
          <w:p w:rsidR="00CA633A" w:rsidRPr="00A74169" w:rsidRDefault="00CA633A" w:rsidP="00D90564">
            <w:pPr>
              <w:rPr>
                <w:color w:val="000000"/>
              </w:rPr>
            </w:pPr>
          </w:p>
          <w:p w:rsidR="00CA633A" w:rsidRPr="00A74169" w:rsidRDefault="00CA633A" w:rsidP="00D90564">
            <w:pPr>
              <w:rPr>
                <w:color w:val="000000"/>
              </w:rPr>
            </w:pPr>
          </w:p>
          <w:p w:rsidR="00CA633A" w:rsidRPr="00A74169" w:rsidRDefault="00CA633A" w:rsidP="00D90564">
            <w:pPr>
              <w:rPr>
                <w:color w:val="000000"/>
              </w:rPr>
            </w:pPr>
          </w:p>
          <w:p w:rsidR="00CA633A" w:rsidRPr="00A74169" w:rsidRDefault="00CA633A" w:rsidP="00D90564">
            <w:pPr>
              <w:rPr>
                <w:color w:val="000000"/>
              </w:rPr>
            </w:pPr>
          </w:p>
          <w:p w:rsidR="00CA633A" w:rsidRPr="00A74169" w:rsidRDefault="00CA633A" w:rsidP="00D90564">
            <w:pPr>
              <w:rPr>
                <w:color w:val="000000"/>
              </w:rPr>
            </w:pPr>
          </w:p>
          <w:p w:rsidR="00CA633A" w:rsidRPr="00A74169" w:rsidRDefault="00CA633A" w:rsidP="00D90564">
            <w:pPr>
              <w:rPr>
                <w:color w:val="000000"/>
              </w:rPr>
            </w:pPr>
          </w:p>
          <w:p w:rsidR="00CA633A" w:rsidRPr="00A74169" w:rsidRDefault="006B4D3B" w:rsidP="00D90564">
            <w:pPr>
              <w:rPr>
                <w:color w:val="000000"/>
              </w:rPr>
            </w:pPr>
            <w:r w:rsidRPr="00A74169">
              <w:rPr>
                <w:color w:val="000000"/>
              </w:rPr>
              <w:t>Групповая работа</w:t>
            </w:r>
          </w:p>
          <w:p w:rsidR="00CA633A" w:rsidRPr="00A74169" w:rsidRDefault="00CA633A" w:rsidP="00D90564">
            <w:pPr>
              <w:rPr>
                <w:color w:val="000000"/>
              </w:rPr>
            </w:pPr>
          </w:p>
          <w:p w:rsidR="00CA633A" w:rsidRPr="00A74169" w:rsidRDefault="00CA633A" w:rsidP="00D90564">
            <w:pPr>
              <w:rPr>
                <w:color w:val="000000"/>
              </w:rPr>
            </w:pPr>
          </w:p>
          <w:p w:rsidR="006E6ECF" w:rsidRPr="00A74169" w:rsidRDefault="006E6ECF" w:rsidP="008D0F8A">
            <w:pPr>
              <w:rPr>
                <w:rFonts w:eastAsia="Calibri"/>
              </w:rPr>
            </w:pPr>
          </w:p>
        </w:tc>
        <w:tc>
          <w:tcPr>
            <w:tcW w:w="3969" w:type="dxa"/>
            <w:shd w:val="clear" w:color="auto" w:fill="auto"/>
          </w:tcPr>
          <w:p w:rsidR="00D57562" w:rsidRPr="00A74169" w:rsidRDefault="00D57562" w:rsidP="00D57562">
            <w:pPr>
              <w:rPr>
                <w:rFonts w:eastAsia="Calibri"/>
              </w:rPr>
            </w:pPr>
            <w:r w:rsidRPr="00A74169">
              <w:rPr>
                <w:rFonts w:eastAsia="Calibri"/>
              </w:rPr>
              <w:lastRenderedPageBreak/>
              <w:t xml:space="preserve">Перед вами экран. Здесь прописаны лоты, которые мы будем разыгрывать – темы, которые мы прошли. У каждого лота своя стоимость. </w:t>
            </w:r>
          </w:p>
          <w:p w:rsidR="004E07CF" w:rsidRPr="00A74169" w:rsidRDefault="004E07CF" w:rsidP="004E07CF">
            <w:pPr>
              <w:rPr>
                <w:rFonts w:eastAsia="Calibri"/>
              </w:rPr>
            </w:pPr>
            <w:r w:rsidRPr="00A74169">
              <w:rPr>
                <w:rFonts w:eastAsia="Calibri"/>
              </w:rPr>
              <w:t xml:space="preserve">Остается только вспомнить правила работы в группе и узнать правила </w:t>
            </w:r>
            <w:r w:rsidRPr="00A74169">
              <w:rPr>
                <w:rFonts w:eastAsia="Calibri"/>
              </w:rPr>
              <w:lastRenderedPageBreak/>
              <w:t>аукциона.</w:t>
            </w:r>
          </w:p>
          <w:p w:rsidR="004E07CF" w:rsidRPr="00A74169" w:rsidRDefault="004E07CF" w:rsidP="00746B63">
            <w:pPr>
              <w:rPr>
                <w:rFonts w:eastAsia="Calibri"/>
              </w:rPr>
            </w:pPr>
            <w:r w:rsidRPr="00A74169">
              <w:rPr>
                <w:rFonts w:eastAsia="Calibri"/>
              </w:rPr>
              <w:t>- Какие существуют правила работы в</w:t>
            </w:r>
            <w:r w:rsidR="00746B63" w:rsidRPr="00A74169">
              <w:rPr>
                <w:rFonts w:eastAsia="Calibri"/>
              </w:rPr>
              <w:t xml:space="preserve"> группах</w:t>
            </w:r>
            <w:r w:rsidRPr="00A74169">
              <w:rPr>
                <w:rFonts w:eastAsia="Calibri"/>
              </w:rPr>
              <w:t>?</w:t>
            </w:r>
          </w:p>
          <w:p w:rsidR="00746B63" w:rsidRPr="00A74169" w:rsidRDefault="00746B63" w:rsidP="00746B63">
            <w:pPr>
              <w:rPr>
                <w:rFonts w:eastAsia="Calibri"/>
              </w:rPr>
            </w:pPr>
          </w:p>
          <w:p w:rsidR="00D57562" w:rsidRPr="00A74169" w:rsidRDefault="00D57562" w:rsidP="00746B63">
            <w:pPr>
              <w:rPr>
                <w:rFonts w:eastAsia="Calibri"/>
              </w:rPr>
            </w:pPr>
            <w:r w:rsidRPr="00A74169">
              <w:rPr>
                <w:rFonts w:eastAsia="Calibri"/>
              </w:rPr>
              <w:t>Правила аукциона:</w:t>
            </w:r>
          </w:p>
          <w:p w:rsidR="00294D76" w:rsidRPr="00A74169" w:rsidRDefault="00294D76" w:rsidP="00294D76">
            <w:pPr>
              <w:shd w:val="clear" w:color="auto" w:fill="FFFFFF"/>
            </w:pPr>
            <w:r w:rsidRPr="00A74169">
              <w:t xml:space="preserve">Кто за задание даст наибольшую цену, тот будет давать ответы на задания. Но выполнять задания будут все команды. Если команда ответит на задание неправильно, то ответы на задание даёт команда, которая давала чуть меньшую цену за задание. За правильно выполненное задание команда получает </w:t>
            </w:r>
            <w:r w:rsidR="00D57562" w:rsidRPr="00A74169">
              <w:t>столько, сколько стоит лот</w:t>
            </w:r>
            <w:r w:rsidRPr="00A74169">
              <w:t>. Побеждает та команда, которая на аукционе наберёт наи</w:t>
            </w:r>
            <w:r w:rsidR="00D57562" w:rsidRPr="00A74169">
              <w:t>большее количество жетонов</w:t>
            </w:r>
            <w:r w:rsidRPr="00A74169">
              <w:t>.</w:t>
            </w:r>
          </w:p>
          <w:p w:rsidR="00294D76" w:rsidRPr="00A74169" w:rsidRDefault="00294D76" w:rsidP="00746B63">
            <w:pPr>
              <w:rPr>
                <w:rFonts w:eastAsia="Calibri"/>
              </w:rPr>
            </w:pPr>
          </w:p>
          <w:p w:rsidR="00AA1A25" w:rsidRPr="00A74169" w:rsidRDefault="008D0F8A" w:rsidP="00746B63">
            <w:pPr>
              <w:rPr>
                <w:rFonts w:eastAsia="Calibri"/>
              </w:rPr>
            </w:pPr>
            <w:r w:rsidRPr="00A74169">
              <w:rPr>
                <w:rFonts w:eastAsia="Calibri"/>
              </w:rPr>
              <w:t>И так! Наш математический аукцион объявляю открытым!</w:t>
            </w:r>
          </w:p>
          <w:p w:rsidR="008D0F8A" w:rsidRPr="00A74169" w:rsidRDefault="008D0F8A" w:rsidP="00746B63">
            <w:pPr>
              <w:rPr>
                <w:rFonts w:eastAsia="Calibri"/>
              </w:rPr>
            </w:pPr>
          </w:p>
          <w:p w:rsidR="008D0F8A" w:rsidRPr="00A74169" w:rsidRDefault="008D0F8A" w:rsidP="00746B63">
            <w:pPr>
              <w:rPr>
                <w:rFonts w:eastAsia="Calibri"/>
              </w:rPr>
            </w:pPr>
            <w:r w:rsidRPr="00A74169">
              <w:rPr>
                <w:rFonts w:eastAsia="Calibri"/>
              </w:rPr>
              <w:t>Начинаем с команды +.</w:t>
            </w:r>
          </w:p>
          <w:p w:rsidR="008D0F8A" w:rsidRPr="00A74169" w:rsidRDefault="008D0F8A" w:rsidP="00746B63">
            <w:pPr>
              <w:rPr>
                <w:rFonts w:eastAsia="Calibri"/>
              </w:rPr>
            </w:pPr>
          </w:p>
          <w:p w:rsidR="006E6ECF" w:rsidRPr="00A74169" w:rsidRDefault="006E6ECF" w:rsidP="00746B63">
            <w:pPr>
              <w:rPr>
                <w:rFonts w:eastAsia="Calibri"/>
              </w:rPr>
            </w:pPr>
          </w:p>
        </w:tc>
        <w:tc>
          <w:tcPr>
            <w:tcW w:w="3767" w:type="dxa"/>
            <w:shd w:val="clear" w:color="auto" w:fill="auto"/>
          </w:tcPr>
          <w:p w:rsidR="00101AB7" w:rsidRPr="00A74169" w:rsidRDefault="004E07CF" w:rsidP="00D90564">
            <w:pPr>
              <w:rPr>
                <w:rFonts w:eastAsia="Calibri"/>
              </w:rPr>
            </w:pPr>
            <w:r w:rsidRPr="00A74169">
              <w:rPr>
                <w:rFonts w:eastAsia="Calibri"/>
              </w:rPr>
              <w:lastRenderedPageBreak/>
              <w:t>Участники разбиваются на команды по цветам и рассаживаются по местам.</w:t>
            </w:r>
          </w:p>
          <w:p w:rsidR="00746B63" w:rsidRPr="00A74169" w:rsidRDefault="00746B63" w:rsidP="004E07CF">
            <w:pPr>
              <w:shd w:val="clear" w:color="auto" w:fill="FFFFFF"/>
              <w:rPr>
                <w:color w:val="181818"/>
              </w:rPr>
            </w:pPr>
          </w:p>
          <w:p w:rsidR="00746B63" w:rsidRPr="00A74169" w:rsidRDefault="00746B63" w:rsidP="004E07CF">
            <w:pPr>
              <w:shd w:val="clear" w:color="auto" w:fill="FFFFFF"/>
              <w:rPr>
                <w:color w:val="181818"/>
              </w:rPr>
            </w:pPr>
          </w:p>
          <w:p w:rsidR="00746B63" w:rsidRPr="00A74169" w:rsidRDefault="00746B63" w:rsidP="004E07CF">
            <w:pPr>
              <w:shd w:val="clear" w:color="auto" w:fill="FFFFFF"/>
              <w:rPr>
                <w:color w:val="181818"/>
              </w:rPr>
            </w:pPr>
          </w:p>
          <w:p w:rsidR="00746B63" w:rsidRPr="00A74169" w:rsidRDefault="00746B63" w:rsidP="004E07CF">
            <w:pPr>
              <w:shd w:val="clear" w:color="auto" w:fill="FFFFFF"/>
              <w:rPr>
                <w:color w:val="181818"/>
              </w:rPr>
            </w:pPr>
          </w:p>
          <w:p w:rsidR="00746B63" w:rsidRPr="00A74169" w:rsidRDefault="00746B63" w:rsidP="004E07CF">
            <w:pPr>
              <w:shd w:val="clear" w:color="auto" w:fill="FFFFFF"/>
              <w:rPr>
                <w:color w:val="181818"/>
              </w:rPr>
            </w:pPr>
          </w:p>
          <w:p w:rsidR="004E07CF" w:rsidRPr="00A74169" w:rsidRDefault="004E07CF" w:rsidP="004E07CF">
            <w:pPr>
              <w:shd w:val="clear" w:color="auto" w:fill="FFFFFF"/>
              <w:rPr>
                <w:color w:val="181818"/>
              </w:rPr>
            </w:pPr>
            <w:r w:rsidRPr="00A74169">
              <w:rPr>
                <w:color w:val="181818"/>
              </w:rPr>
              <w:t>- Говорить поочереди.</w:t>
            </w:r>
          </w:p>
          <w:p w:rsidR="004E07CF" w:rsidRPr="00A74169" w:rsidRDefault="004E07CF" w:rsidP="004E07CF">
            <w:pPr>
              <w:shd w:val="clear" w:color="auto" w:fill="FFFFFF"/>
              <w:rPr>
                <w:color w:val="181818"/>
              </w:rPr>
            </w:pPr>
            <w:r w:rsidRPr="00A74169">
              <w:rPr>
                <w:color w:val="181818"/>
              </w:rPr>
              <w:t xml:space="preserve">- Обращаться </w:t>
            </w:r>
            <w:proofErr w:type="gramStart"/>
            <w:r w:rsidRPr="00A74169">
              <w:rPr>
                <w:color w:val="181818"/>
              </w:rPr>
              <w:t>к</w:t>
            </w:r>
            <w:proofErr w:type="gramEnd"/>
            <w:r w:rsidRPr="00A74169">
              <w:rPr>
                <w:color w:val="181818"/>
              </w:rPr>
              <w:t xml:space="preserve"> </w:t>
            </w:r>
            <w:proofErr w:type="gramStart"/>
            <w:r w:rsidRPr="00A74169">
              <w:rPr>
                <w:color w:val="181818"/>
              </w:rPr>
              <w:t>друг</w:t>
            </w:r>
            <w:proofErr w:type="gramEnd"/>
            <w:r w:rsidRPr="00A74169">
              <w:rPr>
                <w:color w:val="181818"/>
              </w:rPr>
              <w:t xml:space="preserve"> другу по имени</w:t>
            </w:r>
          </w:p>
          <w:p w:rsidR="004E07CF" w:rsidRPr="00A74169" w:rsidRDefault="004E07CF" w:rsidP="004E07CF">
            <w:pPr>
              <w:shd w:val="clear" w:color="auto" w:fill="FFFFFF"/>
              <w:rPr>
                <w:color w:val="181818"/>
              </w:rPr>
            </w:pPr>
            <w:r w:rsidRPr="00A74169">
              <w:rPr>
                <w:color w:val="181818"/>
              </w:rPr>
              <w:t>- Не отвлекаться на посторонние дела</w:t>
            </w:r>
          </w:p>
          <w:p w:rsidR="00746B63" w:rsidRPr="00A74169" w:rsidRDefault="00746B63" w:rsidP="004E07CF">
            <w:pPr>
              <w:shd w:val="clear" w:color="auto" w:fill="FFFFFF"/>
              <w:rPr>
                <w:color w:val="181818"/>
              </w:rPr>
            </w:pPr>
            <w:r w:rsidRPr="00A74169">
              <w:rPr>
                <w:color w:val="181818"/>
              </w:rPr>
              <w:t>-  Уважать чужое мнение</w:t>
            </w:r>
          </w:p>
          <w:p w:rsidR="00746B63" w:rsidRPr="00A74169" w:rsidRDefault="00746B63" w:rsidP="004E07CF">
            <w:pPr>
              <w:shd w:val="clear" w:color="auto" w:fill="FFFFFF"/>
              <w:rPr>
                <w:color w:val="181818"/>
              </w:rPr>
            </w:pPr>
            <w:r w:rsidRPr="00A74169">
              <w:rPr>
                <w:color w:val="181818"/>
              </w:rPr>
              <w:t xml:space="preserve">- Внимательно слушать </w:t>
            </w:r>
            <w:proofErr w:type="spellStart"/>
            <w:proofErr w:type="gramStart"/>
            <w:r w:rsidRPr="00A74169">
              <w:rPr>
                <w:color w:val="181818"/>
              </w:rPr>
              <w:t>друг-друга</w:t>
            </w:r>
            <w:proofErr w:type="spellEnd"/>
            <w:proofErr w:type="gramEnd"/>
          </w:p>
          <w:p w:rsidR="004E07CF" w:rsidRPr="00A74169" w:rsidRDefault="004E07CF" w:rsidP="00D90564">
            <w:pPr>
              <w:rPr>
                <w:rFonts w:eastAsia="Calibri"/>
              </w:rPr>
            </w:pPr>
          </w:p>
          <w:p w:rsidR="00294D76" w:rsidRPr="00A74169" w:rsidRDefault="00294D76" w:rsidP="00D90564">
            <w:pPr>
              <w:rPr>
                <w:rFonts w:eastAsia="Calibri"/>
              </w:rPr>
            </w:pPr>
          </w:p>
          <w:p w:rsidR="00294D76" w:rsidRPr="00A74169" w:rsidRDefault="00294D76" w:rsidP="00D90564">
            <w:pPr>
              <w:rPr>
                <w:rFonts w:eastAsia="Calibri"/>
              </w:rPr>
            </w:pPr>
          </w:p>
          <w:p w:rsidR="006B4D3B" w:rsidRPr="00A74169" w:rsidRDefault="006B4D3B" w:rsidP="00D90564">
            <w:pPr>
              <w:rPr>
                <w:rFonts w:eastAsia="Calibri"/>
              </w:rPr>
            </w:pPr>
          </w:p>
          <w:p w:rsidR="00294D76" w:rsidRPr="00A74169" w:rsidRDefault="00294D76" w:rsidP="00D90564">
            <w:pPr>
              <w:rPr>
                <w:rFonts w:eastAsia="Calibri"/>
              </w:rPr>
            </w:pPr>
            <w:r w:rsidRPr="00A74169">
              <w:rPr>
                <w:rFonts w:eastAsia="Calibri"/>
              </w:rPr>
              <w:t xml:space="preserve">Команды получают </w:t>
            </w:r>
            <w:proofErr w:type="spellStart"/>
            <w:r w:rsidR="00CE0FE0" w:rsidRPr="00A74169">
              <w:rPr>
                <w:rFonts w:eastAsia="Calibri"/>
              </w:rPr>
              <w:t>житоны</w:t>
            </w:r>
            <w:proofErr w:type="spellEnd"/>
            <w:r w:rsidRPr="00A74169">
              <w:rPr>
                <w:rFonts w:eastAsia="Calibri"/>
              </w:rPr>
              <w:t>.</w:t>
            </w:r>
          </w:p>
          <w:p w:rsidR="00294D76" w:rsidRPr="00A74169" w:rsidRDefault="00294D76" w:rsidP="00D90564">
            <w:pPr>
              <w:rPr>
                <w:rFonts w:eastAsia="Calibri"/>
              </w:rPr>
            </w:pPr>
          </w:p>
          <w:p w:rsidR="00294D76" w:rsidRPr="00A74169" w:rsidRDefault="00294D76" w:rsidP="00D90564">
            <w:pPr>
              <w:rPr>
                <w:rFonts w:eastAsia="Calibri"/>
              </w:rPr>
            </w:pPr>
          </w:p>
          <w:p w:rsidR="00294D76" w:rsidRPr="00A74169" w:rsidRDefault="00294D76" w:rsidP="00D90564">
            <w:pPr>
              <w:rPr>
                <w:rFonts w:eastAsia="Calibri"/>
              </w:rPr>
            </w:pPr>
          </w:p>
          <w:p w:rsidR="00294D76" w:rsidRPr="00A74169" w:rsidRDefault="00294D76" w:rsidP="00D90564">
            <w:pPr>
              <w:rPr>
                <w:rFonts w:eastAsia="Calibri"/>
              </w:rPr>
            </w:pPr>
          </w:p>
          <w:p w:rsidR="00294D76" w:rsidRPr="00A74169" w:rsidRDefault="00294D76" w:rsidP="00D90564">
            <w:pPr>
              <w:rPr>
                <w:rFonts w:eastAsia="Calibri"/>
              </w:rPr>
            </w:pPr>
          </w:p>
          <w:p w:rsidR="00294D76" w:rsidRPr="00A74169" w:rsidRDefault="00294D76" w:rsidP="00D90564">
            <w:pPr>
              <w:rPr>
                <w:rFonts w:eastAsia="Calibri"/>
              </w:rPr>
            </w:pPr>
          </w:p>
          <w:p w:rsidR="00294D76" w:rsidRPr="00A74169" w:rsidRDefault="00294D76" w:rsidP="00D90564">
            <w:pPr>
              <w:rPr>
                <w:rFonts w:eastAsia="Calibri"/>
              </w:rPr>
            </w:pPr>
          </w:p>
          <w:p w:rsidR="00BB0DDA" w:rsidRPr="00A74169" w:rsidRDefault="00BB0DDA" w:rsidP="00BB0DDA">
            <w:pPr>
              <w:spacing w:after="200"/>
              <w:contextualSpacing/>
            </w:pPr>
            <w:r w:rsidRPr="00A74169">
              <w:t>Следуют правилам аукциона, торгуются.</w:t>
            </w:r>
          </w:p>
          <w:p w:rsidR="00BB0DDA" w:rsidRPr="00A74169" w:rsidRDefault="00BB0DDA" w:rsidP="00BB0DDA">
            <w:pPr>
              <w:spacing w:after="200"/>
              <w:contextualSpacing/>
            </w:pPr>
            <w:r w:rsidRPr="00A74169">
              <w:t>Выполняют задания.</w:t>
            </w:r>
          </w:p>
          <w:p w:rsidR="00BB0DDA" w:rsidRPr="00A74169" w:rsidRDefault="00BB0DDA" w:rsidP="00BB0DDA">
            <w:pPr>
              <w:pStyle w:val="a5"/>
              <w:ind w:left="0"/>
            </w:pPr>
            <w:r w:rsidRPr="00A74169">
              <w:t>Зарабатывают баллы.</w:t>
            </w:r>
          </w:p>
          <w:p w:rsidR="006E6ECF" w:rsidRPr="00A74169" w:rsidRDefault="00CA633A" w:rsidP="008D0F8A">
            <w:pPr>
              <w:pStyle w:val="a5"/>
              <w:ind w:left="0"/>
              <w:rPr>
                <w:rFonts w:eastAsia="Calibri"/>
              </w:rPr>
            </w:pPr>
            <w:r w:rsidRPr="00A74169">
              <w:t>Соединяют картинки, выполняют вычисления.</w:t>
            </w:r>
          </w:p>
        </w:tc>
      </w:tr>
      <w:tr w:rsidR="00101AB7" w:rsidRPr="00A74169" w:rsidTr="004E07CF">
        <w:trPr>
          <w:trHeight w:val="623"/>
        </w:trPr>
        <w:tc>
          <w:tcPr>
            <w:tcW w:w="2552" w:type="dxa"/>
          </w:tcPr>
          <w:p w:rsidR="00A013A9" w:rsidRPr="00A74169" w:rsidRDefault="00D868BD" w:rsidP="00D90564">
            <w:pPr>
              <w:rPr>
                <w:rFonts w:eastAsia="Calibri"/>
              </w:rPr>
            </w:pPr>
            <w:proofErr w:type="spellStart"/>
            <w:r w:rsidRPr="00A74169">
              <w:rPr>
                <w:rFonts w:eastAsia="Calibri"/>
              </w:rPr>
              <w:lastRenderedPageBreak/>
              <w:t>Физминутка</w:t>
            </w:r>
            <w:proofErr w:type="spellEnd"/>
          </w:p>
          <w:p w:rsidR="00CA2A82" w:rsidRPr="00A74169" w:rsidRDefault="00473B44" w:rsidP="00D90564">
            <w:pPr>
              <w:rPr>
                <w:rFonts w:eastAsia="Calibri"/>
              </w:rPr>
            </w:pPr>
            <w:r w:rsidRPr="00A74169">
              <w:rPr>
                <w:rFonts w:eastAsia="Calibri"/>
              </w:rPr>
              <w:t>2 мин.</w:t>
            </w:r>
            <w:r w:rsidR="008D0F8A" w:rsidRPr="00A74169">
              <w:rPr>
                <w:rFonts w:eastAsia="Calibri"/>
              </w:rPr>
              <w:t xml:space="preserve"> Лот с сюрпризом</w:t>
            </w:r>
          </w:p>
        </w:tc>
        <w:tc>
          <w:tcPr>
            <w:tcW w:w="3969" w:type="dxa"/>
            <w:shd w:val="clear" w:color="auto" w:fill="auto"/>
          </w:tcPr>
          <w:p w:rsidR="00D868BD" w:rsidRPr="00A74169" w:rsidRDefault="00D868BD" w:rsidP="00D868BD">
            <w:pPr>
              <w:rPr>
                <w:rFonts w:eastAsia="Calibri"/>
              </w:rPr>
            </w:pPr>
            <w:r w:rsidRPr="00A74169">
              <w:rPr>
                <w:rFonts w:eastAsia="Calibri"/>
                <w:b/>
                <w:bCs/>
              </w:rPr>
              <w:t>Физкультминутка "</w:t>
            </w:r>
            <w:r w:rsidR="008D0F8A" w:rsidRPr="00A74169">
              <w:rPr>
                <w:rFonts w:eastAsia="Calibri"/>
                <w:b/>
                <w:bCs/>
              </w:rPr>
              <w:t>Круглое число</w:t>
            </w:r>
            <w:r w:rsidRPr="00A74169">
              <w:rPr>
                <w:rFonts w:eastAsia="Calibri"/>
                <w:b/>
                <w:bCs/>
              </w:rPr>
              <w:t>"</w:t>
            </w:r>
          </w:p>
          <w:p w:rsidR="00D868BD" w:rsidRPr="00A74169" w:rsidRDefault="008D0F8A" w:rsidP="00D868BD">
            <w:pPr>
              <w:rPr>
                <w:rFonts w:eastAsia="Calibri"/>
              </w:rPr>
            </w:pPr>
            <w:r w:rsidRPr="00A74169">
              <w:rPr>
                <w:rFonts w:eastAsia="Calibri"/>
              </w:rPr>
              <w:t xml:space="preserve">Называю число. Если </w:t>
            </w:r>
            <w:proofErr w:type="gramStart"/>
            <w:r w:rsidRPr="00A74169">
              <w:rPr>
                <w:rFonts w:eastAsia="Calibri"/>
              </w:rPr>
              <w:t>круглое</w:t>
            </w:r>
            <w:proofErr w:type="gramEnd"/>
            <w:r w:rsidRPr="00A74169">
              <w:rPr>
                <w:rFonts w:eastAsia="Calibri"/>
              </w:rPr>
              <w:t xml:space="preserve">, поднимаем руки вверх, соединяем, образуя круг. Не </w:t>
            </w:r>
            <w:proofErr w:type="spellStart"/>
            <w:proofErr w:type="gramStart"/>
            <w:r w:rsidRPr="00A74169">
              <w:rPr>
                <w:rFonts w:eastAsia="Calibri"/>
              </w:rPr>
              <w:t>четное-приседаем</w:t>
            </w:r>
            <w:proofErr w:type="spellEnd"/>
            <w:proofErr w:type="gramEnd"/>
            <w:r w:rsidRPr="00A74169">
              <w:rPr>
                <w:rFonts w:eastAsia="Calibri"/>
              </w:rPr>
              <w:t>.</w:t>
            </w:r>
          </w:p>
          <w:p w:rsidR="00101AB7" w:rsidRPr="00A74169" w:rsidRDefault="00101AB7" w:rsidP="00D90564">
            <w:pPr>
              <w:rPr>
                <w:rFonts w:eastAsia="Calibri"/>
              </w:rPr>
            </w:pPr>
          </w:p>
        </w:tc>
        <w:tc>
          <w:tcPr>
            <w:tcW w:w="3767" w:type="dxa"/>
            <w:shd w:val="clear" w:color="auto" w:fill="auto"/>
          </w:tcPr>
          <w:p w:rsidR="00101AB7" w:rsidRPr="00A74169" w:rsidRDefault="00D868BD" w:rsidP="00D868BD">
            <w:pPr>
              <w:rPr>
                <w:rFonts w:eastAsia="Calibri"/>
              </w:rPr>
            </w:pPr>
            <w:r w:rsidRPr="00A74169">
              <w:rPr>
                <w:rFonts w:eastAsia="Calibri"/>
              </w:rPr>
              <w:t>Выполняют физкультминутку</w:t>
            </w:r>
          </w:p>
        </w:tc>
      </w:tr>
      <w:tr w:rsidR="008024C8" w:rsidRPr="00A74169" w:rsidTr="004E07CF">
        <w:trPr>
          <w:trHeight w:val="623"/>
        </w:trPr>
        <w:tc>
          <w:tcPr>
            <w:tcW w:w="2552" w:type="dxa"/>
          </w:tcPr>
          <w:p w:rsidR="008024C8" w:rsidRPr="00A74169" w:rsidRDefault="008024C8" w:rsidP="00D90564">
            <w:r w:rsidRPr="00A74169">
              <w:t>Основная часть. Торги. Выполнение заданий.</w:t>
            </w:r>
          </w:p>
          <w:p w:rsidR="008024C8" w:rsidRPr="00A74169" w:rsidRDefault="008024C8" w:rsidP="00D90564">
            <w:pPr>
              <w:rPr>
                <w:rFonts w:eastAsia="Calibri"/>
              </w:rPr>
            </w:pPr>
            <w:r w:rsidRPr="00A74169">
              <w:t>Фронтальная и групповая работа</w:t>
            </w:r>
          </w:p>
        </w:tc>
        <w:tc>
          <w:tcPr>
            <w:tcW w:w="3969" w:type="dxa"/>
            <w:shd w:val="clear" w:color="auto" w:fill="auto"/>
          </w:tcPr>
          <w:p w:rsidR="008024C8" w:rsidRPr="00A74169" w:rsidRDefault="008024C8" w:rsidP="00D868BD">
            <w:pPr>
              <w:rPr>
                <w:rFonts w:eastAsia="Calibri"/>
                <w:bCs/>
              </w:rPr>
            </w:pPr>
            <w:r w:rsidRPr="00A74169">
              <w:rPr>
                <w:rFonts w:eastAsia="Calibri"/>
                <w:bCs/>
              </w:rPr>
              <w:t>-Команды, выбирайте поочереди лоты.</w:t>
            </w:r>
          </w:p>
        </w:tc>
        <w:tc>
          <w:tcPr>
            <w:tcW w:w="3767" w:type="dxa"/>
            <w:shd w:val="clear" w:color="auto" w:fill="auto"/>
          </w:tcPr>
          <w:p w:rsidR="008024C8" w:rsidRPr="00A74169" w:rsidRDefault="008024C8" w:rsidP="008024C8">
            <w:pPr>
              <w:spacing w:after="200"/>
              <w:contextualSpacing/>
            </w:pPr>
            <w:r w:rsidRPr="00A74169">
              <w:t>Следуют правилам аукциона, торгуются.</w:t>
            </w:r>
          </w:p>
          <w:p w:rsidR="008024C8" w:rsidRPr="00A74169" w:rsidRDefault="008024C8" w:rsidP="008024C8">
            <w:pPr>
              <w:spacing w:after="200"/>
              <w:contextualSpacing/>
            </w:pPr>
            <w:r w:rsidRPr="00A74169">
              <w:t>Выполняют задания.</w:t>
            </w:r>
          </w:p>
          <w:p w:rsidR="008024C8" w:rsidRPr="00A74169" w:rsidRDefault="008024C8" w:rsidP="008024C8">
            <w:pPr>
              <w:pStyle w:val="a5"/>
              <w:ind w:left="0"/>
            </w:pPr>
            <w:r w:rsidRPr="00A74169">
              <w:t>Зарабатывают баллы.</w:t>
            </w:r>
          </w:p>
          <w:p w:rsidR="008024C8" w:rsidRPr="00A74169" w:rsidRDefault="008024C8" w:rsidP="008024C8">
            <w:pPr>
              <w:rPr>
                <w:rFonts w:eastAsia="Calibri"/>
              </w:rPr>
            </w:pPr>
            <w:r w:rsidRPr="00A74169">
              <w:t>Соединяют картинки, выполняют вычисления.</w:t>
            </w:r>
          </w:p>
        </w:tc>
      </w:tr>
      <w:tr w:rsidR="00C87D10" w:rsidRPr="00A74169" w:rsidTr="004E07CF">
        <w:trPr>
          <w:trHeight w:val="623"/>
        </w:trPr>
        <w:tc>
          <w:tcPr>
            <w:tcW w:w="2552" w:type="dxa"/>
          </w:tcPr>
          <w:p w:rsidR="00C87D10" w:rsidRPr="00A74169" w:rsidRDefault="00C87D10" w:rsidP="00C87D10">
            <w:pPr>
              <w:rPr>
                <w:rFonts w:eastAsia="Calibri"/>
              </w:rPr>
            </w:pPr>
            <w:proofErr w:type="spellStart"/>
            <w:r w:rsidRPr="00A74169">
              <w:rPr>
                <w:rFonts w:eastAsia="Calibri"/>
              </w:rPr>
              <w:t>Физминутка</w:t>
            </w:r>
            <w:proofErr w:type="spellEnd"/>
          </w:p>
          <w:p w:rsidR="00C87D10" w:rsidRPr="00A74169" w:rsidRDefault="00C87D10" w:rsidP="00C87D10">
            <w:pPr>
              <w:rPr>
                <w:rFonts w:eastAsia="Calibri"/>
              </w:rPr>
            </w:pPr>
            <w:r w:rsidRPr="00A74169">
              <w:rPr>
                <w:rFonts w:eastAsia="Calibri"/>
              </w:rPr>
              <w:t>2 мин. Лот с сюрпризом</w:t>
            </w:r>
          </w:p>
        </w:tc>
        <w:tc>
          <w:tcPr>
            <w:tcW w:w="3969" w:type="dxa"/>
            <w:shd w:val="clear" w:color="auto" w:fill="auto"/>
          </w:tcPr>
          <w:p w:rsidR="00C87D10" w:rsidRPr="00A74169" w:rsidRDefault="00C87D10" w:rsidP="00C87D10">
            <w:pPr>
              <w:rPr>
                <w:rFonts w:eastAsia="Calibri"/>
                <w:bCs/>
              </w:rPr>
            </w:pPr>
            <w:r w:rsidRPr="00A74169">
              <w:rPr>
                <w:rFonts w:eastAsia="Calibri"/>
                <w:bCs/>
              </w:rPr>
              <w:t>Подпрыгните столько раз, сколько щупалец у осьминога.(8)</w:t>
            </w:r>
          </w:p>
          <w:p w:rsidR="00C87D10" w:rsidRPr="00A74169" w:rsidRDefault="00C87D10" w:rsidP="00C87D10">
            <w:pPr>
              <w:rPr>
                <w:rFonts w:eastAsia="Calibri"/>
              </w:rPr>
            </w:pPr>
            <w:r w:rsidRPr="00A74169">
              <w:rPr>
                <w:rFonts w:eastAsia="Calibri"/>
                <w:bCs/>
              </w:rPr>
              <w:t>Поморгайте столько раз, сколько десятков в числе 60 (6)</w:t>
            </w:r>
          </w:p>
          <w:p w:rsidR="00C87D10" w:rsidRPr="00A74169" w:rsidRDefault="00C87D10" w:rsidP="00D868BD">
            <w:pPr>
              <w:rPr>
                <w:rFonts w:eastAsia="Calibri"/>
                <w:bCs/>
              </w:rPr>
            </w:pPr>
            <w:r w:rsidRPr="00A74169">
              <w:rPr>
                <w:rFonts w:eastAsia="Calibri"/>
                <w:bCs/>
              </w:rPr>
              <w:t>Наклонитесь столько, сколько цветов на флаге России.(3)</w:t>
            </w:r>
          </w:p>
          <w:p w:rsidR="00C87D10" w:rsidRPr="00A74169" w:rsidRDefault="00645F40" w:rsidP="00D868BD">
            <w:pPr>
              <w:rPr>
                <w:rFonts w:eastAsia="Calibri"/>
                <w:b/>
                <w:bCs/>
              </w:rPr>
            </w:pPr>
            <w:proofErr w:type="gramStart"/>
            <w:r w:rsidRPr="00A74169">
              <w:rPr>
                <w:rFonts w:eastAsia="Calibri"/>
                <w:bCs/>
              </w:rPr>
              <w:t>Прохлопайте</w:t>
            </w:r>
            <w:proofErr w:type="gramEnd"/>
            <w:r w:rsidRPr="00A74169">
              <w:rPr>
                <w:rFonts w:eastAsia="Calibri"/>
                <w:bCs/>
              </w:rPr>
              <w:t xml:space="preserve"> в ладоши самое большое однозначное число(9)</w:t>
            </w:r>
          </w:p>
        </w:tc>
        <w:tc>
          <w:tcPr>
            <w:tcW w:w="3767" w:type="dxa"/>
            <w:shd w:val="clear" w:color="auto" w:fill="auto"/>
          </w:tcPr>
          <w:p w:rsidR="00C87D10" w:rsidRPr="00A74169" w:rsidRDefault="008024C8" w:rsidP="00D868BD">
            <w:pPr>
              <w:rPr>
                <w:rFonts w:eastAsia="Calibri"/>
              </w:rPr>
            </w:pPr>
            <w:r w:rsidRPr="00A74169">
              <w:rPr>
                <w:rFonts w:eastAsia="Calibri"/>
              </w:rPr>
              <w:t>Выполняют физкультминутку</w:t>
            </w:r>
          </w:p>
        </w:tc>
      </w:tr>
      <w:tr w:rsidR="00D868BD" w:rsidRPr="00A74169" w:rsidTr="004E07CF">
        <w:trPr>
          <w:trHeight w:val="623"/>
        </w:trPr>
        <w:tc>
          <w:tcPr>
            <w:tcW w:w="2552" w:type="dxa"/>
          </w:tcPr>
          <w:p w:rsidR="00D868BD" w:rsidRPr="00A74169" w:rsidRDefault="00D868BD" w:rsidP="00D868BD">
            <w:pPr>
              <w:rPr>
                <w:rFonts w:eastAsia="Calibri"/>
              </w:rPr>
            </w:pPr>
            <w:r w:rsidRPr="00A74169">
              <w:rPr>
                <w:rFonts w:eastAsia="Calibri"/>
              </w:rPr>
              <w:t>Подведение итогов</w:t>
            </w:r>
          </w:p>
          <w:p w:rsidR="00D868BD" w:rsidRPr="00A74169" w:rsidRDefault="00D868BD" w:rsidP="00D868BD">
            <w:pPr>
              <w:rPr>
                <w:rFonts w:eastAsia="Calibri"/>
              </w:rPr>
            </w:pPr>
            <w:r w:rsidRPr="00A74169">
              <w:rPr>
                <w:rFonts w:eastAsia="Calibri"/>
              </w:rPr>
              <w:t>5 мин</w:t>
            </w:r>
          </w:p>
          <w:p w:rsidR="006B4D3B" w:rsidRPr="00A74169" w:rsidRDefault="006B4D3B" w:rsidP="00D868BD">
            <w:pPr>
              <w:rPr>
                <w:rFonts w:eastAsia="Calibri"/>
              </w:rPr>
            </w:pPr>
            <w:r w:rsidRPr="00A74169">
              <w:rPr>
                <w:rFonts w:eastAsia="Calibri"/>
              </w:rPr>
              <w:lastRenderedPageBreak/>
              <w:t>Работа в группах</w:t>
            </w:r>
          </w:p>
        </w:tc>
        <w:tc>
          <w:tcPr>
            <w:tcW w:w="3969" w:type="dxa"/>
            <w:shd w:val="clear" w:color="auto" w:fill="auto"/>
          </w:tcPr>
          <w:p w:rsidR="00D868BD" w:rsidRPr="00A74169" w:rsidRDefault="00CA2A82" w:rsidP="00D90564">
            <w:r w:rsidRPr="00A74169">
              <w:lastRenderedPageBreak/>
              <w:t xml:space="preserve">Подсчитывается количество баллов. Та команда, у которой больше </w:t>
            </w:r>
            <w:r w:rsidRPr="00A74169">
              <w:lastRenderedPageBreak/>
              <w:t>баллов побеждает. Участники команды награждаются грамотами.</w:t>
            </w:r>
          </w:p>
        </w:tc>
        <w:tc>
          <w:tcPr>
            <w:tcW w:w="3767" w:type="dxa"/>
            <w:shd w:val="clear" w:color="auto" w:fill="auto"/>
          </w:tcPr>
          <w:p w:rsidR="00CA2A82" w:rsidRPr="00A74169" w:rsidRDefault="00CA2A82" w:rsidP="00CA2A82">
            <w:pPr>
              <w:pStyle w:val="a5"/>
              <w:ind w:left="0"/>
            </w:pPr>
            <w:r w:rsidRPr="00A74169">
              <w:lastRenderedPageBreak/>
              <w:t>Подсчитывают количество баллов.</w:t>
            </w:r>
          </w:p>
          <w:p w:rsidR="00D868BD" w:rsidRPr="00A74169" w:rsidRDefault="00CA2A82" w:rsidP="00CA2A82">
            <w:r w:rsidRPr="00A74169">
              <w:lastRenderedPageBreak/>
              <w:t>Победители получают грамоты</w:t>
            </w:r>
          </w:p>
          <w:p w:rsidR="00473B44" w:rsidRPr="00A74169" w:rsidRDefault="00473B44" w:rsidP="00CA2A82">
            <w:pPr>
              <w:rPr>
                <w:rFonts w:eastAsia="Calibri"/>
              </w:rPr>
            </w:pPr>
          </w:p>
        </w:tc>
      </w:tr>
      <w:tr w:rsidR="008024C8" w:rsidRPr="00A74169" w:rsidTr="00A74169">
        <w:trPr>
          <w:trHeight w:val="6023"/>
        </w:trPr>
        <w:tc>
          <w:tcPr>
            <w:tcW w:w="2552" w:type="dxa"/>
          </w:tcPr>
          <w:p w:rsidR="008024C8" w:rsidRPr="00A74169" w:rsidRDefault="008024C8" w:rsidP="00D868BD">
            <w:pPr>
              <w:rPr>
                <w:rFonts w:eastAsia="Calibri"/>
              </w:rPr>
            </w:pPr>
            <w:r w:rsidRPr="00A74169">
              <w:rPr>
                <w:rFonts w:eastAsia="Calibri"/>
              </w:rPr>
              <w:lastRenderedPageBreak/>
              <w:t>Заключительный этап</w:t>
            </w:r>
          </w:p>
          <w:p w:rsidR="008024C8" w:rsidRPr="00A74169" w:rsidRDefault="008024C8" w:rsidP="00D868BD">
            <w:pPr>
              <w:rPr>
                <w:rFonts w:eastAsia="Calibri"/>
              </w:rPr>
            </w:pPr>
            <w:r w:rsidRPr="00A74169">
              <w:rPr>
                <w:rFonts w:eastAsia="Calibri"/>
              </w:rPr>
              <w:t>5 мин</w:t>
            </w:r>
          </w:p>
          <w:p w:rsidR="008024C8" w:rsidRPr="00A74169" w:rsidRDefault="008024C8" w:rsidP="00D868BD">
            <w:pPr>
              <w:rPr>
                <w:rFonts w:eastAsia="Calibri"/>
              </w:rPr>
            </w:pPr>
            <w:r w:rsidRPr="00A74169">
              <w:rPr>
                <w:rFonts w:eastAsia="Calibri"/>
              </w:rPr>
              <w:t>Фронтальная работа</w:t>
            </w:r>
          </w:p>
          <w:p w:rsidR="008024C8" w:rsidRPr="00A74169" w:rsidRDefault="008024C8" w:rsidP="00D868BD">
            <w:pPr>
              <w:rPr>
                <w:rFonts w:eastAsia="Calibri"/>
              </w:rPr>
            </w:pPr>
          </w:p>
          <w:p w:rsidR="008024C8" w:rsidRPr="00A74169" w:rsidRDefault="008024C8" w:rsidP="00D868BD">
            <w:pPr>
              <w:rPr>
                <w:rFonts w:eastAsia="Calibri"/>
              </w:rPr>
            </w:pPr>
          </w:p>
          <w:p w:rsidR="008024C8" w:rsidRPr="00A74169" w:rsidRDefault="008024C8" w:rsidP="00D868BD">
            <w:pPr>
              <w:rPr>
                <w:rFonts w:eastAsia="Calibri"/>
              </w:rPr>
            </w:pPr>
            <w:r w:rsidRPr="00A74169">
              <w:t>Рефлексия учебной деятельности</w:t>
            </w:r>
          </w:p>
        </w:tc>
        <w:tc>
          <w:tcPr>
            <w:tcW w:w="3969" w:type="dxa"/>
            <w:shd w:val="clear" w:color="auto" w:fill="auto"/>
          </w:tcPr>
          <w:p w:rsidR="008024C8" w:rsidRPr="00A74169" w:rsidRDefault="008024C8" w:rsidP="00CA2A82">
            <w:r w:rsidRPr="00A74169">
              <w:t xml:space="preserve"> Возьмите на столах оценочные листы и оцените свои знания. </w:t>
            </w:r>
          </w:p>
          <w:p w:rsidR="008024C8" w:rsidRPr="00A74169" w:rsidRDefault="008024C8" w:rsidP="00CA2A82">
            <w:r w:rsidRPr="00A74169">
              <w:t xml:space="preserve">Если все </w:t>
            </w:r>
            <w:proofErr w:type="gramStart"/>
            <w:r w:rsidRPr="00A74169">
              <w:t>получалось и было</w:t>
            </w:r>
            <w:proofErr w:type="gramEnd"/>
            <w:r w:rsidRPr="00A74169">
              <w:t xml:space="preserve"> легко, ставьте + рядом с умением</w:t>
            </w:r>
          </w:p>
          <w:p w:rsidR="008024C8" w:rsidRPr="00A74169" w:rsidRDefault="008024C8" w:rsidP="00CA2A82">
            <w:r w:rsidRPr="00A74169">
              <w:t xml:space="preserve">Если это умение вызвало затруднение и выполнить задание не </w:t>
            </w:r>
            <w:proofErr w:type="gramStart"/>
            <w:r w:rsidRPr="00A74169">
              <w:t>получилось</w:t>
            </w:r>
            <w:proofErr w:type="gramEnd"/>
            <w:r w:rsidRPr="00A74169">
              <w:t xml:space="preserve"> ставьте -</w:t>
            </w:r>
          </w:p>
          <w:p w:rsidR="008024C8" w:rsidRPr="00A74169" w:rsidRDefault="008024C8" w:rsidP="007B301C">
            <w:pPr>
              <w:jc w:val="both"/>
            </w:pPr>
            <w:r w:rsidRPr="00A74169">
              <w:t>Отложите в сторону оценочные листы. И возьмите свои знаки + - =</w:t>
            </w:r>
          </w:p>
          <w:p w:rsidR="008024C8" w:rsidRPr="00A74169" w:rsidRDefault="008024C8" w:rsidP="007B301C">
            <w:pPr>
              <w:jc w:val="both"/>
            </w:pPr>
            <w:proofErr w:type="gramStart"/>
            <w:r w:rsidRPr="00A74169">
              <w:t>Вспомните</w:t>
            </w:r>
            <w:proofErr w:type="gramEnd"/>
            <w:r w:rsidRPr="00A74169">
              <w:t xml:space="preserve"> как вы сегодня работали в группе? Было ли комфортно.</w:t>
            </w:r>
          </w:p>
          <w:p w:rsidR="008024C8" w:rsidRPr="00A74169" w:rsidRDefault="008024C8" w:rsidP="007B301C">
            <w:pPr>
              <w:jc w:val="both"/>
            </w:pPr>
            <w:r w:rsidRPr="00A74169">
              <w:t>Если вы были активны и участвовали во всем, раскрасьте знак зеленым цветом.</w:t>
            </w:r>
          </w:p>
          <w:p w:rsidR="008024C8" w:rsidRPr="00A74169" w:rsidRDefault="008024C8" w:rsidP="007B301C">
            <w:pPr>
              <w:jc w:val="both"/>
            </w:pPr>
            <w:proofErr w:type="gramStart"/>
            <w:r w:rsidRPr="00A74169">
              <w:t>Если не всегда были активны – желтым.</w:t>
            </w:r>
            <w:proofErr w:type="gramEnd"/>
          </w:p>
          <w:p w:rsidR="008024C8" w:rsidRPr="00A74169" w:rsidRDefault="008024C8" w:rsidP="007B301C">
            <w:pPr>
              <w:jc w:val="both"/>
            </w:pPr>
            <w:r w:rsidRPr="00A74169">
              <w:t xml:space="preserve">И если вы сегодня совсем не </w:t>
            </w:r>
            <w:proofErr w:type="gramStart"/>
            <w:r w:rsidRPr="00A74169">
              <w:t>принимали участие и вам было</w:t>
            </w:r>
            <w:proofErr w:type="gramEnd"/>
            <w:r w:rsidRPr="00A74169">
              <w:t xml:space="preserve"> не интересно – красным.</w:t>
            </w:r>
          </w:p>
          <w:p w:rsidR="008024C8" w:rsidRPr="00A74169" w:rsidRDefault="008024C8" w:rsidP="007B301C">
            <w:pPr>
              <w:jc w:val="both"/>
            </w:pPr>
          </w:p>
          <w:p w:rsidR="008024C8" w:rsidRPr="00A74169" w:rsidRDefault="008024C8" w:rsidP="007B301C">
            <w:pPr>
              <w:jc w:val="both"/>
            </w:pPr>
            <w:r w:rsidRPr="00A74169">
              <w:t>Спасибо вам за урок!</w:t>
            </w:r>
          </w:p>
        </w:tc>
        <w:tc>
          <w:tcPr>
            <w:tcW w:w="3767" w:type="dxa"/>
            <w:shd w:val="clear" w:color="auto" w:fill="auto"/>
          </w:tcPr>
          <w:p w:rsidR="008024C8" w:rsidRPr="00A74169" w:rsidRDefault="008024C8" w:rsidP="00CA2A82">
            <w:pPr>
              <w:pStyle w:val="a5"/>
              <w:ind w:left="0"/>
            </w:pPr>
            <w:r w:rsidRPr="00A74169">
              <w:t>Заполняют рефлексивный лист</w:t>
            </w:r>
          </w:p>
          <w:p w:rsidR="00A74169" w:rsidRPr="00A74169" w:rsidRDefault="00A74169" w:rsidP="00CA2A82">
            <w:pPr>
              <w:pStyle w:val="a5"/>
              <w:ind w:left="0"/>
            </w:pPr>
          </w:p>
          <w:p w:rsidR="00A74169" w:rsidRPr="00A74169" w:rsidRDefault="00A74169" w:rsidP="00CA2A82">
            <w:pPr>
              <w:pStyle w:val="a5"/>
              <w:ind w:left="0"/>
            </w:pPr>
          </w:p>
          <w:p w:rsidR="00A74169" w:rsidRPr="00A74169" w:rsidRDefault="00A74169" w:rsidP="00CA2A82">
            <w:pPr>
              <w:pStyle w:val="a5"/>
              <w:ind w:left="0"/>
            </w:pPr>
          </w:p>
          <w:p w:rsidR="00A74169" w:rsidRPr="00A74169" w:rsidRDefault="00A74169" w:rsidP="00CA2A82">
            <w:pPr>
              <w:pStyle w:val="a5"/>
              <w:ind w:left="0"/>
            </w:pPr>
          </w:p>
          <w:p w:rsidR="00A74169" w:rsidRPr="00A74169" w:rsidRDefault="00A74169" w:rsidP="00CA2A82">
            <w:pPr>
              <w:pStyle w:val="a5"/>
              <w:ind w:left="0"/>
            </w:pPr>
          </w:p>
          <w:p w:rsidR="00A74169" w:rsidRPr="00A74169" w:rsidRDefault="00A74169" w:rsidP="00CA2A82">
            <w:pPr>
              <w:pStyle w:val="a5"/>
              <w:ind w:left="0"/>
            </w:pPr>
          </w:p>
          <w:p w:rsidR="00A74169" w:rsidRPr="00A74169" w:rsidRDefault="00A74169" w:rsidP="00CA2A82">
            <w:pPr>
              <w:pStyle w:val="a5"/>
              <w:ind w:left="0"/>
            </w:pPr>
          </w:p>
          <w:p w:rsidR="00A74169" w:rsidRPr="00A74169" w:rsidRDefault="00A74169" w:rsidP="00CA2A82">
            <w:pPr>
              <w:pStyle w:val="a5"/>
              <w:ind w:left="0"/>
            </w:pPr>
          </w:p>
          <w:p w:rsidR="00A74169" w:rsidRPr="00A74169" w:rsidRDefault="00A74169" w:rsidP="00CA2A82">
            <w:pPr>
              <w:pStyle w:val="a5"/>
              <w:ind w:left="0"/>
            </w:pPr>
          </w:p>
          <w:p w:rsidR="00A74169" w:rsidRPr="00A74169" w:rsidRDefault="00A74169" w:rsidP="00CA2A82">
            <w:pPr>
              <w:pStyle w:val="a5"/>
              <w:ind w:left="0"/>
            </w:pPr>
          </w:p>
          <w:p w:rsidR="00A74169" w:rsidRPr="00A74169" w:rsidRDefault="00A74169" w:rsidP="00CA2A82">
            <w:pPr>
              <w:pStyle w:val="a5"/>
              <w:ind w:left="0"/>
            </w:pPr>
          </w:p>
          <w:p w:rsidR="00A74169" w:rsidRPr="00A74169" w:rsidRDefault="00A74169" w:rsidP="00CA2A82">
            <w:pPr>
              <w:pStyle w:val="a5"/>
              <w:ind w:left="0"/>
            </w:pPr>
            <w:r w:rsidRPr="00A74169">
              <w:t>Раскрашивают жетоны «+»</w:t>
            </w:r>
            <w:proofErr w:type="gramStart"/>
            <w:r w:rsidRPr="00A74169">
              <w:t>, «</w:t>
            </w:r>
            <w:proofErr w:type="gramEnd"/>
            <w:r w:rsidRPr="00A74169">
              <w:t>-», «=», поднимают карточки вверх.</w:t>
            </w:r>
          </w:p>
        </w:tc>
      </w:tr>
    </w:tbl>
    <w:p w:rsidR="00A8039E" w:rsidRDefault="00A8039E" w:rsidP="006B4D3B">
      <w:pPr>
        <w:jc w:val="both"/>
        <w:rPr>
          <w:color w:val="000000"/>
          <w:sz w:val="28"/>
          <w:szCs w:val="28"/>
        </w:rPr>
      </w:pPr>
    </w:p>
    <w:p w:rsidR="00A37CD0" w:rsidRDefault="00A37CD0"/>
    <w:sectPr w:rsidR="00A37CD0" w:rsidSect="009F38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D40FD"/>
    <w:multiLevelType w:val="multilevel"/>
    <w:tmpl w:val="9DA2FB3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47308C1"/>
    <w:multiLevelType w:val="hybridMultilevel"/>
    <w:tmpl w:val="89EE05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896E27"/>
    <w:multiLevelType w:val="multilevel"/>
    <w:tmpl w:val="33709C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33767E8"/>
    <w:multiLevelType w:val="multilevel"/>
    <w:tmpl w:val="D7346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2A2936"/>
    <w:multiLevelType w:val="hybridMultilevel"/>
    <w:tmpl w:val="66C6250A"/>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nsid w:val="7D4515D9"/>
    <w:multiLevelType w:val="hybridMultilevel"/>
    <w:tmpl w:val="B02294A8"/>
    <w:lvl w:ilvl="0" w:tplc="0419000F">
      <w:start w:val="1"/>
      <w:numFmt w:val="decimal"/>
      <w:lvlText w:val="%1."/>
      <w:lvlJc w:val="left"/>
      <w:pPr>
        <w:ind w:left="720" w:hanging="360"/>
      </w:pPr>
    </w:lvl>
    <w:lvl w:ilvl="1" w:tplc="8A429C04">
      <w:start w:val="1"/>
      <w:numFmt w:val="lowerLetter"/>
      <w:lvlText w:val="%2."/>
      <w:lvlJc w:val="left"/>
      <w:pPr>
        <w:ind w:left="1440" w:hanging="360"/>
      </w:pPr>
      <w:rPr>
        <w:rFonts w:ascii="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7CD0"/>
    <w:rsid w:val="000273F3"/>
    <w:rsid w:val="000351D0"/>
    <w:rsid w:val="00060F31"/>
    <w:rsid w:val="00095AC7"/>
    <w:rsid w:val="000A2391"/>
    <w:rsid w:val="00101AB7"/>
    <w:rsid w:val="001848E3"/>
    <w:rsid w:val="001C252C"/>
    <w:rsid w:val="001C571C"/>
    <w:rsid w:val="00294D76"/>
    <w:rsid w:val="002D4AB5"/>
    <w:rsid w:val="003E4077"/>
    <w:rsid w:val="004202EA"/>
    <w:rsid w:val="00473B44"/>
    <w:rsid w:val="00485B25"/>
    <w:rsid w:val="0049183B"/>
    <w:rsid w:val="004A0714"/>
    <w:rsid w:val="004E07CF"/>
    <w:rsid w:val="0053044C"/>
    <w:rsid w:val="005A7B3D"/>
    <w:rsid w:val="005B2118"/>
    <w:rsid w:val="005F3C9E"/>
    <w:rsid w:val="006075EB"/>
    <w:rsid w:val="00640F91"/>
    <w:rsid w:val="00645F40"/>
    <w:rsid w:val="006B4D3B"/>
    <w:rsid w:val="006D5EA0"/>
    <w:rsid w:val="006E0C1F"/>
    <w:rsid w:val="006E6ECF"/>
    <w:rsid w:val="00746B63"/>
    <w:rsid w:val="007A3BF2"/>
    <w:rsid w:val="007B301C"/>
    <w:rsid w:val="008024C8"/>
    <w:rsid w:val="008A4E33"/>
    <w:rsid w:val="008D0F8A"/>
    <w:rsid w:val="008E6174"/>
    <w:rsid w:val="00973FBE"/>
    <w:rsid w:val="009F38FD"/>
    <w:rsid w:val="00A013A9"/>
    <w:rsid w:val="00A16B76"/>
    <w:rsid w:val="00A37CD0"/>
    <w:rsid w:val="00A74169"/>
    <w:rsid w:val="00A8039E"/>
    <w:rsid w:val="00AA1A25"/>
    <w:rsid w:val="00B13DF6"/>
    <w:rsid w:val="00B46F11"/>
    <w:rsid w:val="00B5340F"/>
    <w:rsid w:val="00B75283"/>
    <w:rsid w:val="00BA32AE"/>
    <w:rsid w:val="00BB0DDA"/>
    <w:rsid w:val="00BB29DF"/>
    <w:rsid w:val="00C021BB"/>
    <w:rsid w:val="00C87D10"/>
    <w:rsid w:val="00CA2A82"/>
    <w:rsid w:val="00CA633A"/>
    <w:rsid w:val="00CC2176"/>
    <w:rsid w:val="00CE0FE0"/>
    <w:rsid w:val="00D57562"/>
    <w:rsid w:val="00D7377A"/>
    <w:rsid w:val="00D868BD"/>
    <w:rsid w:val="00DF00B1"/>
    <w:rsid w:val="00E32292"/>
    <w:rsid w:val="00E9239F"/>
    <w:rsid w:val="00EC4F4C"/>
    <w:rsid w:val="00EE1220"/>
    <w:rsid w:val="00F23E16"/>
    <w:rsid w:val="00F405F3"/>
    <w:rsid w:val="00FB0D26"/>
    <w:rsid w:val="00FC0D32"/>
    <w:rsid w:val="00FD0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CD0"/>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A37CD0"/>
    <w:pPr>
      <w:spacing w:before="100" w:beforeAutospacing="1" w:after="100" w:afterAutospacing="1"/>
      <w:outlineLvl w:val="0"/>
    </w:pPr>
    <w:rPr>
      <w:rFonts w:ascii="Tahoma" w:hAnsi="Tahoma" w:cs="Tahoma"/>
      <w:b/>
      <w:bCs/>
      <w:kern w:val="36"/>
      <w:sz w:val="25"/>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37CD0"/>
    <w:pPr>
      <w:spacing w:before="30" w:after="30"/>
    </w:pPr>
    <w:rPr>
      <w:sz w:val="20"/>
      <w:szCs w:val="20"/>
    </w:rPr>
  </w:style>
  <w:style w:type="character" w:customStyle="1" w:styleId="10">
    <w:name w:val="Заголовок 1 Знак"/>
    <w:basedOn w:val="a0"/>
    <w:link w:val="1"/>
    <w:rsid w:val="00A37CD0"/>
    <w:rPr>
      <w:rFonts w:ascii="Tahoma" w:eastAsia="Times New Roman" w:hAnsi="Tahoma" w:cs="Tahoma"/>
      <w:b/>
      <w:bCs/>
      <w:kern w:val="36"/>
      <w:sz w:val="25"/>
      <w:szCs w:val="25"/>
      <w:lang w:eastAsia="ru-RU"/>
    </w:rPr>
  </w:style>
  <w:style w:type="character" w:styleId="a4">
    <w:name w:val="Hyperlink"/>
    <w:rsid w:val="00A37CD0"/>
    <w:rPr>
      <w:color w:val="0000FF"/>
      <w:u w:val="single"/>
    </w:rPr>
  </w:style>
  <w:style w:type="paragraph" w:styleId="a5">
    <w:name w:val="List Paragraph"/>
    <w:basedOn w:val="a"/>
    <w:uiPriority w:val="34"/>
    <w:qFormat/>
    <w:rsid w:val="00485B25"/>
    <w:pPr>
      <w:ind w:left="720"/>
      <w:contextualSpacing/>
    </w:pPr>
  </w:style>
  <w:style w:type="paragraph" w:customStyle="1" w:styleId="c0">
    <w:name w:val="c0"/>
    <w:basedOn w:val="a"/>
    <w:rsid w:val="00E9239F"/>
    <w:pPr>
      <w:spacing w:before="100" w:beforeAutospacing="1" w:after="100" w:afterAutospacing="1"/>
    </w:pPr>
  </w:style>
  <w:style w:type="paragraph" w:styleId="a6">
    <w:name w:val="Body Text"/>
    <w:basedOn w:val="a"/>
    <w:link w:val="a7"/>
    <w:uiPriority w:val="1"/>
    <w:qFormat/>
    <w:rsid w:val="001C571C"/>
    <w:pPr>
      <w:widowControl w:val="0"/>
      <w:autoSpaceDE w:val="0"/>
      <w:autoSpaceDN w:val="0"/>
      <w:ind w:left="101" w:right="119"/>
      <w:jc w:val="both"/>
    </w:pPr>
    <w:rPr>
      <w:sz w:val="28"/>
      <w:szCs w:val="28"/>
      <w:lang w:eastAsia="en-US"/>
    </w:rPr>
  </w:style>
  <w:style w:type="character" w:customStyle="1" w:styleId="a7">
    <w:name w:val="Основной текст Знак"/>
    <w:basedOn w:val="a0"/>
    <w:link w:val="a6"/>
    <w:uiPriority w:val="1"/>
    <w:rsid w:val="001C571C"/>
    <w:rPr>
      <w:rFonts w:ascii="Times New Roman" w:eastAsia="Times New Roman" w:hAnsi="Times New Roman" w:cs="Times New Roman"/>
      <w:sz w:val="28"/>
      <w:szCs w:val="28"/>
    </w:rPr>
  </w:style>
  <w:style w:type="paragraph" w:customStyle="1" w:styleId="11">
    <w:name w:val="Заголовок 11"/>
    <w:basedOn w:val="a"/>
    <w:uiPriority w:val="1"/>
    <w:qFormat/>
    <w:rsid w:val="001C571C"/>
    <w:pPr>
      <w:widowControl w:val="0"/>
      <w:autoSpaceDE w:val="0"/>
      <w:autoSpaceDN w:val="0"/>
      <w:spacing w:before="3"/>
      <w:ind w:left="101"/>
      <w:outlineLvl w:val="1"/>
    </w:pPr>
    <w:rPr>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145586003">
      <w:bodyDiv w:val="1"/>
      <w:marLeft w:val="0"/>
      <w:marRight w:val="0"/>
      <w:marTop w:val="0"/>
      <w:marBottom w:val="0"/>
      <w:divBdr>
        <w:top w:val="none" w:sz="0" w:space="0" w:color="auto"/>
        <w:left w:val="none" w:sz="0" w:space="0" w:color="auto"/>
        <w:bottom w:val="none" w:sz="0" w:space="0" w:color="auto"/>
        <w:right w:val="none" w:sz="0" w:space="0" w:color="auto"/>
      </w:divBdr>
    </w:div>
    <w:div w:id="187061464">
      <w:bodyDiv w:val="1"/>
      <w:marLeft w:val="0"/>
      <w:marRight w:val="0"/>
      <w:marTop w:val="0"/>
      <w:marBottom w:val="0"/>
      <w:divBdr>
        <w:top w:val="none" w:sz="0" w:space="0" w:color="auto"/>
        <w:left w:val="none" w:sz="0" w:space="0" w:color="auto"/>
        <w:bottom w:val="none" w:sz="0" w:space="0" w:color="auto"/>
        <w:right w:val="none" w:sz="0" w:space="0" w:color="auto"/>
      </w:divBdr>
    </w:div>
    <w:div w:id="515120497">
      <w:bodyDiv w:val="1"/>
      <w:marLeft w:val="0"/>
      <w:marRight w:val="0"/>
      <w:marTop w:val="0"/>
      <w:marBottom w:val="0"/>
      <w:divBdr>
        <w:top w:val="none" w:sz="0" w:space="0" w:color="auto"/>
        <w:left w:val="none" w:sz="0" w:space="0" w:color="auto"/>
        <w:bottom w:val="none" w:sz="0" w:space="0" w:color="auto"/>
        <w:right w:val="none" w:sz="0" w:space="0" w:color="auto"/>
      </w:divBdr>
    </w:div>
    <w:div w:id="655961354">
      <w:bodyDiv w:val="1"/>
      <w:marLeft w:val="0"/>
      <w:marRight w:val="0"/>
      <w:marTop w:val="0"/>
      <w:marBottom w:val="0"/>
      <w:divBdr>
        <w:top w:val="none" w:sz="0" w:space="0" w:color="auto"/>
        <w:left w:val="none" w:sz="0" w:space="0" w:color="auto"/>
        <w:bottom w:val="none" w:sz="0" w:space="0" w:color="auto"/>
        <w:right w:val="none" w:sz="0" w:space="0" w:color="auto"/>
      </w:divBdr>
    </w:div>
    <w:div w:id="986402611">
      <w:bodyDiv w:val="1"/>
      <w:marLeft w:val="0"/>
      <w:marRight w:val="0"/>
      <w:marTop w:val="0"/>
      <w:marBottom w:val="0"/>
      <w:divBdr>
        <w:top w:val="none" w:sz="0" w:space="0" w:color="auto"/>
        <w:left w:val="none" w:sz="0" w:space="0" w:color="auto"/>
        <w:bottom w:val="none" w:sz="0" w:space="0" w:color="auto"/>
        <w:right w:val="none" w:sz="0" w:space="0" w:color="auto"/>
      </w:divBdr>
    </w:div>
    <w:div w:id="1038430145">
      <w:bodyDiv w:val="1"/>
      <w:marLeft w:val="0"/>
      <w:marRight w:val="0"/>
      <w:marTop w:val="0"/>
      <w:marBottom w:val="0"/>
      <w:divBdr>
        <w:top w:val="none" w:sz="0" w:space="0" w:color="auto"/>
        <w:left w:val="none" w:sz="0" w:space="0" w:color="auto"/>
        <w:bottom w:val="none" w:sz="0" w:space="0" w:color="auto"/>
        <w:right w:val="none" w:sz="0" w:space="0" w:color="auto"/>
      </w:divBdr>
    </w:div>
    <w:div w:id="1039938312">
      <w:bodyDiv w:val="1"/>
      <w:marLeft w:val="0"/>
      <w:marRight w:val="0"/>
      <w:marTop w:val="0"/>
      <w:marBottom w:val="0"/>
      <w:divBdr>
        <w:top w:val="none" w:sz="0" w:space="0" w:color="auto"/>
        <w:left w:val="none" w:sz="0" w:space="0" w:color="auto"/>
        <w:bottom w:val="none" w:sz="0" w:space="0" w:color="auto"/>
        <w:right w:val="none" w:sz="0" w:space="0" w:color="auto"/>
      </w:divBdr>
    </w:div>
    <w:div w:id="1121455632">
      <w:bodyDiv w:val="1"/>
      <w:marLeft w:val="0"/>
      <w:marRight w:val="0"/>
      <w:marTop w:val="0"/>
      <w:marBottom w:val="0"/>
      <w:divBdr>
        <w:top w:val="none" w:sz="0" w:space="0" w:color="auto"/>
        <w:left w:val="none" w:sz="0" w:space="0" w:color="auto"/>
        <w:bottom w:val="none" w:sz="0" w:space="0" w:color="auto"/>
        <w:right w:val="none" w:sz="0" w:space="0" w:color="auto"/>
      </w:divBdr>
    </w:div>
    <w:div w:id="1248685367">
      <w:bodyDiv w:val="1"/>
      <w:marLeft w:val="0"/>
      <w:marRight w:val="0"/>
      <w:marTop w:val="0"/>
      <w:marBottom w:val="0"/>
      <w:divBdr>
        <w:top w:val="none" w:sz="0" w:space="0" w:color="auto"/>
        <w:left w:val="none" w:sz="0" w:space="0" w:color="auto"/>
        <w:bottom w:val="none" w:sz="0" w:space="0" w:color="auto"/>
        <w:right w:val="none" w:sz="0" w:space="0" w:color="auto"/>
      </w:divBdr>
    </w:div>
    <w:div w:id="1561549744">
      <w:bodyDiv w:val="1"/>
      <w:marLeft w:val="0"/>
      <w:marRight w:val="0"/>
      <w:marTop w:val="0"/>
      <w:marBottom w:val="0"/>
      <w:divBdr>
        <w:top w:val="none" w:sz="0" w:space="0" w:color="auto"/>
        <w:left w:val="none" w:sz="0" w:space="0" w:color="auto"/>
        <w:bottom w:val="none" w:sz="0" w:space="0" w:color="auto"/>
        <w:right w:val="none" w:sz="0" w:space="0" w:color="auto"/>
      </w:divBdr>
      <w:divsChild>
        <w:div w:id="13599605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640840413">
      <w:bodyDiv w:val="1"/>
      <w:marLeft w:val="0"/>
      <w:marRight w:val="0"/>
      <w:marTop w:val="0"/>
      <w:marBottom w:val="0"/>
      <w:divBdr>
        <w:top w:val="none" w:sz="0" w:space="0" w:color="auto"/>
        <w:left w:val="none" w:sz="0" w:space="0" w:color="auto"/>
        <w:bottom w:val="none" w:sz="0" w:space="0" w:color="auto"/>
        <w:right w:val="none" w:sz="0" w:space="0" w:color="auto"/>
      </w:divBdr>
    </w:div>
    <w:div w:id="1824933243">
      <w:bodyDiv w:val="1"/>
      <w:marLeft w:val="0"/>
      <w:marRight w:val="0"/>
      <w:marTop w:val="0"/>
      <w:marBottom w:val="0"/>
      <w:divBdr>
        <w:top w:val="none" w:sz="0" w:space="0" w:color="auto"/>
        <w:left w:val="none" w:sz="0" w:space="0" w:color="auto"/>
        <w:bottom w:val="none" w:sz="0" w:space="0" w:color="auto"/>
        <w:right w:val="none" w:sz="0" w:space="0" w:color="auto"/>
      </w:divBdr>
      <w:divsChild>
        <w:div w:id="253445264">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921331157">
      <w:bodyDiv w:val="1"/>
      <w:marLeft w:val="0"/>
      <w:marRight w:val="0"/>
      <w:marTop w:val="0"/>
      <w:marBottom w:val="0"/>
      <w:divBdr>
        <w:top w:val="none" w:sz="0" w:space="0" w:color="auto"/>
        <w:left w:val="none" w:sz="0" w:space="0" w:color="auto"/>
        <w:bottom w:val="none" w:sz="0" w:space="0" w:color="auto"/>
        <w:right w:val="none" w:sz="0" w:space="0" w:color="auto"/>
      </w:divBdr>
    </w:div>
    <w:div w:id="211616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4</Pages>
  <Words>1031</Words>
  <Characters>5880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7</cp:revision>
  <dcterms:created xsi:type="dcterms:W3CDTF">2022-10-08T11:43:00Z</dcterms:created>
  <dcterms:modified xsi:type="dcterms:W3CDTF">2022-11-17T03:24:00Z</dcterms:modified>
</cp:coreProperties>
</file>