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7" w:rsidRPr="00163CB7" w:rsidRDefault="00163CB7" w:rsidP="0025227F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63CB7">
        <w:rPr>
          <w:rFonts w:ascii="Times New Roman" w:eastAsia="Calibri" w:hAnsi="Times New Roman" w:cs="Times New Roman"/>
          <w:b/>
          <w:sz w:val="28"/>
          <w:szCs w:val="26"/>
        </w:rPr>
        <w:t xml:space="preserve">Тема: </w:t>
      </w:r>
      <w:proofErr w:type="spellStart"/>
      <w:r w:rsidRPr="0025227F">
        <w:rPr>
          <w:rFonts w:ascii="Times New Roman" w:eastAsia="Calibri" w:hAnsi="Times New Roman" w:cs="Times New Roman"/>
          <w:sz w:val="28"/>
          <w:szCs w:val="26"/>
        </w:rPr>
        <w:t>Квиз</w:t>
      </w:r>
      <w:proofErr w:type="spellEnd"/>
      <w:r w:rsidRPr="0025227F">
        <w:rPr>
          <w:rFonts w:ascii="Times New Roman" w:eastAsia="Calibri" w:hAnsi="Times New Roman" w:cs="Times New Roman"/>
          <w:sz w:val="28"/>
          <w:szCs w:val="26"/>
        </w:rPr>
        <w:t>, Плиз!</w:t>
      </w:r>
    </w:p>
    <w:p w:rsidR="00163CB7" w:rsidRPr="00163CB7" w:rsidRDefault="00163CB7" w:rsidP="0025227F">
      <w:pPr>
        <w:tabs>
          <w:tab w:val="left" w:pos="709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63CB7">
        <w:rPr>
          <w:rFonts w:ascii="Times New Roman" w:eastAsia="Times New Roman" w:hAnsi="Times New Roman" w:cs="Times New Roman"/>
          <w:b/>
          <w:sz w:val="28"/>
          <w:szCs w:val="26"/>
        </w:rPr>
        <w:t>Цель:</w:t>
      </w:r>
      <w:r w:rsidRPr="00163CB7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25227F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укрепить знания </w:t>
      </w:r>
      <w:proofErr w:type="gramStart"/>
      <w:r w:rsidRPr="0025227F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обучающихся</w:t>
      </w:r>
      <w:proofErr w:type="gramEnd"/>
      <w:r w:rsidRPr="0025227F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по физике </w:t>
      </w:r>
    </w:p>
    <w:p w:rsidR="00163CB7" w:rsidRPr="00163CB7" w:rsidRDefault="00163CB7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63CB7">
        <w:rPr>
          <w:rFonts w:ascii="Times New Roman" w:eastAsia="Times New Roman" w:hAnsi="Times New Roman" w:cs="Times New Roman"/>
          <w:b/>
          <w:sz w:val="28"/>
          <w:szCs w:val="26"/>
        </w:rPr>
        <w:t>Задачи:</w:t>
      </w:r>
      <w:r w:rsidRPr="00163CB7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163CB7" w:rsidRPr="0025227F" w:rsidRDefault="00163CB7" w:rsidP="0025227F">
      <w:pPr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63CB7">
        <w:rPr>
          <w:rFonts w:ascii="Times New Roman" w:eastAsia="Calibri" w:hAnsi="Times New Roman" w:cs="Times New Roman"/>
          <w:bCs/>
          <w:sz w:val="28"/>
          <w:szCs w:val="26"/>
        </w:rPr>
        <w:t>созда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>ние</w:t>
      </w:r>
      <w:r w:rsidRPr="00163CB7">
        <w:rPr>
          <w:rFonts w:ascii="Times New Roman" w:eastAsia="Calibri" w:hAnsi="Times New Roman" w:cs="Times New Roman"/>
          <w:bCs/>
          <w:sz w:val="28"/>
          <w:szCs w:val="26"/>
        </w:rPr>
        <w:t xml:space="preserve"> условия для развития у школьников умений анализировать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>;</w:t>
      </w:r>
    </w:p>
    <w:p w:rsidR="00163CB7" w:rsidRPr="0025227F" w:rsidRDefault="00163CB7" w:rsidP="0025227F">
      <w:pPr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5227F">
        <w:rPr>
          <w:rFonts w:ascii="Times New Roman" w:eastAsia="Calibri" w:hAnsi="Times New Roman" w:cs="Times New Roman"/>
          <w:bCs/>
          <w:sz w:val="28"/>
          <w:szCs w:val="26"/>
        </w:rPr>
        <w:t>развивать умения работать в команде;</w:t>
      </w:r>
    </w:p>
    <w:p w:rsidR="00163CB7" w:rsidRPr="0025227F" w:rsidRDefault="00163CB7" w:rsidP="0025227F">
      <w:pPr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5227F">
        <w:rPr>
          <w:rFonts w:ascii="Times New Roman" w:eastAsia="Calibri" w:hAnsi="Times New Roman" w:cs="Times New Roman"/>
          <w:bCs/>
          <w:sz w:val="28"/>
          <w:szCs w:val="26"/>
        </w:rPr>
        <w:t>развивать логическое мышление</w:t>
      </w:r>
    </w:p>
    <w:p w:rsidR="00163CB7" w:rsidRPr="0025227F" w:rsidRDefault="00163CB7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25227F">
        <w:rPr>
          <w:rFonts w:ascii="Times New Roman" w:eastAsia="Calibri" w:hAnsi="Times New Roman" w:cs="Times New Roman"/>
          <w:b/>
          <w:bCs/>
          <w:sz w:val="28"/>
          <w:szCs w:val="26"/>
        </w:rPr>
        <w:t>Оборудование: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 xml:space="preserve"> мультимедийный проектор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 xml:space="preserve"> (интерактивная панель); колонки для воспроизведения звуковых файлов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 xml:space="preserve">; 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>бланки ответов (приложение 1)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>; ручки; дипло</w:t>
      </w:r>
      <w:r w:rsidRPr="0025227F">
        <w:rPr>
          <w:rFonts w:ascii="Times New Roman" w:eastAsia="Calibri" w:hAnsi="Times New Roman" w:cs="Times New Roman"/>
          <w:bCs/>
          <w:sz w:val="28"/>
          <w:szCs w:val="26"/>
        </w:rPr>
        <w:t>мы.</w:t>
      </w:r>
    </w:p>
    <w:p w:rsidR="00163CB7" w:rsidRPr="0025227F" w:rsidRDefault="00163CB7" w:rsidP="0025227F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Ме</w:t>
      </w:r>
      <w:r w:rsidRPr="0025227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тодические советы по проведению:</w:t>
      </w:r>
    </w:p>
    <w:p w:rsidR="00163CB7" w:rsidRPr="0025227F" w:rsidRDefault="00163CB7" w:rsidP="0025227F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Перед 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началом мероприятия 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необходимо расставить ст</w:t>
      </w:r>
      <w:bookmarkStart w:id="0" w:name="_GoBack"/>
      <w:bookmarkEnd w:id="0"/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олы и стулья, проверить презентацию, 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видеофрагменты на качество изображения и звуковой дорожки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, разложить бланки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ответов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на 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рабочие места команд.</w:t>
      </w:r>
    </w:p>
    <w:p w:rsidR="00163CB7" w:rsidRPr="0025227F" w:rsidRDefault="00163CB7" w:rsidP="0025227F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Для проведения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мероприятия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необходим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о иметь ведущего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(1 человек), счётная комиссия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(минимум 2 человека), человек-помощник ведущего, тот, кто помогает 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с презентацией и звуком (минимум 1 человек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>), помощники для сбора бланков.</w:t>
      </w:r>
      <w:r w:rsidRPr="0025227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163CB7" w:rsidRPr="0025227F" w:rsidRDefault="00163CB7" w:rsidP="0025227F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hAnsi="Times New Roman" w:cs="Times New Roman"/>
          <w:sz w:val="28"/>
          <w:szCs w:val="26"/>
        </w:rPr>
        <w:t>Заранее предложить и сформировать к</w:t>
      </w:r>
      <w:r w:rsidRPr="0025227F">
        <w:rPr>
          <w:rFonts w:ascii="Times New Roman" w:hAnsi="Times New Roman" w:cs="Times New Roman"/>
          <w:sz w:val="28"/>
          <w:szCs w:val="26"/>
        </w:rPr>
        <w:t xml:space="preserve">оманды по </w:t>
      </w:r>
      <w:r w:rsidRPr="0025227F">
        <w:rPr>
          <w:rFonts w:ascii="Times New Roman" w:hAnsi="Times New Roman" w:cs="Times New Roman"/>
          <w:sz w:val="28"/>
          <w:szCs w:val="26"/>
        </w:rPr>
        <w:t>6-8</w:t>
      </w:r>
      <w:r w:rsidRPr="0025227F">
        <w:rPr>
          <w:rFonts w:ascii="Times New Roman" w:hAnsi="Times New Roman" w:cs="Times New Roman"/>
          <w:sz w:val="28"/>
          <w:szCs w:val="26"/>
        </w:rPr>
        <w:t xml:space="preserve"> человек</w:t>
      </w:r>
      <w:r w:rsidRPr="0025227F">
        <w:rPr>
          <w:rFonts w:ascii="Times New Roman" w:hAnsi="Times New Roman" w:cs="Times New Roman"/>
          <w:sz w:val="28"/>
          <w:szCs w:val="26"/>
        </w:rPr>
        <w:t>.</w:t>
      </w:r>
    </w:p>
    <w:p w:rsidR="00DD1A4E" w:rsidRPr="0025227F" w:rsidRDefault="00163CB7" w:rsidP="0025227F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игре  </w:t>
      </w:r>
      <w:r w:rsidR="00DD1A4E"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предполагается 5 туров</w:t>
      </w: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Вопросы задаются ведущим и дублируются на экране. Ответы на вопросы команды вносят в специальный бланк. По окончании каждого тура бланки забирает счетная комиссия на проверку, а ведущий оглашает правильные ответы. </w:t>
      </w:r>
    </w:p>
    <w:p w:rsidR="00DD1A4E" w:rsidRPr="0025227F" w:rsidRDefault="00163CB7" w:rsidP="0025227F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Командам запрещается пользоваться различными устройствами для поиска ответов. В случае нарушения этого правила </w:t>
      </w:r>
      <w:r w:rsidR="00DD1A4E"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–</w:t>
      </w: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команда получает штраф </w:t>
      </w:r>
      <w:r w:rsidR="00DD1A4E"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– 3 балла</w:t>
      </w: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163CB7" w:rsidRPr="0025227F" w:rsidRDefault="00163CB7" w:rsidP="0025227F">
      <w:pPr>
        <w:pStyle w:val="a6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Правила каждого тура озвучиваются ведущим, </w:t>
      </w:r>
      <w:r w:rsidR="00DD1A4E"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высвечиваются на слайде, </w:t>
      </w: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называется время</w:t>
      </w:r>
      <w:r w:rsidR="00DD1A4E"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на вопросы данного тура</w:t>
      </w:r>
      <w:r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 w:rsidR="00DD1A4E" w:rsidRPr="0025227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время вопроса засекается на слайде. </w:t>
      </w:r>
    </w:p>
    <w:p w:rsidR="00163CB7" w:rsidRPr="00163CB7" w:rsidRDefault="00163CB7" w:rsidP="0025227F">
      <w:pPr>
        <w:tabs>
          <w:tab w:val="left" w:pos="709"/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6"/>
        </w:rPr>
      </w:pPr>
      <w:r w:rsidRPr="00163CB7">
        <w:rPr>
          <w:rFonts w:ascii="Times New Roman" w:eastAsia="Calibri" w:hAnsi="Times New Roman" w:cs="Times New Roman"/>
          <w:b/>
          <w:sz w:val="28"/>
          <w:szCs w:val="26"/>
        </w:rPr>
        <w:t xml:space="preserve"> Ход </w:t>
      </w:r>
      <w:r w:rsidR="00DD1A4E" w:rsidRPr="0025227F">
        <w:rPr>
          <w:rFonts w:ascii="Times New Roman" w:eastAsia="Calibri" w:hAnsi="Times New Roman" w:cs="Times New Roman"/>
          <w:b/>
          <w:sz w:val="28"/>
          <w:szCs w:val="26"/>
        </w:rPr>
        <w:t>мероприятия</w:t>
      </w:r>
      <w:r w:rsidRPr="00163CB7">
        <w:rPr>
          <w:rFonts w:ascii="Times New Roman" w:eastAsia="Calibri" w:hAnsi="Times New Roman" w:cs="Times New Roman"/>
          <w:b/>
          <w:sz w:val="28"/>
          <w:szCs w:val="26"/>
        </w:rPr>
        <w:t>:</w:t>
      </w:r>
    </w:p>
    <w:p w:rsidR="00DD1A4E" w:rsidRPr="0025227F" w:rsidRDefault="00110F9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="00DD1A4E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="00DD1A4E"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Слайд 1.</w:t>
      </w: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Здравствуйте, ребята! Сегодня </w:t>
      </w:r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мы проводим </w:t>
      </w:r>
      <w:proofErr w:type="gramStart"/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интеллектуальный</w:t>
      </w:r>
      <w:proofErr w:type="gramEnd"/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DD1A4E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«</w:t>
      </w:r>
      <w:proofErr w:type="spellStart"/>
      <w:r w:rsidR="00DD1A4E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Квиз</w:t>
      </w:r>
      <w:proofErr w:type="spellEnd"/>
      <w:r w:rsidR="00DD1A4E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, Плиз!»</w:t>
      </w:r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, </w:t>
      </w:r>
      <w:r w:rsidR="00DD1A4E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по физике</w:t>
      </w:r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.</w:t>
      </w:r>
      <w:r w:rsidR="00065E9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DD1A4E" w:rsidRPr="0025227F" w:rsidRDefault="00DD1A4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 xml:space="preserve">Слайд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2.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Первое что мы с вами должны сделать – это придумать названия команд. 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 xml:space="preserve">Когда команды озвучили свои названия.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Перед вами лежат бланки ответов, на каждом бланке подписан тур и сверху есть место для названия команды, впишите его. Обратите внимание, что бланков ответов у вас два комплекта, один вы отдаете счетной комиссии, второй бланк остается у вас, чтобы сверится с ответами и подсчитать результат самим. </w:t>
      </w:r>
    </w:p>
    <w:p w:rsidR="00FD1332" w:rsidRPr="0025227F" w:rsidRDefault="00DD1A4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 xml:space="preserve">Слайд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3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065E9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Немного о правилах.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В интеллектуальной игре 5 туров</w:t>
      </w:r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. Вопросы задаются ведущим и дублируются на экране. Ответы на вопросы команды вносят в специальный бланк. По окончании каждого тура бланки забирает счетная комиссия на проверку, а ведущий оглашает правильные ответы. </w:t>
      </w:r>
    </w:p>
    <w:p w:rsidR="00065E9F" w:rsidRPr="0025227F" w:rsidRDefault="00FD1332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Командам запрещается пользоваться различными устройствами для поиска ответов. В случае нарушения этого правила - команда получает штраф </w:t>
      </w:r>
      <w:r w:rsidR="00DD1A4E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– 3 балла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. </w:t>
      </w:r>
    </w:p>
    <w:p w:rsidR="00FD1332" w:rsidRPr="0025227F" w:rsidRDefault="00DD1A4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 xml:space="preserve">Слайд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4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FD1332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Итак, первый тур 1 тур «</w:t>
      </w:r>
      <w:r w:rsidR="00FD1332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РАЗМИНКА»</w:t>
      </w:r>
      <w:r w:rsidR="00550E80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.</w:t>
      </w:r>
      <w:r w:rsidR="00EE11F9" w:rsidRPr="0025227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</w:p>
    <w:p w:rsidR="00D84CB7" w:rsidRPr="0025227F" w:rsidRDefault="00FD1332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lastRenderedPageBreak/>
        <w:t>Ведущий:</w:t>
      </w:r>
      <w:r w:rsidR="00EE11F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E47E18"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Слайд 4</w:t>
      </w:r>
      <w:r w:rsidR="00E47E18"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.</w:t>
      </w:r>
      <w:r w:rsidR="00E47E18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В первом туре</w:t>
      </w:r>
      <w:r w:rsidR="00DD1A4E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,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 командам будет </w:t>
      </w:r>
      <w:r w:rsidR="00DD1A4E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необходимо узнать о каком ученом идет речь. П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оочередно представлено </w:t>
      </w:r>
      <w:r w:rsidR="00DD1A4E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5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 текстовых вопрос</w:t>
      </w:r>
      <w:r w:rsidR="00E47E18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ов, которые зачитывает ведущий, и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 которые транслируются</w:t>
      </w:r>
      <w:r w:rsidR="00E47E18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 на экране. А также будет дан портрет ученого, о котором идет речь. </w:t>
      </w:r>
      <w:r w:rsidR="00F14E86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Время на обдумывание - </w:t>
      </w:r>
      <w:r w:rsidR="00E47E18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15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 секунд на каждый вопрос.</w:t>
      </w:r>
      <w:r w:rsidR="00D84CB7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 xml:space="preserve">За это время командам нужно написать в специальный бланк Фамилию человека. </w:t>
      </w:r>
      <w:r w:rsidR="00D84CB7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D84CB7" w:rsidRPr="0025227F">
        <w:rPr>
          <w:rFonts w:ascii="Times New Roman" w:hAnsi="Times New Roman" w:cs="Times New Roman"/>
          <w:bCs/>
          <w:iCs/>
          <w:color w:val="000000" w:themeColor="text1"/>
          <w:sz w:val="28"/>
          <w:szCs w:val="26"/>
          <w:shd w:val="clear" w:color="auto" w:fill="FFFFFF"/>
        </w:rPr>
        <w:t>Оценка за правильный ответ – 1 балл</w:t>
      </w:r>
    </w:p>
    <w:p w:rsidR="00E47E18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6"/>
          <w:shd w:val="clear" w:color="auto" w:fill="FFFFFF"/>
        </w:rPr>
        <w:t>Слайды 5-9</w:t>
      </w:r>
    </w:p>
    <w:p w:rsidR="001860AF" w:rsidRPr="0025227F" w:rsidRDefault="001860A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Попрошу команды сдать бланки первого тура счётной комиссии, а мы тем временем посмотрим правильные ответы.</w:t>
      </w:r>
      <w:r w:rsidR="003343C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3343C9" w:rsidRPr="0025227F" w:rsidRDefault="003343C9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(</w:t>
      </w:r>
      <w:r w:rsidR="00E47E18"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 xml:space="preserve">Слайд 10. 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 xml:space="preserve">проверка </w:t>
      </w:r>
      <w:r w:rsidR="00E47E18"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ответов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)</w:t>
      </w:r>
    </w:p>
    <w:p w:rsidR="00E47E18" w:rsidRPr="0025227F" w:rsidRDefault="003343C9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 Перейдём к туру №2. «</w:t>
      </w:r>
      <w:r w:rsidR="00E47E18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Где Логика?</w:t>
      </w: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»</w:t>
      </w:r>
      <w:r w:rsidR="00E47E18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. </w:t>
      </w:r>
    </w:p>
    <w:p w:rsidR="000A36AA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Слайд 11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.</w:t>
      </w: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Командам необходимо угадать зашифрованные термины глядя на картинки, на первый взгляд не связанные между собой.</w:t>
      </w: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Командам будет предложено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расшифровать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5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ассоциация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, </w:t>
      </w:r>
      <w:proofErr w:type="gramStart"/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связанных</w:t>
      </w:r>
      <w:proofErr w:type="gramEnd"/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4D213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с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физикой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. Время на </w:t>
      </w:r>
      <w:r w:rsidR="00167B1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обдумывание -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20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167B1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секунд </w:t>
      </w:r>
      <w:r w:rsidR="005D7EC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на вопрос. Оценка за правильный ответ –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2</w:t>
      </w:r>
    </w:p>
    <w:p w:rsidR="00E47E18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6"/>
          <w:shd w:val="clear" w:color="auto" w:fill="FFFFFF"/>
        </w:rPr>
        <w:t>Слайды 12-16</w:t>
      </w:r>
    </w:p>
    <w:p w:rsidR="000A36AA" w:rsidRPr="0025227F" w:rsidRDefault="000A36AA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Попрошу команды сдать бланки второго тура счётной комиссии, а мы тем временем посмотрим правильные ответы. </w:t>
      </w:r>
    </w:p>
    <w:p w:rsidR="00E47E18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(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 xml:space="preserve">Слайд 17. 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 xml:space="preserve">проверка 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ответов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)</w:t>
      </w:r>
    </w:p>
    <w:p w:rsidR="00E47E18" w:rsidRPr="0025227F" w:rsidRDefault="004100A6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="00E433B6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Перейдём к туру №3. «</w:t>
      </w:r>
      <w:r w:rsidR="00E47E18"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Ученые на купюрах мира</w:t>
      </w: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»</w:t>
      </w:r>
    </w:p>
    <w:p w:rsidR="00E433B6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Слайд 18.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Командам будет предложено ответить на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5 тестовых 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вопросов,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знаменитыми физиками на денежных купюрах мира. Перед вами будет вопрос и 4 варианта ответа. Вы выбираете тот ответ, который считаете верным. 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Вам будет задан вопрос и дана в помощь картинка.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Задача команд</w:t>
      </w:r>
      <w:r w:rsidR="0025227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- найти правильный ответ и записать его в специальный бланк.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ремя на обдумывание - 1</w:t>
      </w:r>
      <w:r w:rsidR="00FC6739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5 секунд на вопрос. Оценка за правильный ответ –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2</w:t>
      </w:r>
    </w:p>
    <w:p w:rsidR="00E47E18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6"/>
          <w:shd w:val="clear" w:color="auto" w:fill="FFFFFF"/>
        </w:rPr>
        <w:t>Слайды 19-23</w:t>
      </w:r>
    </w:p>
    <w:p w:rsidR="004100A6" w:rsidRPr="0025227F" w:rsidRDefault="004100A6" w:rsidP="0025227F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Попрошу команды сдать бланки </w:t>
      </w:r>
      <w:r w:rsidR="000C0A86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третьего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тура счётной комиссии, а мы тем временем посмотрим правильные ответы.</w:t>
      </w:r>
    </w:p>
    <w:p w:rsidR="00E47E18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(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Слайд 24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. проверка ответов)</w:t>
      </w:r>
    </w:p>
    <w:p w:rsidR="00E47E18" w:rsidRPr="0025227F" w:rsidRDefault="002342CA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Перейдём к туру №4. «</w:t>
      </w:r>
      <w:r w:rsidR="00E47E18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Физика в кино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». </w:t>
      </w:r>
    </w:p>
    <w:p w:rsidR="0025227F" w:rsidRPr="0025227F" w:rsidRDefault="00E47E18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Слайд 25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550E80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Этот тур, пожалуй, самый сложный. </w:t>
      </w:r>
      <w:r w:rsidR="00E41D93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В нем будет </w:t>
      </w:r>
      <w:r w:rsidR="002342CA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представлено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5</w:t>
      </w:r>
      <w:r w:rsidR="00550E80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proofErr w:type="spellStart"/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видео</w:t>
      </w:r>
      <w:r w:rsidR="00550E80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вопр</w:t>
      </w:r>
      <w:r w:rsidR="00E41D93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осов</w:t>
      </w:r>
      <w:proofErr w:type="spellEnd"/>
      <w:r w:rsidR="00E41D93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 </w:t>
      </w:r>
      <w:proofErr w:type="gramStart"/>
      <w:r w:rsidR="00E41D93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</w:t>
      </w:r>
      <w:proofErr w:type="gramEnd"/>
      <w:r w:rsidR="00E41D93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временем на ответ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20 секунд. </w:t>
      </w:r>
      <w:r w:rsidR="0025227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Оценка за правильный ответ – </w:t>
      </w:r>
      <w:r w:rsidR="0025227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5 балов. </w:t>
      </w:r>
      <w:r w:rsidR="00550E80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Ко</w:t>
      </w:r>
      <w:r w:rsidR="00E41D93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манда </w:t>
      </w:r>
      <w:r w:rsidR="0025227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после просмотра видеофайла с фрагментом из фильма, необходимо найти ошибку, что не учли режиссеры в кино, с точки зрения физики.</w:t>
      </w:r>
    </w:p>
    <w:p w:rsidR="00745448" w:rsidRPr="0025227F" w:rsidRDefault="0025227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6"/>
          <w:shd w:val="clear" w:color="auto" w:fill="FFFFFF"/>
        </w:rPr>
        <w:t>Слайды 26-30</w:t>
      </w:r>
    </w:p>
    <w:p w:rsidR="007E7937" w:rsidRPr="0025227F" w:rsidRDefault="002342CA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25227F"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Попрошу команды сдать бланки четвертого тура счётной комиссии, а мы тем временем посмотрим правильные ответы.</w:t>
      </w:r>
    </w:p>
    <w:p w:rsidR="0024310E" w:rsidRPr="0025227F" w:rsidRDefault="0024310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(</w:t>
      </w:r>
      <w:r w:rsidR="0025227F"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Слайд 31. проверка ответов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)</w:t>
      </w:r>
    </w:p>
    <w:p w:rsidR="0025227F" w:rsidRPr="0025227F" w:rsidRDefault="0025227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Перейдём к туру №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5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. «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Взгляд в будущее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». </w:t>
      </w:r>
    </w:p>
    <w:p w:rsidR="0025227F" w:rsidRPr="0025227F" w:rsidRDefault="0025227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lastRenderedPageBreak/>
        <w:t xml:space="preserve">Слайд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32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u w:val="single"/>
          <w:shd w:val="clear" w:color="auto" w:fill="FFFFFF"/>
        </w:rPr>
        <w:t>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В нем будет представлено 5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вопросов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proofErr w:type="gramStart"/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</w:t>
      </w:r>
      <w:proofErr w:type="gramEnd"/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временем на ответ 20 секунд. Оценка за правильный ответ – 5 балов.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Команды должны ответить, что имели в виду писатели-фантасты с точки зрения физики, о чем шла речь в данных произведениях.</w:t>
      </w:r>
    </w:p>
    <w:p w:rsidR="0025227F" w:rsidRPr="0025227F" w:rsidRDefault="0025227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6"/>
          <w:shd w:val="clear" w:color="auto" w:fill="FFFFFF"/>
        </w:rPr>
        <w:t>Слайды 33-37</w:t>
      </w:r>
    </w:p>
    <w:p w:rsidR="0025227F" w:rsidRPr="0025227F" w:rsidRDefault="0025227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Попрошу команды сдать бланки четвертого тура счётной комиссии, а мы тем временем посмотрим правильные ответы.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25227F" w:rsidRPr="0025227F" w:rsidRDefault="0025227F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(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Слайд 38</w:t>
      </w:r>
      <w:r w:rsidRPr="0025227F">
        <w:rPr>
          <w:rFonts w:ascii="Times New Roman" w:hAnsi="Times New Roman" w:cs="Times New Roman"/>
          <w:i/>
          <w:color w:val="000000" w:themeColor="text1"/>
          <w:sz w:val="28"/>
          <w:szCs w:val="26"/>
          <w:shd w:val="clear" w:color="auto" w:fill="FFFFFF"/>
        </w:rPr>
        <w:t>. проверка ответов)</w:t>
      </w:r>
    </w:p>
    <w:p w:rsidR="007E7937" w:rsidRPr="0025227F" w:rsidRDefault="0024310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Примечание: 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победителями становятся команды, которые набрали наибольшее количество баллов.</w:t>
      </w:r>
    </w:p>
    <w:p w:rsidR="0024310E" w:rsidRPr="0025227F" w:rsidRDefault="0024310E" w:rsidP="0025227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25227F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Ведущий:</w:t>
      </w:r>
      <w:r w:rsidRPr="0025227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Наша игра подошла к концу. Надеемся, что вы пополнили свои знания. </w:t>
      </w:r>
    </w:p>
    <w:p w:rsidR="007E7937" w:rsidRDefault="007E7937" w:rsidP="00EE1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937" w:rsidRDefault="007E7937" w:rsidP="002659A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937" w:rsidRDefault="007E7937" w:rsidP="002659A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D93" w:rsidRDefault="00E41D93" w:rsidP="007E79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D93" w:rsidRDefault="00E41D93" w:rsidP="007E79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D93" w:rsidRDefault="00E41D93" w:rsidP="007E79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D93" w:rsidRDefault="00E41D93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D93" w:rsidRDefault="00E41D93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D93" w:rsidRDefault="00E41D93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25227F" w:rsidSect="002522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227F" w:rsidRDefault="0025227F" w:rsidP="007E79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25227F" w:rsidSect="000E774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Приложение </w:t>
      </w: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lastRenderedPageBreak/>
        <w:t>Раунд 1 – Разминка</w:t>
      </w: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Команда ______________________________</w:t>
      </w:r>
    </w:p>
    <w:p w:rsidR="0025227F" w:rsidRPr="0025227F" w:rsidRDefault="0025227F" w:rsidP="0025227F">
      <w:pPr>
        <w:pStyle w:val="a7"/>
        <w:spacing w:before="0" w:beforeAutospacing="0" w:after="0" w:afterAutospacing="0"/>
        <w:jc w:val="center"/>
        <w:rPr>
          <w:color w:val="000000"/>
          <w:kern w:val="24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25227F" w:rsidRPr="0025227F" w:rsidTr="0025227F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1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25227F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2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25227F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3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25227F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4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25227F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5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sz w:val="30"/>
          <w:szCs w:val="30"/>
        </w:rPr>
      </w:pP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Раунд 2 – Где Логика?</w:t>
      </w: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Команда ______________________________</w:t>
      </w:r>
    </w:p>
    <w:p w:rsidR="0025227F" w:rsidRPr="0025227F" w:rsidRDefault="0025227F" w:rsidP="0025227F">
      <w:pPr>
        <w:pStyle w:val="a7"/>
        <w:spacing w:before="0" w:beforeAutospacing="0" w:after="0" w:afterAutospacing="0"/>
        <w:jc w:val="center"/>
        <w:rPr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1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2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3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4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5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Раунд 3 – Ученые на купюрах</w:t>
      </w: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Команда ______________________________</w:t>
      </w:r>
    </w:p>
    <w:p w:rsidR="0025227F" w:rsidRPr="0025227F" w:rsidRDefault="0025227F" w:rsidP="0025227F">
      <w:pPr>
        <w:pStyle w:val="a7"/>
        <w:spacing w:before="0" w:beforeAutospacing="0" w:after="0" w:afterAutospacing="0"/>
        <w:jc w:val="center"/>
        <w:rPr>
          <w:color w:val="000000"/>
          <w:kern w:val="24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1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2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3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4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5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Раунд 4 – Физика в кино</w:t>
      </w: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Команда ______________________________</w:t>
      </w:r>
    </w:p>
    <w:p w:rsidR="0025227F" w:rsidRPr="0025227F" w:rsidRDefault="0025227F" w:rsidP="0025227F">
      <w:pPr>
        <w:pStyle w:val="a7"/>
        <w:spacing w:before="0" w:beforeAutospacing="0" w:after="0" w:afterAutospacing="0"/>
        <w:jc w:val="center"/>
        <w:rPr>
          <w:color w:val="000000"/>
          <w:kern w:val="24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1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2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3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4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5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lastRenderedPageBreak/>
        <w:t>Раунд 5 – Взгляд в будущее</w:t>
      </w:r>
    </w:p>
    <w:p w:rsidR="0025227F" w:rsidRPr="0025227F" w:rsidRDefault="0025227F" w:rsidP="0025227F">
      <w:pPr>
        <w:pStyle w:val="a7"/>
        <w:spacing w:before="0" w:beforeAutospacing="0" w:after="0" w:afterAutospacing="0" w:line="276" w:lineRule="auto"/>
        <w:jc w:val="center"/>
        <w:rPr>
          <w:color w:val="000000"/>
          <w:kern w:val="24"/>
          <w:sz w:val="30"/>
          <w:szCs w:val="30"/>
        </w:rPr>
      </w:pPr>
      <w:r w:rsidRPr="0025227F">
        <w:rPr>
          <w:color w:val="000000"/>
          <w:kern w:val="24"/>
          <w:sz w:val="30"/>
          <w:szCs w:val="30"/>
        </w:rPr>
        <w:t>Команда ______________________________</w:t>
      </w:r>
    </w:p>
    <w:p w:rsidR="0025227F" w:rsidRPr="0025227F" w:rsidRDefault="0025227F" w:rsidP="0025227F">
      <w:pPr>
        <w:pStyle w:val="a7"/>
        <w:spacing w:before="0" w:beforeAutospacing="0" w:after="0" w:afterAutospacing="0"/>
        <w:jc w:val="center"/>
        <w:rPr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1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2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3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4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25227F" w:rsidRPr="0025227F" w:rsidTr="008D1B20">
        <w:tc>
          <w:tcPr>
            <w:tcW w:w="959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  <w:r w:rsidRPr="0025227F">
              <w:rPr>
                <w:sz w:val="30"/>
                <w:szCs w:val="30"/>
              </w:rPr>
              <w:t>5</w:t>
            </w:r>
          </w:p>
        </w:tc>
        <w:tc>
          <w:tcPr>
            <w:tcW w:w="8613" w:type="dxa"/>
          </w:tcPr>
          <w:p w:rsidR="0025227F" w:rsidRPr="0025227F" w:rsidRDefault="0025227F" w:rsidP="0025227F">
            <w:pPr>
              <w:pStyle w:val="a7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</w:tbl>
    <w:p w:rsidR="007E7937" w:rsidRPr="0025227F" w:rsidRDefault="007E7937" w:rsidP="0025227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7E7937" w:rsidRPr="0025227F" w:rsidSect="000E77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16E"/>
    <w:multiLevelType w:val="hybridMultilevel"/>
    <w:tmpl w:val="66F8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ED3"/>
    <w:multiLevelType w:val="hybridMultilevel"/>
    <w:tmpl w:val="567C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713F"/>
    <w:multiLevelType w:val="hybridMultilevel"/>
    <w:tmpl w:val="80A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2AAE"/>
    <w:multiLevelType w:val="hybridMultilevel"/>
    <w:tmpl w:val="B9F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166"/>
    <w:multiLevelType w:val="hybridMultilevel"/>
    <w:tmpl w:val="CD7A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53B"/>
    <w:multiLevelType w:val="hybridMultilevel"/>
    <w:tmpl w:val="66F8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6CDF"/>
    <w:multiLevelType w:val="hybridMultilevel"/>
    <w:tmpl w:val="E8BA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7DC6"/>
    <w:multiLevelType w:val="hybridMultilevel"/>
    <w:tmpl w:val="0B9E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386"/>
    <w:multiLevelType w:val="hybridMultilevel"/>
    <w:tmpl w:val="66F8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30C8"/>
    <w:multiLevelType w:val="hybridMultilevel"/>
    <w:tmpl w:val="4148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1386C"/>
    <w:multiLevelType w:val="hybridMultilevel"/>
    <w:tmpl w:val="0B9E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7115D"/>
    <w:multiLevelType w:val="hybridMultilevel"/>
    <w:tmpl w:val="09FC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B"/>
    <w:rsid w:val="00017410"/>
    <w:rsid w:val="00065E9F"/>
    <w:rsid w:val="00066FA9"/>
    <w:rsid w:val="000A36AA"/>
    <w:rsid w:val="000A71C3"/>
    <w:rsid w:val="000B7739"/>
    <w:rsid w:val="000C0A86"/>
    <w:rsid w:val="000E30A6"/>
    <w:rsid w:val="000E7746"/>
    <w:rsid w:val="00110F9E"/>
    <w:rsid w:val="00111F88"/>
    <w:rsid w:val="00163CB7"/>
    <w:rsid w:val="00167B18"/>
    <w:rsid w:val="001860AF"/>
    <w:rsid w:val="001867D6"/>
    <w:rsid w:val="00195FAE"/>
    <w:rsid w:val="001B6140"/>
    <w:rsid w:val="001C14D4"/>
    <w:rsid w:val="002342CA"/>
    <w:rsid w:val="0024310E"/>
    <w:rsid w:val="0025227F"/>
    <w:rsid w:val="002659AD"/>
    <w:rsid w:val="00273214"/>
    <w:rsid w:val="002B40B7"/>
    <w:rsid w:val="002C6D6A"/>
    <w:rsid w:val="003275D0"/>
    <w:rsid w:val="003343C9"/>
    <w:rsid w:val="0034301B"/>
    <w:rsid w:val="003D1250"/>
    <w:rsid w:val="003D1BC0"/>
    <w:rsid w:val="004100A6"/>
    <w:rsid w:val="00413DD3"/>
    <w:rsid w:val="0043125E"/>
    <w:rsid w:val="004428C3"/>
    <w:rsid w:val="004441D3"/>
    <w:rsid w:val="00451801"/>
    <w:rsid w:val="00454D11"/>
    <w:rsid w:val="0046127A"/>
    <w:rsid w:val="004B34BC"/>
    <w:rsid w:val="004B6B24"/>
    <w:rsid w:val="004B7C72"/>
    <w:rsid w:val="004D2138"/>
    <w:rsid w:val="004F21E6"/>
    <w:rsid w:val="005022F5"/>
    <w:rsid w:val="0053525B"/>
    <w:rsid w:val="00537CC9"/>
    <w:rsid w:val="00550E80"/>
    <w:rsid w:val="00585A0E"/>
    <w:rsid w:val="005B5C8C"/>
    <w:rsid w:val="005D7EC8"/>
    <w:rsid w:val="005E5CD2"/>
    <w:rsid w:val="005F779F"/>
    <w:rsid w:val="00605DD9"/>
    <w:rsid w:val="006065E6"/>
    <w:rsid w:val="0061276D"/>
    <w:rsid w:val="00680E2A"/>
    <w:rsid w:val="006C69AE"/>
    <w:rsid w:val="006D3FFA"/>
    <w:rsid w:val="006E0141"/>
    <w:rsid w:val="0074458D"/>
    <w:rsid w:val="00745448"/>
    <w:rsid w:val="00765B21"/>
    <w:rsid w:val="007C2A2F"/>
    <w:rsid w:val="007E7937"/>
    <w:rsid w:val="00872438"/>
    <w:rsid w:val="0089448E"/>
    <w:rsid w:val="008B10BD"/>
    <w:rsid w:val="008C468F"/>
    <w:rsid w:val="008D2F2E"/>
    <w:rsid w:val="00941758"/>
    <w:rsid w:val="009421DB"/>
    <w:rsid w:val="009658D8"/>
    <w:rsid w:val="009861BA"/>
    <w:rsid w:val="009A3E22"/>
    <w:rsid w:val="009B42BC"/>
    <w:rsid w:val="009D7868"/>
    <w:rsid w:val="009F15C6"/>
    <w:rsid w:val="009F2F81"/>
    <w:rsid w:val="00A04D99"/>
    <w:rsid w:val="00A71240"/>
    <w:rsid w:val="00B86984"/>
    <w:rsid w:val="00B929CB"/>
    <w:rsid w:val="00C24C1B"/>
    <w:rsid w:val="00C32D0C"/>
    <w:rsid w:val="00C54F6F"/>
    <w:rsid w:val="00C629D6"/>
    <w:rsid w:val="00CD6CC8"/>
    <w:rsid w:val="00D02D3F"/>
    <w:rsid w:val="00D1146C"/>
    <w:rsid w:val="00D14251"/>
    <w:rsid w:val="00D50E18"/>
    <w:rsid w:val="00D551C1"/>
    <w:rsid w:val="00D7004F"/>
    <w:rsid w:val="00D84CB7"/>
    <w:rsid w:val="00D95B2C"/>
    <w:rsid w:val="00DA7B28"/>
    <w:rsid w:val="00DD1A4E"/>
    <w:rsid w:val="00DD2345"/>
    <w:rsid w:val="00E41D93"/>
    <w:rsid w:val="00E422E4"/>
    <w:rsid w:val="00E433B6"/>
    <w:rsid w:val="00E47E18"/>
    <w:rsid w:val="00E93BB2"/>
    <w:rsid w:val="00EA25BA"/>
    <w:rsid w:val="00EA6DA8"/>
    <w:rsid w:val="00EB22AE"/>
    <w:rsid w:val="00ED0CCB"/>
    <w:rsid w:val="00ED14C7"/>
    <w:rsid w:val="00EE11F9"/>
    <w:rsid w:val="00EF0D78"/>
    <w:rsid w:val="00F058D0"/>
    <w:rsid w:val="00F127C9"/>
    <w:rsid w:val="00F14E86"/>
    <w:rsid w:val="00F249DC"/>
    <w:rsid w:val="00F26352"/>
    <w:rsid w:val="00F82C86"/>
    <w:rsid w:val="00FC6739"/>
    <w:rsid w:val="00FD1332"/>
    <w:rsid w:val="00FD7E3D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E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5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E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E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5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E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2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Анна</cp:lastModifiedBy>
  <cp:revision>2</cp:revision>
  <cp:lastPrinted>2021-03-29T06:51:00Z</cp:lastPrinted>
  <dcterms:created xsi:type="dcterms:W3CDTF">2022-10-10T11:42:00Z</dcterms:created>
  <dcterms:modified xsi:type="dcterms:W3CDTF">2022-10-10T11:42:00Z</dcterms:modified>
</cp:coreProperties>
</file>