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f497d"/>
          <w:sz w:val="28"/>
          <w:szCs w:val="28"/>
          <w:u w:val="none"/>
          <w:shd w:fill="auto" w:val="clear"/>
          <w:vertAlign w:val="baseline"/>
          <w:rtl w:val="0"/>
        </w:rPr>
        <w:t xml:space="preserve">ТЕХНОЛОГИЧЕСКАЯ КАРТА УРОКА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ИНФОРМАЦИЯ О РАЗРАБОТЧИКЕ ПЛАНА</w:t>
      </w:r>
    </w:p>
    <w:tbl>
      <w:tblPr>
        <w:tblStyle w:val="Table1"/>
        <w:tblW w:w="14778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7218"/>
        <w:gridCol w:w="7560"/>
        <w:tblGridChange w:id="0">
          <w:tblGrid>
            <w:gridCol w:w="7218"/>
            <w:gridCol w:w="7560"/>
          </w:tblGrid>
        </w:tblGridChange>
      </w:tblGrid>
      <w:tr>
        <w:trPr>
          <w:cantSplit w:val="0"/>
          <w:trHeight w:val="604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 разработчика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Тюбина Людмила Павловна</w:t>
            </w:r>
          </w:p>
        </w:tc>
      </w:tr>
      <w:tr>
        <w:trPr>
          <w:cantSplit w:val="0"/>
          <w:trHeight w:val="834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работы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МОУ «Сосновский центр образования»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ОБЩАЯ ИНФОРМАЦИЯ ПО УРОКУ</w:t>
      </w:r>
    </w:p>
    <w:tbl>
      <w:tblPr>
        <w:tblStyle w:val="Table2"/>
        <w:tblW w:w="14552.0" w:type="dxa"/>
        <w:jc w:val="left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7080"/>
        <w:gridCol w:w="7472"/>
        <w:tblGridChange w:id="0">
          <w:tblGrid>
            <w:gridCol w:w="7080"/>
            <w:gridCol w:w="7472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урока: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Модуль 7 УМК «Spotlight», урок №1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Времена года и погода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изучения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базовый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урока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освоения новых знаний и умений</w:t>
            </w:r>
          </w:p>
        </w:tc>
      </w:tr>
      <w:tr>
        <w:trPr>
          <w:cantSplit w:val="0"/>
          <w:trHeight w:val="62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Цель урока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развитие ИЯ речевых умений на материале темы «Времена года и погода»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урока: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" w:right="0" w:hanging="25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Освоить ЛЕ по теме «Погода» в чтении, аудировании и говорении.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" w:right="0" w:hanging="25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Тренировать применение настоящего простого и длительного времени на материале темы.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" w:right="0" w:hanging="253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Развивать навыки чтения, аудирования, говорения.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Планируемые результаты: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hanging="1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мотивации изучать ИЯ;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hanging="18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внимания, трудолюбия, дисциплины</w:t>
            </w:r>
          </w:p>
        </w:tc>
      </w:tr>
      <w:tr>
        <w:trPr>
          <w:cantSplit w:val="0"/>
          <w:trHeight w:val="174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Метапредметные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hanging="189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умения адекватно и осознанно использовать речевые средства в соответствии с задачей коммуникации;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hanging="189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овладение устной и письменной речью, монологической контекстной речью;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  <w:tab w:val="left" w:leader="none" w:pos="10080"/>
                <w:tab w:val="left" w:leader="none" w:pos="10800"/>
                <w:tab w:val="left" w:leader="none" w:pos="11520"/>
                <w:tab w:val="left" w:leader="none" w:pos="12240"/>
                <w:tab w:val="left" w:leader="none" w:pos="12960"/>
                <w:tab w:val="left" w:leader="none" w:pos="13680"/>
                <w:tab w:val="left" w:leader="none" w:pos="1407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</w:tc>
      </w:tr>
      <w:tr>
        <w:trPr>
          <w:cantSplit w:val="0"/>
          <w:trHeight w:val="63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Предметные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усвоение новых слов и выражений по теме «Времена года и погода»;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усвоение признаков изученных грамматических явлений;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применение на практике полученных грамматических навыков;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• развитие навыков чтения и аудирования с различной глубиной проникновения в рамках предложенной темы;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9" w:right="0" w:hanging="189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навыков отвечать на вопросы в рамках изученной тематики и усвоенного лексико-грамматического материала.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Учащиеся научатся (базовый уровень):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ЛЕКСИКА по теме «Времена года и погода»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" w:right="0" w:hanging="25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Распознавать не менее 8 ЛЕ на рецептивном уровне (аудирование и чтение)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" w:right="0" w:hanging="25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новые ЛЕ в устной и письменной речи, используя речевые шаблоны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ГРАММАТИКА Present Simple / Present Progressive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" w:right="0" w:hanging="25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Дифференцировать два времени, используя временные маркеры (now / every day, in summer etc.)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" w:right="0" w:hanging="25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Спрягать глаголы по двум временам, пользуясь опорными схемами.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Учащиеся получат возможность научиться (повышенный уровень):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ЛЕКСИКА по теме «Времена года и погода»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" w:right="0" w:hanging="25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Распознавать и применять в своей речи ЛЕ.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ГРАММАТИКА Present Simple / Present Progressive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Использовать два времени в речи в соответствии с ситуацией.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u w:val="none"/>
                <w:rtl w:val="0"/>
              </w:rPr>
              <w:t xml:space="preserve">Система оценки результативности учебной деятельности.</w:t>
            </w:r>
          </w:p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Критерии успешности урока в целом: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6"/>
              </w:numPr>
              <w:ind w:left="253" w:hanging="253"/>
              <w:jc w:val="both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План урока выполнен полностью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6"/>
              </w:numPr>
              <w:ind w:left="253" w:hanging="253"/>
              <w:jc w:val="both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Учащиеся работали активно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6"/>
              </w:numPr>
              <w:ind w:left="253" w:hanging="253"/>
              <w:jc w:val="both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Не менее 80% учащихся: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6"/>
              </w:numPr>
              <w:ind w:left="253" w:hanging="253"/>
              <w:jc w:val="both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          положительно оценили урок и свою работу на нем,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6"/>
              </w:numPr>
              <w:ind w:left="253" w:hanging="253"/>
              <w:jc w:val="both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          получили отметки за аудирование не ниже «удовлетворительно».</w:t>
            </w:r>
          </w:p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u w:val="none"/>
              </w:rPr>
            </w:pPr>
            <w:r w:rsidDel="00000000" w:rsidR="00000000" w:rsidRPr="00000000">
              <w:rPr>
                <w:u w:val="none"/>
                <w:rtl w:val="0"/>
              </w:rPr>
              <w:t xml:space="preserve">Отметки </w:t>
            </w:r>
            <w:r w:rsidDel="00000000" w:rsidR="00000000" w:rsidRPr="00000000">
              <w:rPr>
                <w:rtl w:val="0"/>
              </w:rPr>
              <w:t xml:space="preserve">учащимся</w:t>
            </w:r>
            <w:r w:rsidDel="00000000" w:rsidR="00000000" w:rsidRPr="00000000">
              <w:rPr>
                <w:u w:val="none"/>
                <w:rtl w:val="0"/>
              </w:rPr>
              <w:t xml:space="preserve"> ставятся: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ind w:left="337" w:hanging="337"/>
              <w:jc w:val="both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 Всем обучающимся - за письменную работу (аудирование)   (Критерии: 80-100% верно записанных слов - «отлично», 60-79% - «хорошо», 40-59% -«удовлетворительно»)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7"/>
              </w:numPr>
              <w:ind w:left="337" w:hanging="337"/>
              <w:jc w:val="both"/>
              <w:rPr/>
            </w:pPr>
            <w:r w:rsidDel="00000000" w:rsidR="00000000" w:rsidRPr="00000000">
              <w:rPr>
                <w:u w:val="none"/>
                <w:rtl w:val="0"/>
              </w:rPr>
              <w:t xml:space="preserve">На усмотрение учителя - по итогам парной работы (диалоги).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Технологии и оборудование: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Оборудование:  УМК «Spotlight» Ю.Е. Ваулина, Дж. Дули, О.Е. Подоляко, В. Эванс: учебник, аудиоприложение, компьютер, проектор, интерактивная доска, карточки с заданиями, презентация к уроку, лингафонное оборудование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наглядности: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3" w:right="0" w:hanging="252.999999999999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Видеоролик «Времена года»  - ссылка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3" w:right="0" w:hanging="252.999999999999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к уроку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3" w:right="0" w:hanging="252.999999999999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Физкультминутка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3" w:right="0" w:hanging="252.999999999999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Задание на аудирование (аудиофайл , текст)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Видеозапись урока размещена по адресу: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СОДЕРЖАНИЕ  УРОКА.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100.0" w:type="dxa"/>
        <w:jc w:val="left"/>
        <w:tblInd w:w="201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935"/>
        <w:gridCol w:w="3540"/>
        <w:gridCol w:w="3255"/>
        <w:gridCol w:w="2550"/>
        <w:gridCol w:w="2820"/>
        <w:tblGridChange w:id="0">
          <w:tblGrid>
            <w:gridCol w:w="1935"/>
            <w:gridCol w:w="3540"/>
            <w:gridCol w:w="3255"/>
            <w:gridCol w:w="2550"/>
            <w:gridCol w:w="282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учащихся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Формируемые УУД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речевой деятельности обучающихся на 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Организационный момент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 приветствует учащихся, интересуется их настроением,проверяет готовность к уроку.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Good morning! I’m glad to see you! How are you? Sit down please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Отвечают на реплики. Выполняют необходимые действия, проверяют готовность к уроку.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Hello, teacher!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Коммуникативные: слушать, отвечать и реагировать на реплику адекватно речевой ситуации.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Аудирование, диалогическая речь «Начало урока»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Целеполагание.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Now please look at the screen and enjoy the video.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 you like it? What is it about?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 I hope you guess what we are going to speak about today.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We are going to speak about the seasons and weather.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Отвечают на поставленные вопросы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Познавательные- принимать участие в беседе, формулировать и ставить познавательные задачи.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Регулятивные- уметь планировать свою деятельность в соответствии с целевой установкой.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Личностные- мотивация учебной деятельности.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Коммуникативные- взаимодействие с учителем во время фронтальной беседы.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Аудирование. Диалог с учителем. Погружение в ситуацию.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Фонетическая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зарядка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 seasons do you know?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So, please listen to the audio and repeat. Put on the headphones.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Учащиеся повторяют за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диктором, соблюдая интонацию.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Познавательные: активизация фонетических навыков.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Личностные: мотивация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учебной деятель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ности; формирование этических чувств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доброжелательности и отзывчивости.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Регулятивные: вести свою деятельность в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соответствии с целевой установкой; осуществление контроля правильности произношения.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Коммуникативные: инициативное сотрудничество с учителем во время фронтальной беседы.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Аудирование, тренировка произношения ЛЕ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Активизация лексики в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 is your favourite season?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My favourite season is summer,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because I can swim in the river. And what is your favourite season?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When is your birthday? My birthday is in January. And when is yours?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So, you see that there are different seasons and months in the year. And you do different activities in different seasons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For example, what do you usually do in 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Выполнять коммуникативную задачу на английском языке.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1.Слушают и понимают речь учителя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2.Учатся слушать друг друга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Личностные: сформированность мотивации к обучению и познанию.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Регулятивные: умение планировать пути достижения цели, выбирать способы решения учебных и познавательных задач, умение соотносить свои действия с планируемыми результатами. Познавательные: умение строить рассуждения, выделять существенные признаки понятий. Коммуникативные: умение отвечать на вопросы, необходимые для организации собственной деятельности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Диалог  с учителем на личностно значимом для ученика материале.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5.Повторение грамматического материала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Now please, look at the screen, read the sentence.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What grammatical tense have we used here?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Look at the pictures and say what the people are doing now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Учащиеся читают предложения и определяют грамматическое время.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Регулятивные: волевая саморегуляция, прогнозирование. Коммуникативные: умение слушать и слышать другого. Познавательные: умение структурировать знания, умение осознанно и произвольно строить речевые высказывания.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Лексико-грамматические упражнения. Говорение.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Развитие навыков чтения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Now please open your books at page 86.Let’s do ex.2.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Look through these sentences and match them with the pictures on the screen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Учащиеся читают предложения из уп.2 на ст.86 и определяют к какому времени года она относится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Коммуникативные: формировать умение слушать друг друга.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Регулятивные: формирование умения оценивать свои достижения с целью обнаружения отклонений и отличий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Чтение с полным пониманием.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Физическая разминка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Are you tired? Let’s have a rest. Physical training!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Учащиеся выполняют движения под музыку, смотря видео.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Личностные: формирование положительной мотивации к обучению и целенаправленной познавательной деятельности.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Аудирование песенки.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Тренировка навыков аудирования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Ok, let’s come back to our theme about the weather.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You have a card.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Write your name here.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Let’s do task number 2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Complete the sentences with the correct words . Put on the headphones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Change your works and check them out.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You will get your marks for your answers.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Учащиеся работают с лингафонным оборудованием. Слушая аудио текст,заполняют пропуски в упражнении,выданном на уроке.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Регулятивные: умение выполнять действия в соответствии с поставленной задачей.Оценивать правильность учебной задачи.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Познавательные: Выделять и фиксировать нужную информацию в тексте.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Коммуникативные: овладевать навыками чтения и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Аудирование, письмо (диктант - вставить пропущенные слова в текст)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Развитие навыков говорения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And what kind of weather do you know?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Let’s do task number 3. Complete a dialogue.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You see the names of the countries and the weather forecast in these countries.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Work in pairs. Make up your dialogues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Учащиеся отвечают на вопросы. Составляют диалог с опорой на наглядную опору.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Регулятивные: умение выполнять действия в соответствии с поставленной задачей.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Познавательные: умение анализировать объекты с целью выделения признаков.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Коммуникативные: умение оформлять свои мысли в устной форме.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Диалогическая речь (в парах составить диалог по </w:t>
            </w:r>
            <w:r w:rsidDel="00000000" w:rsidR="00000000" w:rsidRPr="00000000">
              <w:rPr>
                <w:highlight w:val="white"/>
                <w:rtl w:val="0"/>
              </w:rPr>
              <w:t xml:space="preserve">предложенной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ситуации)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10. Рефлексия, </w:t>
            </w:r>
            <w:r w:rsidDel="00000000" w:rsidR="00000000" w:rsidRPr="00000000">
              <w:rPr>
                <w:b w:val="1"/>
                <w:rtl w:val="0"/>
              </w:rPr>
              <w:t xml:space="preserve">выставление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 оценок.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Everybody worked very well today.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You have excellent marks today.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And now, if you think our lesson was interesting, show me a funny like. But if you think our lesson was boring, show me a sad dislike.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Оценивают свою работу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Регулятивные: оценка-осознание уровня и качества усвоения.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Познавательные: формирование умения делать выводы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Аудирование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Домашнее задание, подведение итогов.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ffffff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373737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Your home task is to make the project “My favourite season”.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Thank you. That's all for today. Good bye.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Записывают домашнее задание, задают вопросы,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если что-то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понимают.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Прощаются на английском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языке Goodbye!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Познавательные: осуществлять анализ информации.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Коммуникативные: задавать вопросы, обращаться за помощью. Регулятивные: использовать речь для регуляции своего действия.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Аудирование.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3" w:right="0" w:hanging="93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0" w:w="16840" w:orient="landscape"/>
      <w:pgMar w:bottom="850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48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48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48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253" w:hanging="25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853" w:hanging="25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453" w:hanging="252.9999999999997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2053" w:hanging="25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653" w:hanging="25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253" w:hanging="25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853" w:hanging="25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453" w:hanging="25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5053" w:hanging="253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37" w:hanging="33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137" w:hanging="337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937" w:hanging="33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737" w:hanging="337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537" w:hanging="33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337" w:hanging="33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137" w:hanging="336.9999999999991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937" w:hanging="33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737" w:hanging="337"/>
      </w:pPr>
      <w:rPr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48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48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48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50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50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50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253" w:hanging="253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1053" w:hanging="253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."/>
      <w:lvlJc w:val="left"/>
      <w:pPr>
        <w:ind w:left="1853" w:hanging="253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653" w:hanging="253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."/>
      <w:lvlJc w:val="left"/>
      <w:pPr>
        <w:ind w:left="3453" w:hanging="253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."/>
      <w:lvlJc w:val="left"/>
      <w:pPr>
        <w:ind w:left="4253" w:hanging="253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53" w:hanging="253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."/>
      <w:lvlJc w:val="left"/>
      <w:pPr>
        <w:ind w:left="5853" w:hanging="25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."/>
      <w:lvlJc w:val="left"/>
      <w:pPr>
        <w:ind w:left="6653" w:hanging="253"/>
      </w:pPr>
      <w:rPr>
        <w:smallCaps w:val="0"/>
        <w:strike w:val="0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•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89" w:hanging="187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12">
    <w:lvl w:ilvl="0">
      <w:start w:val="1"/>
      <w:numFmt w:val="bullet"/>
      <w:lvlText w:val="-"/>
      <w:lvlJc w:val="left"/>
      <w:pPr>
        <w:ind w:left="189" w:hanging="189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89" w:hanging="188.9999999999999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89" w:hanging="18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89" w:hanging="189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89" w:hanging="189.0000000000004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89" w:hanging="18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89" w:hanging="189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89" w:hanging="189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89" w:hanging="189"/>
      </w:pPr>
      <w:rPr>
        <w:smallCaps w:val="0"/>
        <w:strike w:val="0"/>
        <w:shd w:fill="auto" w:val="clear"/>
        <w:vertAlign w:val="baseline"/>
      </w:rPr>
    </w:lvl>
  </w:abstractNum>
  <w:abstractNum w:abstractNumId="13">
    <w:lvl w:ilvl="0">
      <w:start w:val="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50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50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500"/>
      </w:pPr>
      <w:rPr>
        <w:rFonts w:ascii="Arial" w:cs="Arial" w:eastAsia="Arial" w:hAnsi="Arial"/>
        <w:b w:val="1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Pr>
      <w:sz w:val="24"/>
      <w:szCs w:val="24"/>
      <w:lang w:eastAsia="en-US" w:val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 w:customStyle="1">
    <w:name w:val="Колонтитулы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/dh6+6bR+/89IREOGCb1eFgTQg==">CgMxLjAyCGguZ2pkZ3hzMgloLjMwajB6bGwyCWguMWZvYjl0ZTIJaC4zem55c2g3OAByITFtbnNNZEdKcEpDSkhuckJTYTRBZ2dZcGNzRHcxNU1JZQ==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2024-02-27T11:35:00Z</dcterms:created>
</cp:coreProperties>
</file>