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A8CD"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b/>
          <w:bCs/>
          <w:color w:val="000000"/>
          <w:sz w:val="24"/>
          <w:szCs w:val="24"/>
          <w:lang w:eastAsia="ru-RU"/>
        </w:rPr>
        <w:t>Исследовательская работа с учащимися на уроках бурятского языка</w:t>
      </w:r>
      <w:r>
        <w:rPr>
          <w:rFonts w:ascii="Times New Roman" w:eastAsia="Times New Roman" w:hAnsi="Times New Roman" w:cs="Times New Roman"/>
          <w:b/>
          <w:bCs/>
          <w:color w:val="000000"/>
          <w:sz w:val="24"/>
          <w:szCs w:val="24"/>
          <w:lang w:eastAsia="ru-RU"/>
        </w:rPr>
        <w:t xml:space="preserve"> начальной школы</w:t>
      </w:r>
    </w:p>
    <w:p w14:paraId="261E979E"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В организации исследовательской деятельности учащихся на уроках можно выделить несколько этапов.</w:t>
      </w:r>
    </w:p>
    <w:p w14:paraId="7EAB4563"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1) </w:t>
      </w:r>
      <w:r w:rsidRPr="00B656C5">
        <w:rPr>
          <w:rFonts w:ascii="Times New Roman" w:eastAsia="Times New Roman" w:hAnsi="Times New Roman" w:cs="Times New Roman"/>
          <w:color w:val="000000"/>
          <w:sz w:val="24"/>
          <w:szCs w:val="24"/>
          <w:u w:val="single"/>
          <w:lang w:eastAsia="ru-RU"/>
        </w:rPr>
        <w:t>различные способы диагностики с целью дифференциации учащихся по познавательным интересам, практическим потребностям, по уровню подготовки и по способностям</w:t>
      </w:r>
      <w:r w:rsidRPr="00B656C5">
        <w:rPr>
          <w:rFonts w:ascii="Times New Roman" w:eastAsia="Times New Roman" w:hAnsi="Times New Roman" w:cs="Times New Roman"/>
          <w:b/>
          <w:bCs/>
          <w:color w:val="000000"/>
          <w:sz w:val="24"/>
          <w:szCs w:val="24"/>
          <w:lang w:eastAsia="ru-RU"/>
        </w:rPr>
        <w:t>:</w:t>
      </w:r>
      <w:r w:rsidRPr="00B656C5">
        <w:rPr>
          <w:rFonts w:ascii="Times New Roman" w:eastAsia="Times New Roman" w:hAnsi="Times New Roman" w:cs="Times New Roman"/>
          <w:color w:val="000000"/>
          <w:sz w:val="24"/>
          <w:szCs w:val="24"/>
          <w:lang w:eastAsia="ru-RU"/>
        </w:rPr>
        <w:t> анкетирование; тестирование; индивидуальные беседы; наблюдение и анализ; беседы с родителями и учащимися, консультации с педагогами, психологом.</w:t>
      </w:r>
    </w:p>
    <w:p w14:paraId="0B91E1A0"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Результат: дифференциация учащихся по способностям и творческой направленности, учет индивидуальных особенностей и уровня развития обученности, компетентности.</w:t>
      </w:r>
    </w:p>
    <w:p w14:paraId="768977EF"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sidRPr="00B656C5">
        <w:rPr>
          <w:rFonts w:ascii="Times New Roman" w:eastAsia="Times New Roman" w:hAnsi="Times New Roman" w:cs="Times New Roman"/>
          <w:color w:val="000000"/>
          <w:sz w:val="24"/>
          <w:szCs w:val="24"/>
          <w:u w:val="single"/>
          <w:lang w:eastAsia="ru-RU"/>
        </w:rPr>
        <w:t>2) развитие интереса к предмету, творческих способностей учащихся, навыков самообразования происходит в ходе познавательной, творческой и проектной деятельности в кабинете бурятского языка.</w:t>
      </w:r>
    </w:p>
    <w:p w14:paraId="12CB109A" w14:textId="183CC085"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Стенды в кабинете «Бурятские народные игры"</w:t>
      </w:r>
      <w:r>
        <w:rPr>
          <w:rFonts w:ascii="Times New Roman" w:hAnsi="Times New Roman" w:cs="Times New Roman"/>
          <w:sz w:val="24"/>
          <w:szCs w:val="24"/>
        </w:rPr>
        <w:t xml:space="preserve">, </w:t>
      </w:r>
      <w:r w:rsidRPr="00B656C5">
        <w:rPr>
          <w:rFonts w:ascii="Times New Roman" w:hAnsi="Times New Roman" w:cs="Times New Roman"/>
          <w:sz w:val="24"/>
          <w:szCs w:val="24"/>
        </w:rPr>
        <w:t>"УНТ- как древнейший жанр бурятского фольклора», «</w:t>
      </w:r>
      <w:r w:rsidRPr="00B656C5">
        <w:rPr>
          <w:rFonts w:ascii="Times New Roman" w:eastAsia="Times New Roman" w:hAnsi="Times New Roman" w:cs="Times New Roman"/>
          <w:color w:val="000000"/>
          <w:sz w:val="24"/>
          <w:szCs w:val="24"/>
          <w:lang w:eastAsia="ru-RU"/>
        </w:rPr>
        <w:t>Юбилейные события</w:t>
      </w:r>
      <w:r w:rsidR="00D66A65" w:rsidRPr="00B656C5">
        <w:rPr>
          <w:rFonts w:ascii="Times New Roman" w:eastAsia="Times New Roman" w:hAnsi="Times New Roman" w:cs="Times New Roman"/>
          <w:color w:val="000000"/>
          <w:sz w:val="24"/>
          <w:szCs w:val="24"/>
          <w:lang w:eastAsia="ru-RU"/>
        </w:rPr>
        <w:t>», «</w:t>
      </w:r>
      <w:r w:rsidRPr="00B656C5">
        <w:rPr>
          <w:rFonts w:ascii="Times New Roman" w:eastAsia="Times New Roman" w:hAnsi="Times New Roman" w:cs="Times New Roman"/>
          <w:color w:val="000000"/>
          <w:sz w:val="24"/>
          <w:szCs w:val="24"/>
          <w:lang w:eastAsia="ru-RU"/>
        </w:rPr>
        <w:t xml:space="preserve">Мудрые учения моих предков" и др., носят не только информационный характер, но и побуждают к творчеству и исследованию. На постоянно обновляемом стенде «Сегодня на уроке» размещаются материалы учителя и учащихся, результаты их творческой и проектной деятельности, журнальные и газетные новинки по определенной тематике. Творческие и проектные работы учащихся на уроке и во внеурочное время, (рисунки, схемы, стихи, интервью, исторические сочинения, эссе, доклады, презентации и др.) способствуют развитию интереса, способностей, навыков самостоятельной работы, поиску.         </w:t>
      </w:r>
    </w:p>
    <w:p w14:paraId="13489254"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Результат – развитие интереса к предмету, творческих способностей учащихся, навыков самообразования, овладение основами проектной деятельности, подготовки презентаций.</w:t>
      </w:r>
    </w:p>
    <w:p w14:paraId="622264B3"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sidRPr="00B656C5">
        <w:rPr>
          <w:rFonts w:ascii="Times New Roman" w:eastAsia="Times New Roman" w:hAnsi="Times New Roman" w:cs="Times New Roman"/>
          <w:color w:val="000000"/>
          <w:sz w:val="24"/>
          <w:szCs w:val="24"/>
          <w:u w:val="single"/>
          <w:lang w:eastAsia="ru-RU"/>
        </w:rPr>
        <w:t>3) подготовка и проведение нетрадиционных уроков.</w:t>
      </w:r>
    </w:p>
    <w:p w14:paraId="5C7E0C1B"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В каждом классе несколько уроков обобщения наиболее интересного изученного материала мы с учащимися проводим в нетрадиционной форме: урок – путешествие, урок – деловая игра, урок-презентация, урок – семинар и т.д. При этом учащимся при подготовке к таким занятиям требуется провести небольшую исследовательскую работу. Отдельные темы или вопросы изучаются с использованием различных источников знаний: документов, справочников, энциклопедий, Интернет – сайтов. Учащимся во всех классах (с </w:t>
      </w:r>
      <w:r>
        <w:rPr>
          <w:rFonts w:ascii="Times New Roman" w:eastAsia="Times New Roman" w:hAnsi="Times New Roman" w:cs="Times New Roman"/>
          <w:color w:val="000000"/>
          <w:sz w:val="24"/>
          <w:szCs w:val="24"/>
          <w:lang w:eastAsia="ru-RU"/>
        </w:rPr>
        <w:t>1</w:t>
      </w:r>
      <w:r w:rsidRPr="00B656C5">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4 класс</w:t>
      </w:r>
      <w:r w:rsidRPr="00B656C5">
        <w:rPr>
          <w:rFonts w:ascii="Times New Roman" w:eastAsia="Times New Roman" w:hAnsi="Times New Roman" w:cs="Times New Roman"/>
          <w:color w:val="000000"/>
          <w:sz w:val="24"/>
          <w:szCs w:val="24"/>
          <w:lang w:eastAsia="ru-RU"/>
        </w:rPr>
        <w:t>) в начале каждого учебного года предоставляется возможность выбрать тему для исследования в течение учебного года и затем выступить перед одноклассниками в форме проекта, презентаций, докладов, сообщений.</w:t>
      </w:r>
    </w:p>
    <w:p w14:paraId="6AA342EB"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lastRenderedPageBreak/>
        <w:t xml:space="preserve">         Например, в </w:t>
      </w:r>
      <w:r>
        <w:rPr>
          <w:rFonts w:ascii="Times New Roman" w:eastAsia="Times New Roman" w:hAnsi="Times New Roman" w:cs="Times New Roman"/>
          <w:color w:val="000000"/>
          <w:sz w:val="24"/>
          <w:szCs w:val="24"/>
          <w:lang w:eastAsia="ru-RU"/>
        </w:rPr>
        <w:t>4</w:t>
      </w:r>
      <w:r w:rsidRPr="00B656C5">
        <w:rPr>
          <w:rFonts w:ascii="Times New Roman" w:eastAsia="Times New Roman" w:hAnsi="Times New Roman" w:cs="Times New Roman"/>
          <w:color w:val="000000"/>
          <w:sz w:val="24"/>
          <w:szCs w:val="24"/>
          <w:lang w:eastAsia="ru-RU"/>
        </w:rPr>
        <w:t xml:space="preserve"> классе, при изучении темы «</w:t>
      </w:r>
      <w:proofErr w:type="spellStart"/>
      <w:r>
        <w:rPr>
          <w:rFonts w:ascii="Times New Roman" w:eastAsia="Times New Roman" w:hAnsi="Times New Roman" w:cs="Times New Roman"/>
          <w:color w:val="000000"/>
          <w:sz w:val="24"/>
          <w:szCs w:val="24"/>
          <w:lang w:eastAsia="ru-RU"/>
        </w:rPr>
        <w:t>Улигершины</w:t>
      </w:r>
      <w:proofErr w:type="spellEnd"/>
      <w:r>
        <w:rPr>
          <w:rFonts w:ascii="Times New Roman" w:eastAsia="Times New Roman" w:hAnsi="Times New Roman" w:cs="Times New Roman"/>
          <w:color w:val="000000"/>
          <w:sz w:val="24"/>
          <w:szCs w:val="24"/>
          <w:lang w:eastAsia="ru-RU"/>
        </w:rPr>
        <w:t xml:space="preserve"> и сказители</w:t>
      </w:r>
      <w:r w:rsidRPr="00B656C5">
        <w:rPr>
          <w:rFonts w:ascii="Times New Roman" w:eastAsia="Times New Roman" w:hAnsi="Times New Roman" w:cs="Times New Roman"/>
          <w:color w:val="000000"/>
          <w:sz w:val="24"/>
          <w:szCs w:val="24"/>
          <w:lang w:eastAsia="ru-RU"/>
        </w:rPr>
        <w:t>» дается опережающее задание по 3 группам подготовить презентацию и выступление по определенной тематике.</w:t>
      </w:r>
    </w:p>
    <w:p w14:paraId="144B2CC8"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При выполнении данных заданий учащиеся проявляют самостоятельность при выборе источников знаний, формы подготовки своего выступления. Такие уроки очень нравятся ребятам и проходят всегда очень интересно и познавательно. В старших классах чаще используем форму семинара, где идет обсуждение разных точек зрения, проблемных вопросов, которые позволяют учащимся проявить их исследовательские умения и навыки</w:t>
      </w:r>
    </w:p>
    <w:p w14:paraId="2301AE5A"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Результатом нетрадиционных форм проведения занятий являются устойчивый интерес к  изучению бурятского языка , более полное усвоение программного материала, развитие навыков устной и письменной речи, умение работать с различными источниками информации, составление плана, конспекта, развитие умений и навыков мыслительной деятельности, выделение главного, анализ, обобщение, участие в обсуждении проблемы, свое собственное суждение, овладение коммуникативными навыками, повышение качества знаний и компетенций.</w:t>
      </w:r>
    </w:p>
    <w:p w14:paraId="128A874B"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sidRPr="00B656C5">
        <w:rPr>
          <w:rFonts w:ascii="Times New Roman" w:eastAsia="Times New Roman" w:hAnsi="Times New Roman" w:cs="Times New Roman"/>
          <w:color w:val="000000"/>
          <w:sz w:val="24"/>
          <w:szCs w:val="24"/>
          <w:u w:val="single"/>
          <w:lang w:eastAsia="ru-RU"/>
        </w:rPr>
        <w:t>4) организация учебно-исследовательской деятельности на уроках.</w:t>
      </w:r>
    </w:p>
    <w:p w14:paraId="6774FE7E"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Исследовательский метод используется и на различных этапах комбинированного урока: повторение, изучение нового материала, рефлексия и при выполнении домашнего задания. Домашнее задание исследовательского характера позволяет провести небольшое учебное исследование. Большое значение для развития творческих и исследовательских качеств имеют домашние сочинения по данной теме.</w:t>
      </w:r>
    </w:p>
    <w:p w14:paraId="0E541519"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B656C5">
        <w:rPr>
          <w:rFonts w:ascii="Times New Roman" w:eastAsia="Times New Roman" w:hAnsi="Times New Roman" w:cs="Times New Roman"/>
          <w:color w:val="000000"/>
          <w:sz w:val="24"/>
          <w:szCs w:val="24"/>
          <w:lang w:eastAsia="ru-RU"/>
        </w:rPr>
        <w:t>писок некоторых тем сочинений, выполняемых учениками:</w:t>
      </w:r>
    </w:p>
    <w:p w14:paraId="4ABA1415"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w:t>
      </w:r>
      <w:r w:rsidRPr="00B656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r w:rsidRPr="00B656C5">
        <w:rPr>
          <w:rFonts w:ascii="Times New Roman" w:eastAsia="Times New Roman" w:hAnsi="Times New Roman" w:cs="Times New Roman"/>
          <w:color w:val="000000"/>
          <w:sz w:val="24"/>
          <w:szCs w:val="24"/>
          <w:lang w:eastAsia="ru-RU"/>
        </w:rPr>
        <w:t xml:space="preserve"> классе – «Традиции и обычаи моего народа», «Мудрые слова моих предков,</w:t>
      </w: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Мой дом-моя крепость</w:t>
      </w: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«Одежда бурят»</w:t>
      </w:r>
      <w:r>
        <w:rPr>
          <w:rFonts w:ascii="Times New Roman" w:eastAsia="Times New Roman" w:hAnsi="Times New Roman" w:cs="Times New Roman"/>
          <w:color w:val="000000"/>
          <w:sz w:val="24"/>
          <w:szCs w:val="24"/>
          <w:lang w:eastAsia="ru-RU"/>
        </w:rPr>
        <w:t>,</w:t>
      </w:r>
      <w:r w:rsidRPr="00B656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656C5">
        <w:rPr>
          <w:rFonts w:ascii="Times New Roman" w:eastAsia="Times New Roman" w:hAnsi="Times New Roman" w:cs="Times New Roman"/>
          <w:color w:val="000000"/>
          <w:sz w:val="24"/>
          <w:szCs w:val="24"/>
          <w:lang w:eastAsia="ru-RU"/>
        </w:rPr>
        <w:t>Коновязь-традиция моих предков</w:t>
      </w: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«Народные игры бурят-»</w:t>
      </w: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и др.</w:t>
      </w:r>
    </w:p>
    <w:p w14:paraId="5FA145B7"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Результатом этого этапа является повышение интереса к изучению бурятского языка, мотивации к обучению, развитие самостоятельности в обучени</w:t>
      </w:r>
      <w:r>
        <w:rPr>
          <w:rFonts w:ascii="Times New Roman" w:eastAsia="Times New Roman" w:hAnsi="Times New Roman" w:cs="Times New Roman"/>
          <w:color w:val="000000"/>
          <w:sz w:val="24"/>
          <w:szCs w:val="24"/>
          <w:lang w:eastAsia="ru-RU"/>
        </w:rPr>
        <w:t>е</w:t>
      </w:r>
      <w:r w:rsidRPr="00B656C5">
        <w:rPr>
          <w:rFonts w:ascii="Times New Roman" w:eastAsia="Times New Roman" w:hAnsi="Times New Roman" w:cs="Times New Roman"/>
          <w:color w:val="000000"/>
          <w:sz w:val="24"/>
          <w:szCs w:val="24"/>
          <w:lang w:eastAsia="ru-RU"/>
        </w:rPr>
        <w:t>; включение учащихся в активную учебно-познавательную деятельность; формирование навыков и умений учебно-исследовательской и проектной деятельности; повышение коммуникативной культуры;</w:t>
      </w:r>
    </w:p>
    <w:p w14:paraId="48FC6063"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использование приобретенных знаний, умений, способов деятельности, необходимых для успешного обучения на следующей образовательной ступени, для формирования профессиональной ориентации.</w:t>
      </w:r>
    </w:p>
    <w:p w14:paraId="150A86D1"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Учащиеся, активно занимающиеся исследовательской деятельностью, ежегодно становятся победителями и занимают призовые места на районных, республиканских, всероссийских конференция, олимпиадах по бурятск</w:t>
      </w:r>
      <w:r>
        <w:rPr>
          <w:rFonts w:ascii="Times New Roman" w:eastAsia="Times New Roman" w:hAnsi="Times New Roman" w:cs="Times New Roman"/>
          <w:color w:val="000000"/>
          <w:sz w:val="24"/>
          <w:szCs w:val="24"/>
          <w:lang w:eastAsia="ru-RU"/>
        </w:rPr>
        <w:t>ому языку</w:t>
      </w:r>
      <w:r w:rsidRPr="00B656C5">
        <w:rPr>
          <w:rFonts w:ascii="Times New Roman" w:eastAsia="Times New Roman" w:hAnsi="Times New Roman" w:cs="Times New Roman"/>
          <w:color w:val="000000"/>
          <w:sz w:val="24"/>
          <w:szCs w:val="24"/>
          <w:lang w:eastAsia="ru-RU"/>
        </w:rPr>
        <w:t xml:space="preserve">.  </w:t>
      </w:r>
    </w:p>
    <w:p w14:paraId="4FE2B307" w14:textId="77777777" w:rsidR="00AC1F0A" w:rsidRPr="00B656C5" w:rsidRDefault="00AC1F0A" w:rsidP="00AC1F0A">
      <w:pPr>
        <w:spacing w:after="0" w:line="360" w:lineRule="auto"/>
        <w:jc w:val="both"/>
        <w:rPr>
          <w:rFonts w:ascii="Times New Roman" w:eastAsia="Times New Roman" w:hAnsi="Times New Roman" w:cs="Times New Roman"/>
          <w:b/>
          <w:bCs/>
          <w:color w:val="000000"/>
          <w:sz w:val="24"/>
          <w:szCs w:val="24"/>
          <w:lang w:eastAsia="ru-RU"/>
        </w:rPr>
      </w:pPr>
    </w:p>
    <w:p w14:paraId="22BF624B" w14:textId="1646D22D"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b/>
          <w:bCs/>
          <w:color w:val="000000"/>
          <w:sz w:val="24"/>
          <w:szCs w:val="24"/>
          <w:lang w:eastAsia="ru-RU"/>
        </w:rPr>
        <w:t>5) Формирование исследовательских навыков учащихся</w:t>
      </w:r>
    </w:p>
    <w:p w14:paraId="232AA39A"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Одним важнейших направлений в формировании исследовательских навыков является работа с дополнительными источниками. </w:t>
      </w:r>
    </w:p>
    <w:p w14:paraId="35D301F2"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Данный вид деятельности целесообразен по следующим причинам:</w:t>
      </w:r>
    </w:p>
    <w:p w14:paraId="7AFE60D3"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1)    способствует формированию умения выделять важнейшие аспекты в содержании научной статьи, т.е. составлять.</w:t>
      </w:r>
    </w:p>
    <w:p w14:paraId="0BD57C89"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2)    позволяет познакомить учащихся с новейшими исследованиями современных ученых, помогает их сориентировать их при выборе тематики работы</w:t>
      </w:r>
    </w:p>
    <w:p w14:paraId="18174D3E"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3)    конспекты являются дополнительным материалом для подготовки к </w:t>
      </w:r>
      <w:r>
        <w:rPr>
          <w:rFonts w:ascii="Times New Roman" w:eastAsia="Times New Roman" w:hAnsi="Times New Roman" w:cs="Times New Roman"/>
          <w:color w:val="000000"/>
          <w:sz w:val="24"/>
          <w:szCs w:val="24"/>
          <w:lang w:eastAsia="ru-RU"/>
        </w:rPr>
        <w:t xml:space="preserve">олимпиаде, различным конкурсам. </w:t>
      </w:r>
    </w:p>
    <w:p w14:paraId="50FB0336"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w:t>
      </w:r>
      <w:r w:rsidRPr="00B656C5">
        <w:rPr>
          <w:rFonts w:ascii="Times New Roman" w:eastAsia="Times New Roman" w:hAnsi="Times New Roman" w:cs="Times New Roman"/>
          <w:color w:val="000000"/>
          <w:sz w:val="24"/>
          <w:szCs w:val="24"/>
          <w:lang w:eastAsia="ru-RU"/>
        </w:rPr>
        <w:t xml:space="preserve">а основе подготовленного </w:t>
      </w:r>
      <w:r>
        <w:rPr>
          <w:rFonts w:ascii="Times New Roman" w:eastAsia="Times New Roman" w:hAnsi="Times New Roman" w:cs="Times New Roman"/>
          <w:color w:val="000000"/>
          <w:sz w:val="24"/>
          <w:szCs w:val="24"/>
          <w:lang w:eastAsia="ru-RU"/>
        </w:rPr>
        <w:t>тезиса</w:t>
      </w:r>
      <w:r w:rsidRPr="00B656C5">
        <w:rPr>
          <w:rFonts w:ascii="Times New Roman" w:eastAsia="Times New Roman" w:hAnsi="Times New Roman" w:cs="Times New Roman"/>
          <w:color w:val="000000"/>
          <w:sz w:val="24"/>
          <w:szCs w:val="24"/>
          <w:lang w:eastAsia="ru-RU"/>
        </w:rPr>
        <w:t xml:space="preserve"> учащиеся готовят устное сообщение (не более 10-12 минут), в котором выделяют проблему исследования, методы исследования, степень новизны, важнейшие дискуссионные аспекты анализируемой статьи.</w:t>
      </w:r>
    </w:p>
    <w:p w14:paraId="48B71797"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Этот вид деятельности формирует навыки выступления перед незнакомой аудиторией, развивает научную устную речь, т.е. умение грамотно формулировать свою позицию, задавать вопросы и отвечать на них.</w:t>
      </w:r>
    </w:p>
    <w:p w14:paraId="3310E80E"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В своей работе ученикам предлага</w:t>
      </w:r>
      <w:r>
        <w:rPr>
          <w:rFonts w:ascii="Times New Roman" w:eastAsia="Times New Roman" w:hAnsi="Times New Roman" w:cs="Times New Roman"/>
          <w:color w:val="000000"/>
          <w:sz w:val="24"/>
          <w:szCs w:val="24"/>
          <w:lang w:eastAsia="ru-RU"/>
        </w:rPr>
        <w:t>ю</w:t>
      </w:r>
      <w:r w:rsidRPr="00B656C5">
        <w:rPr>
          <w:rFonts w:ascii="Times New Roman" w:eastAsia="Times New Roman" w:hAnsi="Times New Roman" w:cs="Times New Roman"/>
          <w:color w:val="000000"/>
          <w:sz w:val="24"/>
          <w:szCs w:val="24"/>
          <w:lang w:eastAsia="ru-RU"/>
        </w:rPr>
        <w:t xml:space="preserve"> выделить: синим цветом – текст, являющийся рефератом научной литературы, черным – приводимые цитаты, красным – анализ материала научных исследований, сделанный самим учеником (должен составлять не менее 15% от объема реферата). Таким образом, наглядно прослеживается степень самостоятельности проделанной работы и определяется ее ценность.</w:t>
      </w:r>
    </w:p>
    <w:p w14:paraId="2AA31FA7"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Ш</w:t>
      </w:r>
      <w:r w:rsidRPr="00B656C5">
        <w:rPr>
          <w:rFonts w:ascii="Times New Roman" w:eastAsia="Times New Roman" w:hAnsi="Times New Roman" w:cs="Times New Roman"/>
          <w:color w:val="000000"/>
          <w:sz w:val="24"/>
          <w:szCs w:val="24"/>
          <w:lang w:eastAsia="ru-RU"/>
        </w:rPr>
        <w:t>ирокое использование исследовательского метода</w:t>
      </w: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создаёт среду для расширения возможностей самообразования школьников, систематизации отдельных элементов знаний обучающихся, развития коммуникативных качеств, командного сотрудничества;</w:t>
      </w:r>
    </w:p>
    <w:p w14:paraId="4F0216D8"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дает возможности использовать различные источники знаний;</w:t>
      </w:r>
    </w:p>
    <w:p w14:paraId="1E3339C2"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учит вступать в дискуссию и вырабатывать свое собственное мнение;</w:t>
      </w:r>
    </w:p>
    <w:p w14:paraId="2E3B806C"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обучает приемам публичного выступления, дает опыт литературной речи;</w:t>
      </w:r>
    </w:p>
    <w:p w14:paraId="3BBA8ADF"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позволяет активно использовать информационные технологии;</w:t>
      </w:r>
    </w:p>
    <w:p w14:paraId="7E6E6C78"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создаёт условия для вариативности и дифференциации обучения;</w:t>
      </w:r>
    </w:p>
    <w:p w14:paraId="6D44212A"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развивает исследовательские умения, творческий потенциал школьников.</w:t>
      </w:r>
    </w:p>
    <w:p w14:paraId="69B945E9"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b/>
          <w:bCs/>
          <w:color w:val="000000"/>
          <w:sz w:val="24"/>
          <w:szCs w:val="24"/>
          <w:lang w:eastAsia="ru-RU"/>
        </w:rPr>
        <w:t> </w:t>
      </w:r>
    </w:p>
    <w:p w14:paraId="03BBED04"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b/>
          <w:bCs/>
          <w:color w:val="000000"/>
          <w:sz w:val="24"/>
          <w:szCs w:val="24"/>
          <w:lang w:eastAsia="ru-RU"/>
        </w:rPr>
        <w:t>III. Исследовательская деятельность учащихся в создании родословных в рамках проекта «</w:t>
      </w:r>
      <w:r>
        <w:rPr>
          <w:rFonts w:ascii="Times New Roman" w:eastAsia="Times New Roman" w:hAnsi="Times New Roman" w:cs="Times New Roman"/>
          <w:b/>
          <w:bCs/>
          <w:color w:val="000000"/>
          <w:sz w:val="24"/>
          <w:szCs w:val="24"/>
          <w:lang w:eastAsia="ru-RU"/>
        </w:rPr>
        <w:t>Традиции семьи и моего народа</w:t>
      </w:r>
      <w:r w:rsidRPr="00B656C5">
        <w:rPr>
          <w:rFonts w:ascii="Times New Roman" w:eastAsia="Times New Roman" w:hAnsi="Times New Roman" w:cs="Times New Roman"/>
          <w:b/>
          <w:bCs/>
          <w:color w:val="000000"/>
          <w:sz w:val="24"/>
          <w:szCs w:val="24"/>
          <w:lang w:eastAsia="ru-RU"/>
        </w:rPr>
        <w:t>»</w:t>
      </w:r>
    </w:p>
    <w:p w14:paraId="5B805F1C"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lastRenderedPageBreak/>
        <w:t>            Знание своей родословной, обычаев, традиции, знание прошлого своей семьи, необходимо каждому человеку.  Изучение своей родословной является важной составляющей в деле формирования личности гражданина и патриота России с ценностями, взглядами, интересами, мотивами деятельности и поведения. Поэтому одним из главных направлений исследовательской деятельности учащихся я считаю изучение ими истории своих предков, народа, семьи, составление родословных, через эту работу можно достичь следующих задач:                                                                                     </w:t>
      </w:r>
    </w:p>
    <w:p w14:paraId="66CD98E6"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B656C5">
        <w:rPr>
          <w:rFonts w:ascii="Times New Roman" w:eastAsia="Times New Roman" w:hAnsi="Times New Roman" w:cs="Times New Roman"/>
          <w:color w:val="000000"/>
          <w:sz w:val="24"/>
          <w:szCs w:val="24"/>
          <w:lang w:eastAsia="ru-RU"/>
        </w:rPr>
        <w:t>формирование интереса к изучению бурятского языка, своего края, семьи и воспитание достойного гражданина России;</w:t>
      </w:r>
    </w:p>
    <w:p w14:paraId="786FA6B0"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развитие у учащихся исследовательских навыков;</w:t>
      </w:r>
    </w:p>
    <w:p w14:paraId="6E5AA6CB"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 создание и систематизация учащимися их семейного архива.                           </w:t>
      </w:r>
    </w:p>
    <w:p w14:paraId="26BDB980" w14:textId="77777777" w:rsidR="00AC1F0A" w:rsidRPr="00D238D6" w:rsidRDefault="00AC1F0A" w:rsidP="00AC1F0A">
      <w:pPr>
        <w:spacing w:after="0" w:line="360" w:lineRule="auto"/>
        <w:jc w:val="both"/>
        <w:rPr>
          <w:rFonts w:ascii="Times New Roman" w:eastAsia="Times New Roman" w:hAnsi="Times New Roman" w:cs="Times New Roman"/>
          <w:b/>
          <w:bCs/>
          <w:color w:val="000000"/>
          <w:sz w:val="24"/>
          <w:szCs w:val="24"/>
          <w:lang w:eastAsia="ru-RU"/>
        </w:rPr>
      </w:pPr>
      <w:r w:rsidRPr="00B656C5">
        <w:rPr>
          <w:rFonts w:ascii="Times New Roman" w:eastAsia="Times New Roman" w:hAnsi="Times New Roman" w:cs="Times New Roman"/>
          <w:color w:val="000000"/>
          <w:sz w:val="24"/>
          <w:szCs w:val="24"/>
          <w:lang w:eastAsia="ru-RU"/>
        </w:rPr>
        <w:t>   Многие учащиеся не знают даже имен отчеств, а порой и фамилии своих бабушек и дедушек, а предков в 4-5 поколениях знают единицы. Поэтому тема «История моей семьи» для учащихся всегда является актуальной.</w:t>
      </w:r>
      <w:r>
        <w:rPr>
          <w:rFonts w:ascii="Times New Roman" w:eastAsia="Times New Roman" w:hAnsi="Times New Roman" w:cs="Times New Roman"/>
          <w:color w:val="000000"/>
          <w:sz w:val="24"/>
          <w:szCs w:val="24"/>
          <w:lang w:eastAsia="ru-RU"/>
        </w:rPr>
        <w:t xml:space="preserve"> Учащиеся</w:t>
      </w:r>
      <w:r w:rsidRPr="00B656C5">
        <w:rPr>
          <w:rFonts w:ascii="Times New Roman" w:eastAsia="Times New Roman" w:hAnsi="Times New Roman" w:cs="Times New Roman"/>
          <w:color w:val="000000"/>
          <w:sz w:val="24"/>
          <w:szCs w:val="24"/>
          <w:lang w:eastAsia="ru-RU"/>
        </w:rPr>
        <w:t xml:space="preserve"> второй год занимаются деятельностью по созданию и написанию истории своих семей, родословных.</w:t>
      </w:r>
    </w:p>
    <w:p w14:paraId="578231CD"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Моя цель – заинтересовать как можно больше учащихся, через это повысить интерес к изучению и сохранению бурятского языка.</w:t>
      </w:r>
    </w:p>
    <w:p w14:paraId="38BD5832"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Исследовательская </w:t>
      </w:r>
      <w:proofErr w:type="gramStart"/>
      <w:r w:rsidRPr="00B656C5">
        <w:rPr>
          <w:rFonts w:ascii="Times New Roman" w:eastAsia="Times New Roman" w:hAnsi="Times New Roman" w:cs="Times New Roman"/>
          <w:color w:val="000000"/>
          <w:sz w:val="24"/>
          <w:szCs w:val="24"/>
          <w:lang w:eastAsia="ru-RU"/>
        </w:rPr>
        <w:t>работа  в</w:t>
      </w:r>
      <w:proofErr w:type="gramEnd"/>
      <w:r w:rsidRPr="00B656C5">
        <w:rPr>
          <w:rFonts w:ascii="Times New Roman" w:eastAsia="Times New Roman" w:hAnsi="Times New Roman" w:cs="Times New Roman"/>
          <w:color w:val="000000"/>
          <w:sz w:val="24"/>
          <w:szCs w:val="24"/>
          <w:lang w:eastAsia="ru-RU"/>
        </w:rPr>
        <w:t xml:space="preserve"> рамках проекта «</w:t>
      </w:r>
      <w:r>
        <w:rPr>
          <w:rFonts w:ascii="Times New Roman" w:eastAsia="Times New Roman" w:hAnsi="Times New Roman" w:cs="Times New Roman"/>
          <w:color w:val="000000"/>
          <w:sz w:val="24"/>
          <w:szCs w:val="24"/>
          <w:lang w:eastAsia="ru-RU"/>
        </w:rPr>
        <w:t>Традиции моих предков</w:t>
      </w:r>
      <w:r w:rsidRPr="00B656C5">
        <w:rPr>
          <w:rFonts w:ascii="Times New Roman" w:eastAsia="Times New Roman" w:hAnsi="Times New Roman" w:cs="Times New Roman"/>
          <w:color w:val="000000"/>
          <w:sz w:val="24"/>
          <w:szCs w:val="24"/>
          <w:lang w:eastAsia="ru-RU"/>
        </w:rPr>
        <w:t>» по теме</w:t>
      </w:r>
      <w:r>
        <w:rPr>
          <w:rFonts w:ascii="Times New Roman" w:eastAsia="Times New Roman" w:hAnsi="Times New Roman" w:cs="Times New Roman"/>
          <w:color w:val="000000"/>
          <w:sz w:val="24"/>
          <w:szCs w:val="24"/>
          <w:lang w:eastAsia="ru-RU"/>
        </w:rPr>
        <w:t>:</w:t>
      </w:r>
      <w:r w:rsidRPr="00B656C5">
        <w:rPr>
          <w:rFonts w:ascii="Times New Roman" w:eastAsia="Times New Roman" w:hAnsi="Times New Roman" w:cs="Times New Roman"/>
          <w:color w:val="000000"/>
          <w:sz w:val="24"/>
          <w:szCs w:val="24"/>
          <w:lang w:eastAsia="ru-RU"/>
        </w:rPr>
        <w:t xml:space="preserve">  </w:t>
      </w:r>
    </w:p>
    <w:p w14:paraId="52ED3E05"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«Моя родословная» состоит из трёх этапов:</w:t>
      </w:r>
    </w:p>
    <w:p w14:paraId="72712712"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1. Составление генеалогического древа – родословной.</w:t>
      </w:r>
    </w:p>
    <w:p w14:paraId="79F4D4E6"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2. Написание истории семьи и рода.</w:t>
      </w:r>
    </w:p>
    <w:p w14:paraId="40986308"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3. Защита работы учащихся на уроках, представление лучших работ в школьных, районных, республиканских, </w:t>
      </w:r>
      <w:proofErr w:type="gramStart"/>
      <w:r w:rsidRPr="00B656C5">
        <w:rPr>
          <w:rFonts w:ascii="Times New Roman" w:eastAsia="Times New Roman" w:hAnsi="Times New Roman" w:cs="Times New Roman"/>
          <w:color w:val="000000"/>
          <w:sz w:val="24"/>
          <w:szCs w:val="24"/>
          <w:lang w:eastAsia="ru-RU"/>
        </w:rPr>
        <w:t>всероссийских  конференциях</w:t>
      </w:r>
      <w:proofErr w:type="gramEnd"/>
      <w:r w:rsidRPr="00B656C5">
        <w:rPr>
          <w:rFonts w:ascii="Times New Roman" w:eastAsia="Times New Roman" w:hAnsi="Times New Roman" w:cs="Times New Roman"/>
          <w:color w:val="000000"/>
          <w:sz w:val="24"/>
          <w:szCs w:val="24"/>
          <w:lang w:eastAsia="ru-RU"/>
        </w:rPr>
        <w:t xml:space="preserve">  и т.д.</w:t>
      </w:r>
    </w:p>
    <w:p w14:paraId="311BFDE7" w14:textId="77777777" w:rsidR="00AC1F0A" w:rsidRPr="00D238D6" w:rsidRDefault="00AC1F0A" w:rsidP="00AC1F0A">
      <w:pPr>
        <w:pStyle w:val="30"/>
        <w:shd w:val="clear" w:color="auto" w:fill="auto"/>
        <w:spacing w:after="0" w:line="360" w:lineRule="auto"/>
        <w:rPr>
          <w:sz w:val="24"/>
          <w:szCs w:val="24"/>
        </w:rPr>
      </w:pPr>
      <w:r w:rsidRPr="00B656C5">
        <w:rPr>
          <w:color w:val="000000"/>
          <w:sz w:val="24"/>
          <w:szCs w:val="24"/>
          <w:lang w:eastAsia="ru-RU"/>
        </w:rPr>
        <w:t>Успешной реализации данной программы способствуют также уроки, помощь семьи учащегося</w:t>
      </w:r>
      <w:r>
        <w:rPr>
          <w:color w:val="000000"/>
          <w:sz w:val="24"/>
          <w:szCs w:val="24"/>
          <w:lang w:eastAsia="ru-RU"/>
        </w:rPr>
        <w:t xml:space="preserve">. </w:t>
      </w:r>
      <w:r w:rsidRPr="00B656C5">
        <w:rPr>
          <w:color w:val="000000"/>
          <w:sz w:val="24"/>
          <w:szCs w:val="24"/>
          <w:lang w:eastAsia="ru-RU"/>
        </w:rPr>
        <w:t xml:space="preserve">Шаги реализации </w:t>
      </w:r>
      <w:r>
        <w:rPr>
          <w:color w:val="000000"/>
          <w:sz w:val="24"/>
          <w:szCs w:val="24"/>
          <w:lang w:eastAsia="ru-RU"/>
        </w:rPr>
        <w:t xml:space="preserve">данного </w:t>
      </w:r>
      <w:r w:rsidRPr="00B656C5">
        <w:rPr>
          <w:color w:val="000000"/>
          <w:sz w:val="24"/>
          <w:szCs w:val="24"/>
          <w:lang w:eastAsia="ru-RU"/>
        </w:rPr>
        <w:t>проект</w:t>
      </w:r>
      <w:r>
        <w:rPr>
          <w:color w:val="000000"/>
          <w:sz w:val="24"/>
          <w:szCs w:val="24"/>
          <w:lang w:eastAsia="ru-RU"/>
        </w:rPr>
        <w:t xml:space="preserve">а </w:t>
      </w:r>
      <w:r w:rsidRPr="00B656C5">
        <w:rPr>
          <w:color w:val="000000"/>
          <w:sz w:val="24"/>
          <w:szCs w:val="24"/>
          <w:lang w:eastAsia="ru-RU"/>
        </w:rPr>
        <w:t>по теме «Моя родословная» выглядят следующим        образом:</w:t>
      </w:r>
    </w:p>
    <w:p w14:paraId="19E85226"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На занятиях кружка «</w:t>
      </w:r>
      <w:r>
        <w:rPr>
          <w:rFonts w:ascii="Times New Roman" w:eastAsia="Times New Roman" w:hAnsi="Times New Roman" w:cs="Times New Roman"/>
          <w:color w:val="000000"/>
          <w:sz w:val="24"/>
          <w:szCs w:val="24"/>
          <w:lang w:eastAsia="ru-RU"/>
        </w:rPr>
        <w:t>Юный исследователь</w:t>
      </w:r>
      <w:r w:rsidRPr="00B656C5">
        <w:rPr>
          <w:rFonts w:ascii="Times New Roman" w:eastAsia="Times New Roman" w:hAnsi="Times New Roman" w:cs="Times New Roman"/>
          <w:color w:val="000000"/>
          <w:sz w:val="24"/>
          <w:szCs w:val="24"/>
          <w:lang w:eastAsia="ru-RU"/>
        </w:rPr>
        <w:t>» учащиеся обучаются основам исследовательской работы, учатся методам работы с различными дополнительными источниками. Обучаются правилам составления генеалогического древа.</w:t>
      </w:r>
    </w:p>
    <w:p w14:paraId="00A43D5F"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Далее учащиеся собирают информацию в семье, работают с устным источником – воспоминаниями родных. Самым важным и ценным является участие всей семьи учащегося в создании и сохранении </w:t>
      </w:r>
      <w:proofErr w:type="spellStart"/>
      <w:r w:rsidRPr="00B656C5">
        <w:rPr>
          <w:rFonts w:ascii="Times New Roman" w:eastAsia="Times New Roman" w:hAnsi="Times New Roman" w:cs="Times New Roman"/>
          <w:color w:val="000000"/>
          <w:sz w:val="24"/>
          <w:szCs w:val="24"/>
          <w:lang w:eastAsia="ru-RU"/>
        </w:rPr>
        <w:t>этнопедагогических</w:t>
      </w:r>
      <w:proofErr w:type="spellEnd"/>
      <w:r w:rsidRPr="00B656C5">
        <w:rPr>
          <w:rFonts w:ascii="Times New Roman" w:eastAsia="Times New Roman" w:hAnsi="Times New Roman" w:cs="Times New Roman"/>
          <w:color w:val="000000"/>
          <w:sz w:val="24"/>
          <w:szCs w:val="24"/>
          <w:lang w:eastAsia="ru-RU"/>
        </w:rPr>
        <w:t xml:space="preserve"> традиций. Совместными усилиями осуществляют поиск источников по изучению истории рода.  Получив первые результаты поиска сведений об истории родословной, традициях, обычаях, учащиеся могут составить </w:t>
      </w:r>
      <w:r w:rsidRPr="00B656C5">
        <w:rPr>
          <w:rFonts w:ascii="Times New Roman" w:eastAsia="Times New Roman" w:hAnsi="Times New Roman" w:cs="Times New Roman"/>
          <w:color w:val="000000"/>
          <w:sz w:val="24"/>
          <w:szCs w:val="24"/>
          <w:lang w:eastAsia="ru-RU"/>
        </w:rPr>
        <w:lastRenderedPageBreak/>
        <w:t>своё родословное древо</w:t>
      </w:r>
      <w:r>
        <w:rPr>
          <w:rFonts w:ascii="Times New Roman" w:eastAsia="Times New Roman" w:hAnsi="Times New Roman" w:cs="Times New Roman"/>
          <w:color w:val="000000"/>
          <w:sz w:val="24"/>
          <w:szCs w:val="24"/>
          <w:lang w:eastAsia="ru-RU"/>
        </w:rPr>
        <w:t xml:space="preserve">. </w:t>
      </w:r>
      <w:r w:rsidRPr="00B656C5">
        <w:rPr>
          <w:rFonts w:ascii="Times New Roman" w:eastAsia="Times New Roman" w:hAnsi="Times New Roman" w:cs="Times New Roman"/>
          <w:color w:val="000000"/>
          <w:sz w:val="24"/>
          <w:szCs w:val="24"/>
          <w:lang w:eastAsia="ru-RU"/>
        </w:rPr>
        <w:t>Результат вполне может выглядеть простой таблицей.  А может быть результатом в   виде живописного дерева или организационной диаграммы.</w:t>
      </w:r>
    </w:p>
    <w:p w14:paraId="37D31684"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Продолжая поисковую работу, учащиеся находят дополнительные источники информации (материалы домашних и возможно государственных архивов, дневники, записанные воспоминания, фотодокументы,). Личные письма, старые документы, воспоминания, награды, сохранившиеся в семье – важный источник нравственного влияния на учащегося</w:t>
      </w:r>
    </w:p>
    <w:p w14:paraId="381397DA"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Затем учащиеся изучают и обрабатывают все найденные источники, классифицируют их. Проявляют себя как исследователи. Собранные материалы учащимися изучаются и классифицируются. </w:t>
      </w:r>
      <w:r>
        <w:rPr>
          <w:rFonts w:ascii="Times New Roman" w:eastAsia="Times New Roman" w:hAnsi="Times New Roman" w:cs="Times New Roman"/>
          <w:color w:val="000000"/>
          <w:sz w:val="24"/>
          <w:szCs w:val="24"/>
          <w:lang w:eastAsia="ru-RU"/>
        </w:rPr>
        <w:t xml:space="preserve">Они </w:t>
      </w:r>
      <w:r w:rsidRPr="00B656C5">
        <w:rPr>
          <w:rFonts w:ascii="Times New Roman" w:eastAsia="Times New Roman" w:hAnsi="Times New Roman" w:cs="Times New Roman"/>
          <w:color w:val="000000"/>
          <w:sz w:val="24"/>
          <w:szCs w:val="24"/>
          <w:lang w:eastAsia="ru-RU"/>
        </w:rPr>
        <w:t>занимаются составлением кратких и подробных биографических справок на членов семьи. Для этого им могут быть даны методические рекомендации учителя.</w:t>
      </w:r>
    </w:p>
    <w:p w14:paraId="62B55997"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Изучая свою родословную, учащиеся начинают связывать историю своей семьи с историей страны и выходят на такие темы исследования:</w:t>
      </w:r>
    </w:p>
    <w:p w14:paraId="623AD610"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proofErr w:type="gramStart"/>
      <w:r w:rsidRPr="00B656C5">
        <w:rPr>
          <w:rFonts w:ascii="Times New Roman" w:eastAsia="Times New Roman" w:hAnsi="Times New Roman" w:cs="Times New Roman"/>
          <w:color w:val="000000"/>
          <w:sz w:val="24"/>
          <w:szCs w:val="24"/>
          <w:lang w:eastAsia="ru-RU"/>
        </w:rPr>
        <w:t>   «</w:t>
      </w:r>
      <w:proofErr w:type="gramEnd"/>
      <w:r w:rsidRPr="00B656C5">
        <w:rPr>
          <w:rFonts w:ascii="Times New Roman" w:eastAsia="Times New Roman" w:hAnsi="Times New Roman" w:cs="Times New Roman"/>
          <w:color w:val="000000"/>
          <w:sz w:val="24"/>
          <w:szCs w:val="24"/>
          <w:lang w:eastAsia="ru-RU"/>
        </w:rPr>
        <w:t>X</w:t>
      </w:r>
      <w:r>
        <w:rPr>
          <w:rFonts w:ascii="Times New Roman" w:eastAsia="Times New Roman" w:hAnsi="Times New Roman" w:cs="Times New Roman"/>
          <w:color w:val="000000"/>
          <w:sz w:val="24"/>
          <w:szCs w:val="24"/>
          <w:lang w:val="en-US" w:eastAsia="ru-RU"/>
        </w:rPr>
        <w:t>XI</w:t>
      </w:r>
      <w:r w:rsidRPr="00B656C5">
        <w:rPr>
          <w:rFonts w:ascii="Times New Roman" w:eastAsia="Times New Roman" w:hAnsi="Times New Roman" w:cs="Times New Roman"/>
          <w:color w:val="000000"/>
          <w:sz w:val="24"/>
          <w:szCs w:val="24"/>
          <w:lang w:eastAsia="ru-RU"/>
        </w:rPr>
        <w:t xml:space="preserve"> век в истории моей семьи»</w:t>
      </w:r>
    </w:p>
    <w:p w14:paraId="06330659"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proofErr w:type="gramStart"/>
      <w:r w:rsidRPr="00B656C5">
        <w:rPr>
          <w:rFonts w:ascii="Times New Roman" w:eastAsia="Times New Roman" w:hAnsi="Times New Roman" w:cs="Times New Roman"/>
          <w:color w:val="000000"/>
          <w:sz w:val="24"/>
          <w:szCs w:val="24"/>
          <w:lang w:eastAsia="ru-RU"/>
        </w:rPr>
        <w:t>   «</w:t>
      </w:r>
      <w:proofErr w:type="gramEnd"/>
      <w:r w:rsidRPr="00B656C5">
        <w:rPr>
          <w:rFonts w:ascii="Times New Roman" w:eastAsia="Times New Roman" w:hAnsi="Times New Roman" w:cs="Times New Roman"/>
          <w:color w:val="000000"/>
          <w:sz w:val="24"/>
          <w:szCs w:val="24"/>
          <w:lang w:eastAsia="ru-RU"/>
        </w:rPr>
        <w:t>Мой прадедушка – участник Великой Отечественной войны»</w:t>
      </w:r>
    </w:p>
    <w:p w14:paraId="6E873256"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w:t>
      </w:r>
      <w:proofErr w:type="gramStart"/>
      <w:r w:rsidRPr="00B656C5">
        <w:rPr>
          <w:rFonts w:ascii="Times New Roman" w:eastAsia="Times New Roman" w:hAnsi="Times New Roman" w:cs="Times New Roman"/>
          <w:color w:val="000000"/>
          <w:sz w:val="24"/>
          <w:szCs w:val="24"/>
          <w:lang w:eastAsia="ru-RU"/>
        </w:rPr>
        <w:t>   «</w:t>
      </w:r>
      <w:proofErr w:type="gramEnd"/>
      <w:r w:rsidRPr="00B656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Реликвии моей семьи</w:t>
      </w:r>
      <w:r w:rsidRPr="00B656C5">
        <w:rPr>
          <w:rFonts w:ascii="Times New Roman" w:eastAsia="Times New Roman" w:hAnsi="Times New Roman" w:cs="Times New Roman"/>
          <w:color w:val="000000"/>
          <w:sz w:val="24"/>
          <w:szCs w:val="24"/>
          <w:lang w:eastAsia="ru-RU"/>
        </w:rPr>
        <w:t xml:space="preserve"> » и другие темы.</w:t>
      </w:r>
    </w:p>
    <w:p w14:paraId="53A2FB50"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Исследования учащимися истории семьи имеют следующие положительные стороны:</w:t>
      </w:r>
    </w:p>
    <w:p w14:paraId="2E8FFF76"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они по-своему уникальны, так как у каждой семьи своя история и нет двух одинаковых судеб;</w:t>
      </w:r>
    </w:p>
    <w:p w14:paraId="65480BB6"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это самостоятельный творческий процесс, так как историю семьи нельзя у кого-то списать или скачать в Интернете;</w:t>
      </w:r>
    </w:p>
    <w:p w14:paraId="17F627A7"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имеют большую познавательную ценность, поскольку позволяют не только лучше узнать свою родословную, но и по-новому осмыслить исторический фон, на котором разворачивалась жизнь семьи. История Отечества становится более понятной и близкой;</w:t>
      </w:r>
    </w:p>
    <w:p w14:paraId="595BDFAC"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имеют важный воспитательный эффект. Человек только тогда становится патриотом, когда он воспитан на уважении к собственным корням, на любви к малой Родине. Не менее значимо и воспитание толерантности. Ведь в роду наверняка есть люди разных национальностей, культур, религий. Также изучение фамильной истории помогает сплочению семьи, налаживанию отношений между разными поколениями рода;</w:t>
      </w:r>
    </w:p>
    <w:p w14:paraId="34A0B78E"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имеют научное значение. Работы формируют исследовательскую культуру учащихся.</w:t>
      </w:r>
    </w:p>
    <w:p w14:paraId="14AE95E9"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Таким образом </w:t>
      </w:r>
      <w:proofErr w:type="gramStart"/>
      <w:r w:rsidRPr="00B656C5">
        <w:rPr>
          <w:rFonts w:ascii="Times New Roman" w:eastAsia="Times New Roman" w:hAnsi="Times New Roman" w:cs="Times New Roman"/>
          <w:color w:val="000000"/>
          <w:sz w:val="24"/>
          <w:szCs w:val="24"/>
          <w:lang w:eastAsia="ru-RU"/>
        </w:rPr>
        <w:t>через  занятия</w:t>
      </w:r>
      <w:proofErr w:type="gramEnd"/>
      <w:r w:rsidRPr="00B656C5">
        <w:rPr>
          <w:rFonts w:ascii="Times New Roman" w:eastAsia="Times New Roman" w:hAnsi="Times New Roman" w:cs="Times New Roman"/>
          <w:color w:val="000000"/>
          <w:sz w:val="24"/>
          <w:szCs w:val="24"/>
          <w:lang w:eastAsia="ru-RU"/>
        </w:rPr>
        <w:t xml:space="preserve"> в кружке  «</w:t>
      </w:r>
      <w:r>
        <w:rPr>
          <w:rFonts w:ascii="Times New Roman" w:eastAsia="Times New Roman" w:hAnsi="Times New Roman" w:cs="Times New Roman"/>
          <w:color w:val="000000"/>
          <w:sz w:val="24"/>
          <w:szCs w:val="24"/>
          <w:lang w:eastAsia="ru-RU"/>
        </w:rPr>
        <w:t>Юный исследователь</w:t>
      </w:r>
      <w:r w:rsidRPr="00B656C5">
        <w:rPr>
          <w:rFonts w:ascii="Times New Roman" w:eastAsia="Times New Roman" w:hAnsi="Times New Roman" w:cs="Times New Roman"/>
          <w:color w:val="000000"/>
          <w:sz w:val="24"/>
          <w:szCs w:val="24"/>
          <w:lang w:eastAsia="ru-RU"/>
        </w:rPr>
        <w:t xml:space="preserve">» складывается интерес учащихся к истории Отечества, страны, своего края, семьи, знание традиции, обычаев  народа. Учащиеся развивают исследовательские навыки, учатся оформлять </w:t>
      </w:r>
      <w:r w:rsidRPr="00B656C5">
        <w:rPr>
          <w:rFonts w:ascii="Times New Roman" w:eastAsia="Times New Roman" w:hAnsi="Times New Roman" w:cs="Times New Roman"/>
          <w:color w:val="000000"/>
          <w:sz w:val="24"/>
          <w:szCs w:val="24"/>
          <w:lang w:eastAsia="ru-RU"/>
        </w:rPr>
        <w:lastRenderedPageBreak/>
        <w:t>доклады и творческие работы, составлять родословные, электронные презентации, принимают участие в конкурсах и выступают с докладами на конференциях. Изучение своей родословной развивает у учащихся мышление, личностное отношение к истории. Учащиеся ощущают самую живую связь с прошлым своей страны, учатся понимать настоящее. Исследовательская деятельность учащихся в создании родословных способствует сохранению традиции семьи, народа, исторической памяти, сближению поколений и позволяет приобщить учащихся к изучению бурятского языка. Сохранение семейной истории, изучение прошлого семьи способствует складыванию у учащихся гражданской позиции, развивает личностное отношение к истории и культуре народа</w:t>
      </w:r>
    </w:p>
    <w:p w14:paraId="08B9BE86" w14:textId="77777777" w:rsidR="00AC1F0A" w:rsidRPr="00B656C5" w:rsidRDefault="00AC1F0A" w:rsidP="00AC1F0A">
      <w:pPr>
        <w:spacing w:after="0" w:line="360" w:lineRule="auto"/>
        <w:jc w:val="both"/>
        <w:rPr>
          <w:rFonts w:ascii="Times New Roman" w:eastAsia="Times New Roman" w:hAnsi="Times New Roman" w:cs="Times New Roman"/>
          <w:b/>
          <w:bCs/>
          <w:color w:val="000000"/>
          <w:sz w:val="24"/>
          <w:szCs w:val="24"/>
          <w:lang w:eastAsia="ru-RU"/>
        </w:rPr>
      </w:pPr>
      <w:r w:rsidRPr="00B656C5">
        <w:rPr>
          <w:rFonts w:ascii="Times New Roman" w:eastAsia="Times New Roman" w:hAnsi="Times New Roman" w:cs="Times New Roman"/>
          <w:b/>
          <w:bCs/>
          <w:color w:val="000000"/>
          <w:sz w:val="24"/>
          <w:szCs w:val="24"/>
          <w:lang w:eastAsia="ru-RU"/>
        </w:rPr>
        <w:t xml:space="preserve">                                                         </w:t>
      </w:r>
    </w:p>
    <w:p w14:paraId="58CEDAF8"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b/>
          <w:bCs/>
          <w:color w:val="000000"/>
          <w:sz w:val="24"/>
          <w:szCs w:val="24"/>
          <w:lang w:eastAsia="ru-RU"/>
        </w:rPr>
        <w:t>Заключение                                                                                                                                                                   Результативность работы в технологии учебного исследования</w:t>
      </w:r>
    </w:p>
    <w:p w14:paraId="12B33017"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Анализируя результативность работы с одаренными детьми в технологии учебного исследования, можно сделать следующие выводы. Исследовательская работа с учащимися дает следующие положительные результаты:</w:t>
      </w:r>
    </w:p>
    <w:p w14:paraId="7F48AD94" w14:textId="77777777" w:rsidR="00AC1F0A" w:rsidRPr="00B656C5" w:rsidRDefault="00AC1F0A" w:rsidP="00AC1F0A">
      <w:pPr>
        <w:numPr>
          <w:ilvl w:val="0"/>
          <w:numId w:val="1"/>
        </w:numPr>
        <w:spacing w:after="0" w:line="360" w:lineRule="auto"/>
        <w:ind w:left="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усвоение алгоритма научного исследования способствует формированию научного мировоззрения учащихся;</w:t>
      </w:r>
    </w:p>
    <w:p w14:paraId="2238150E" w14:textId="77777777" w:rsidR="00AC1F0A" w:rsidRPr="00B656C5" w:rsidRDefault="00AC1F0A" w:rsidP="00AC1F0A">
      <w:pPr>
        <w:numPr>
          <w:ilvl w:val="0"/>
          <w:numId w:val="1"/>
        </w:numPr>
        <w:spacing w:after="0" w:line="360" w:lineRule="auto"/>
        <w:ind w:left="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значительно расширяется кругозор и интерес учащихся к истории и знании традиции своего народа.;</w:t>
      </w:r>
    </w:p>
    <w:p w14:paraId="5C8C9187" w14:textId="77777777" w:rsidR="00AC1F0A" w:rsidRPr="00B656C5" w:rsidRDefault="00AC1F0A" w:rsidP="00AC1F0A">
      <w:pPr>
        <w:numPr>
          <w:ilvl w:val="0"/>
          <w:numId w:val="1"/>
        </w:numPr>
        <w:spacing w:after="0" w:line="360" w:lineRule="auto"/>
        <w:ind w:left="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вооружает учащихся универсальными способами учебной деятельности, дает импульс к саморазвитию, способности к самоанализу, самоорганизации, самоконтролю и самооценке;</w:t>
      </w:r>
    </w:p>
    <w:p w14:paraId="17B7C0E9" w14:textId="77777777" w:rsidR="00AC1F0A" w:rsidRPr="00B656C5" w:rsidRDefault="00AC1F0A" w:rsidP="00AC1F0A">
      <w:pPr>
        <w:numPr>
          <w:ilvl w:val="0"/>
          <w:numId w:val="1"/>
        </w:numPr>
        <w:spacing w:after="0" w:line="360" w:lineRule="auto"/>
        <w:ind w:left="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формирует социальный опыт в труде и общении;</w:t>
      </w:r>
    </w:p>
    <w:p w14:paraId="7F706E73" w14:textId="77777777" w:rsidR="00AC1F0A" w:rsidRPr="00B656C5" w:rsidRDefault="00AC1F0A" w:rsidP="00AC1F0A">
      <w:pPr>
        <w:numPr>
          <w:ilvl w:val="0"/>
          <w:numId w:val="1"/>
        </w:numPr>
        <w:spacing w:after="0" w:line="360" w:lineRule="auto"/>
        <w:ind w:left="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дает возможность и ученику, и учителю построить процесс обучения совершенно по-другому, изменить как роль ученика, так и роль учителя, позволяет взглянуть и оценить полученные знания под другим углом зрения;</w:t>
      </w:r>
    </w:p>
    <w:p w14:paraId="174A40BE" w14:textId="77777777" w:rsidR="00AC1F0A" w:rsidRPr="00B656C5" w:rsidRDefault="00AC1F0A" w:rsidP="00AC1F0A">
      <w:pPr>
        <w:numPr>
          <w:ilvl w:val="0"/>
          <w:numId w:val="1"/>
        </w:numPr>
        <w:spacing w:after="0" w:line="360" w:lineRule="auto"/>
        <w:ind w:left="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способствует профессиональному росту учителей, расширяя знания, как в области своего предмета, так и в педагогической науке, дает возможность лучше узнать учеников, раскрыть их потенциал, а также расширяет контакты на профессиональной основе с коллегами из других учебных заведений, преподавателями институтов, родителями учащихся.</w:t>
      </w:r>
    </w:p>
    <w:p w14:paraId="16A28262"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Необходимо отметить также трудности и недостатки в проведении исследовательской работы:</w:t>
      </w:r>
    </w:p>
    <w:p w14:paraId="73709668"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научное оформление работы, формулирование темы, грамотная постановка проблемы, целей и задач, определение объекта и предмета, </w:t>
      </w:r>
      <w:proofErr w:type="gramStart"/>
      <w:r w:rsidRPr="00B656C5">
        <w:rPr>
          <w:rFonts w:ascii="Times New Roman" w:eastAsia="Times New Roman" w:hAnsi="Times New Roman" w:cs="Times New Roman"/>
          <w:color w:val="000000"/>
          <w:sz w:val="24"/>
          <w:szCs w:val="24"/>
          <w:lang w:eastAsia="ru-RU"/>
        </w:rPr>
        <w:t>методов  исследования</w:t>
      </w:r>
      <w:proofErr w:type="gramEnd"/>
      <w:r w:rsidRPr="00B656C5">
        <w:rPr>
          <w:rFonts w:ascii="Times New Roman" w:eastAsia="Times New Roman" w:hAnsi="Times New Roman" w:cs="Times New Roman"/>
          <w:color w:val="000000"/>
          <w:sz w:val="24"/>
          <w:szCs w:val="24"/>
          <w:lang w:eastAsia="ru-RU"/>
        </w:rPr>
        <w:t>;</w:t>
      </w:r>
    </w:p>
    <w:p w14:paraId="41470573"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требует большой затраты сил и времени участников исследования;</w:t>
      </w:r>
    </w:p>
    <w:p w14:paraId="5CA8D562"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lastRenderedPageBreak/>
        <w:t>·        как сделать так, чтобы работа была и самостоятельной, и научной?</w:t>
      </w:r>
    </w:p>
    <w:p w14:paraId="540EEAD0"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как вызвать интерес к написанию исследования, так как мало желающих и способных проводить по-настоящему серьезные исследования;</w:t>
      </w:r>
    </w:p>
    <w:p w14:paraId="5B532213" w14:textId="77777777" w:rsidR="00AC1F0A" w:rsidRPr="00B656C5" w:rsidRDefault="00AC1F0A" w:rsidP="00AC1F0A">
      <w:pPr>
        <w:spacing w:after="0" w:line="360" w:lineRule="auto"/>
        <w:ind w:hanging="360"/>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не всегда работы получают объективную и заслуженную оценку, так как не отработаны точные критерии оценки исследовательских работ, что иногда, к сожалению, приводит к потере стимула участников к дальнейшей работе в данной работе.</w:t>
      </w:r>
    </w:p>
    <w:p w14:paraId="1F4F1E0D" w14:textId="77777777" w:rsidR="00AC1F0A" w:rsidRPr="00B656C5" w:rsidRDefault="00AC1F0A" w:rsidP="00AC1F0A">
      <w:pPr>
        <w:spacing w:after="0" w:line="360" w:lineRule="auto"/>
        <w:jc w:val="both"/>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Но, несмотря на такие трудности, я уверена, в современных условиях от человека требуются именно способности самому решать свои проблемы, найти выход из трудной ситуации, проявлять инициативу и творчество для достижения успешной карьеры и самореализации. Наиболее перспективной для дальнейшего развития является та система, которая сама проявляет способность развивать себя. Чтобы реализовать это на практике, необходимо найти способы такого саморазвития, исходя из конкретных особенностей образовательного учреждения. </w:t>
      </w:r>
    </w:p>
    <w:p w14:paraId="3940A8D2" w14:textId="38C15E5F" w:rsidR="00AC1F0A" w:rsidRPr="00B656C5" w:rsidRDefault="00AC1F0A" w:rsidP="00AC1F0A">
      <w:pPr>
        <w:spacing w:after="0" w:line="360" w:lineRule="auto"/>
        <w:rPr>
          <w:rFonts w:ascii="Times New Roman" w:eastAsia="Times New Roman" w:hAnsi="Times New Roman" w:cs="Times New Roman"/>
          <w:color w:val="000000"/>
          <w:sz w:val="24"/>
          <w:szCs w:val="24"/>
          <w:lang w:eastAsia="ru-RU"/>
        </w:rPr>
      </w:pPr>
      <w:r w:rsidRPr="00B656C5">
        <w:rPr>
          <w:rFonts w:ascii="Times New Roman" w:eastAsia="Times New Roman" w:hAnsi="Times New Roman" w:cs="Times New Roman"/>
          <w:color w:val="000000"/>
          <w:sz w:val="24"/>
          <w:szCs w:val="24"/>
          <w:lang w:eastAsia="ru-RU"/>
        </w:rPr>
        <w:t xml:space="preserve">         В эффективности данной технологии я убедилась на практике. Об этом </w:t>
      </w:r>
      <w:r w:rsidR="00D66A65" w:rsidRPr="00B656C5">
        <w:rPr>
          <w:rFonts w:ascii="Times New Roman" w:eastAsia="Times New Roman" w:hAnsi="Times New Roman" w:cs="Times New Roman"/>
          <w:color w:val="000000"/>
          <w:sz w:val="24"/>
          <w:szCs w:val="24"/>
          <w:lang w:eastAsia="ru-RU"/>
        </w:rPr>
        <w:t>свидетельствуют участие</w:t>
      </w:r>
      <w:r w:rsidRPr="00B656C5">
        <w:rPr>
          <w:rFonts w:ascii="Times New Roman" w:eastAsia="Times New Roman" w:hAnsi="Times New Roman" w:cs="Times New Roman"/>
          <w:color w:val="000000"/>
          <w:sz w:val="24"/>
          <w:szCs w:val="24"/>
          <w:lang w:eastAsia="ru-RU"/>
        </w:rPr>
        <w:t xml:space="preserve"> и победы в предметных олимпиадах</w:t>
      </w:r>
      <w:r>
        <w:rPr>
          <w:rFonts w:ascii="Times New Roman" w:eastAsia="Times New Roman" w:hAnsi="Times New Roman" w:cs="Times New Roman"/>
          <w:color w:val="000000"/>
          <w:sz w:val="24"/>
          <w:szCs w:val="24"/>
          <w:lang w:eastAsia="ru-RU"/>
        </w:rPr>
        <w:t xml:space="preserve">, конференциях, </w:t>
      </w:r>
      <w:r w:rsidRPr="00B656C5">
        <w:rPr>
          <w:rFonts w:ascii="Times New Roman" w:eastAsia="Times New Roman" w:hAnsi="Times New Roman" w:cs="Times New Roman"/>
          <w:color w:val="000000"/>
          <w:sz w:val="24"/>
          <w:szCs w:val="24"/>
          <w:lang w:eastAsia="ru-RU"/>
        </w:rPr>
        <w:t>конкурсах различн</w:t>
      </w:r>
      <w:r>
        <w:rPr>
          <w:rFonts w:ascii="Times New Roman" w:eastAsia="Times New Roman" w:hAnsi="Times New Roman" w:cs="Times New Roman"/>
          <w:color w:val="000000"/>
          <w:sz w:val="24"/>
          <w:szCs w:val="24"/>
          <w:lang w:eastAsia="ru-RU"/>
        </w:rPr>
        <w:t>ого</w:t>
      </w:r>
      <w:r w:rsidRPr="00B656C5">
        <w:rPr>
          <w:rFonts w:ascii="Times New Roman" w:eastAsia="Times New Roman" w:hAnsi="Times New Roman" w:cs="Times New Roman"/>
          <w:color w:val="000000"/>
          <w:sz w:val="24"/>
          <w:szCs w:val="24"/>
          <w:lang w:eastAsia="ru-RU"/>
        </w:rPr>
        <w:t xml:space="preserve"> уровн</w:t>
      </w:r>
      <w:r>
        <w:rPr>
          <w:rFonts w:ascii="Times New Roman" w:eastAsia="Times New Roman" w:hAnsi="Times New Roman" w:cs="Times New Roman"/>
          <w:color w:val="000000"/>
          <w:sz w:val="24"/>
          <w:szCs w:val="24"/>
          <w:lang w:eastAsia="ru-RU"/>
        </w:rPr>
        <w:t>я</w:t>
      </w:r>
      <w:r w:rsidRPr="00B656C5">
        <w:rPr>
          <w:rFonts w:ascii="Times New Roman" w:eastAsia="Times New Roman" w:hAnsi="Times New Roman" w:cs="Times New Roman"/>
          <w:i/>
          <w:iCs/>
          <w:color w:val="000000"/>
          <w:sz w:val="24"/>
          <w:szCs w:val="24"/>
          <w:lang w:eastAsia="ru-RU"/>
        </w:rPr>
        <w:t>.</w:t>
      </w:r>
      <w:r w:rsidRPr="00B656C5">
        <w:rPr>
          <w:rFonts w:ascii="Times New Roman" w:eastAsia="Times New Roman" w:hAnsi="Times New Roman" w:cs="Times New Roman"/>
          <w:color w:val="000000"/>
          <w:sz w:val="24"/>
          <w:szCs w:val="24"/>
          <w:lang w:eastAsia="ru-RU"/>
        </w:rPr>
        <w:t> </w:t>
      </w:r>
    </w:p>
    <w:p w14:paraId="17234A27" w14:textId="4B4AE0EF" w:rsidR="00AC1F0A" w:rsidRPr="00D66A65" w:rsidRDefault="00AC1F0A" w:rsidP="00AC1F0A">
      <w:pPr>
        <w:spacing w:after="0" w:line="360" w:lineRule="auto"/>
        <w:jc w:val="both"/>
        <w:rPr>
          <w:rFonts w:ascii="Arial" w:eastAsia="Times New Roman" w:hAnsi="Arial" w:cs="Arial"/>
          <w:color w:val="000000"/>
          <w:sz w:val="24"/>
          <w:szCs w:val="24"/>
          <w:lang w:eastAsia="ru-RU"/>
        </w:rPr>
      </w:pPr>
      <w:r w:rsidRPr="00B656C5">
        <w:rPr>
          <w:rFonts w:ascii="Times New Roman" w:eastAsia="Times New Roman" w:hAnsi="Times New Roman" w:cs="Times New Roman"/>
          <w:color w:val="000000"/>
          <w:sz w:val="24"/>
          <w:szCs w:val="24"/>
          <w:lang w:eastAsia="ru-RU"/>
        </w:rPr>
        <w:t>         Таким образом, приобщение учащихся к элементам исследовательской деятельности является одним из перспективных путей совершенствования учителя</w:t>
      </w:r>
      <w:r w:rsidRPr="00B656C5">
        <w:rPr>
          <w:rFonts w:ascii="Arial" w:eastAsia="Times New Roman" w:hAnsi="Arial" w:cs="Arial"/>
          <w:color w:val="000000"/>
          <w:sz w:val="24"/>
          <w:szCs w:val="24"/>
          <w:lang w:eastAsia="ru-RU"/>
        </w:rPr>
        <w:t>.</w:t>
      </w:r>
    </w:p>
    <w:p w14:paraId="3FE07E0E" w14:textId="6DC7365B" w:rsidR="00AC1F0A" w:rsidRPr="00B656C5" w:rsidRDefault="00AC1F0A" w:rsidP="00AC1F0A">
      <w:pPr>
        <w:pStyle w:val="1"/>
        <w:shd w:val="clear" w:color="auto" w:fill="auto"/>
        <w:spacing w:line="360" w:lineRule="auto"/>
        <w:ind w:left="120" w:right="20" w:firstLine="580"/>
        <w:jc w:val="both"/>
        <w:rPr>
          <w:b w:val="0"/>
          <w:sz w:val="24"/>
          <w:szCs w:val="24"/>
        </w:rPr>
      </w:pPr>
      <w:r w:rsidRPr="00B656C5">
        <w:rPr>
          <w:b w:val="0"/>
          <w:sz w:val="24"/>
          <w:szCs w:val="24"/>
        </w:rPr>
        <w:t xml:space="preserve">Ценностный подход к изучению культурного наследия, традиций, обычаев бурятского народа нередко осуществляется через создание среды с национальным колоритом. Одним из рычагов достижения этой задачи является оформление кабинета как маленький этнокультурный мир. Постоянные </w:t>
      </w:r>
      <w:r w:rsidR="00D66A65" w:rsidRPr="00B656C5">
        <w:rPr>
          <w:b w:val="0"/>
          <w:sz w:val="24"/>
          <w:szCs w:val="24"/>
        </w:rPr>
        <w:t>информационные стенды</w:t>
      </w:r>
      <w:r w:rsidRPr="00B656C5">
        <w:rPr>
          <w:b w:val="0"/>
          <w:sz w:val="24"/>
          <w:szCs w:val="24"/>
        </w:rPr>
        <w:t xml:space="preserve"> «</w:t>
      </w:r>
      <w:r>
        <w:rPr>
          <w:b w:val="0"/>
          <w:sz w:val="24"/>
          <w:szCs w:val="24"/>
        </w:rPr>
        <w:t>Мой народ</w:t>
      </w:r>
      <w:r w:rsidRPr="00B656C5">
        <w:rPr>
          <w:b w:val="0"/>
          <w:sz w:val="24"/>
          <w:szCs w:val="24"/>
        </w:rPr>
        <w:t>», «</w:t>
      </w:r>
      <w:r>
        <w:rPr>
          <w:b w:val="0"/>
          <w:sz w:val="24"/>
          <w:szCs w:val="24"/>
        </w:rPr>
        <w:t>Традиции и обычаи</w:t>
      </w:r>
      <w:r w:rsidRPr="00B656C5">
        <w:rPr>
          <w:b w:val="0"/>
          <w:sz w:val="24"/>
          <w:szCs w:val="24"/>
        </w:rPr>
        <w:t xml:space="preserve">» помогают реализовать вопросы духовно- нравственного воспитания учащихся, положительного, эмоционально- ценностного отношения школьников к родному дому. На сменных стендах я размещаю теоретический материал, таблицы и творческие проекты детей. Хорошо оборудованный и, оформленный в национальном стиле кабинет способствует повышению интереса учеников к изучению </w:t>
      </w:r>
      <w:r>
        <w:rPr>
          <w:b w:val="0"/>
          <w:sz w:val="24"/>
          <w:szCs w:val="24"/>
        </w:rPr>
        <w:t>родного</w:t>
      </w:r>
      <w:r w:rsidRPr="00B656C5">
        <w:rPr>
          <w:b w:val="0"/>
          <w:sz w:val="24"/>
          <w:szCs w:val="24"/>
        </w:rPr>
        <w:t xml:space="preserve"> языка. Современное оборудование должно не только обеспечивать наглядность процесса обучения, но и с помощью мультимедийных средств, аудио- и видеоматериалов создавать новую образовательную среду, направленную на интенсивное развитие речемыслительных способностей учащихся. Формирование системы языковых, мыслительных, речевых умений и навыков, помогают отработать </w:t>
      </w:r>
      <w:proofErr w:type="spellStart"/>
      <w:r w:rsidRPr="00B656C5">
        <w:rPr>
          <w:b w:val="0"/>
          <w:sz w:val="24"/>
          <w:szCs w:val="24"/>
        </w:rPr>
        <w:t>общеучебную</w:t>
      </w:r>
      <w:proofErr w:type="spellEnd"/>
      <w:r w:rsidRPr="00B656C5">
        <w:rPr>
          <w:b w:val="0"/>
          <w:sz w:val="24"/>
          <w:szCs w:val="24"/>
        </w:rPr>
        <w:t xml:space="preserve"> универсальную деятельность учащихся, которая формирует познавательную, информационную, коммуникативную компетенции.</w:t>
      </w:r>
    </w:p>
    <w:p w14:paraId="2250B3CB" w14:textId="77777777" w:rsidR="00AC1F0A" w:rsidRPr="00B656C5" w:rsidRDefault="00AC1F0A" w:rsidP="00AC1F0A">
      <w:pPr>
        <w:pStyle w:val="1"/>
        <w:shd w:val="clear" w:color="auto" w:fill="auto"/>
        <w:spacing w:line="360" w:lineRule="auto"/>
        <w:ind w:left="160" w:right="20" w:firstLine="840"/>
        <w:jc w:val="both"/>
        <w:rPr>
          <w:b w:val="0"/>
          <w:sz w:val="24"/>
          <w:szCs w:val="24"/>
        </w:rPr>
      </w:pPr>
      <w:r w:rsidRPr="00B656C5">
        <w:rPr>
          <w:b w:val="0"/>
          <w:sz w:val="24"/>
          <w:szCs w:val="24"/>
        </w:rPr>
        <w:t xml:space="preserve">Главными целями использования материально-технических средств обучения </w:t>
      </w:r>
      <w:r w:rsidRPr="00B656C5">
        <w:rPr>
          <w:b w:val="0"/>
          <w:sz w:val="24"/>
          <w:szCs w:val="24"/>
        </w:rPr>
        <w:lastRenderedPageBreak/>
        <w:t>становится поддержка перехода от репродуктивных форм учебной деятельности к самостоятельным, поисково-исследовательским видам работы, усиление аналитического компонента учебной деятельности, формирование коммуникативной культуры учащихся и развитие умений работы с р</w:t>
      </w:r>
      <w:r>
        <w:rPr>
          <w:b w:val="0"/>
          <w:sz w:val="24"/>
          <w:szCs w:val="24"/>
        </w:rPr>
        <w:t xml:space="preserve">азличными типами информации и </w:t>
      </w:r>
      <w:r w:rsidRPr="00B656C5">
        <w:rPr>
          <w:b w:val="0"/>
          <w:sz w:val="24"/>
          <w:szCs w:val="24"/>
        </w:rPr>
        <w:t xml:space="preserve"> источниками.</w:t>
      </w:r>
    </w:p>
    <w:p w14:paraId="0D0E46AB" w14:textId="77777777" w:rsidR="00AC1F0A" w:rsidRPr="00B656C5" w:rsidRDefault="00AC1F0A" w:rsidP="00AC1F0A">
      <w:pPr>
        <w:pStyle w:val="1"/>
        <w:shd w:val="clear" w:color="auto" w:fill="auto"/>
        <w:spacing w:line="360" w:lineRule="auto"/>
        <w:ind w:left="40" w:right="-1"/>
        <w:jc w:val="both"/>
        <w:rPr>
          <w:b w:val="0"/>
          <w:sz w:val="24"/>
          <w:szCs w:val="24"/>
        </w:rPr>
      </w:pPr>
      <w:r w:rsidRPr="00B656C5">
        <w:rPr>
          <w:b w:val="0"/>
          <w:sz w:val="24"/>
          <w:szCs w:val="24"/>
        </w:rPr>
        <w:t xml:space="preserve">В кабинете имеются: учебно-методические пособия; журналы, газеты; </w:t>
      </w:r>
      <w:proofErr w:type="spellStart"/>
      <w:r w:rsidRPr="00B656C5">
        <w:rPr>
          <w:b w:val="0"/>
          <w:sz w:val="24"/>
          <w:szCs w:val="24"/>
        </w:rPr>
        <w:t>психолого</w:t>
      </w:r>
      <w:proofErr w:type="spellEnd"/>
      <w:r w:rsidRPr="00B656C5">
        <w:rPr>
          <w:b w:val="0"/>
          <w:sz w:val="24"/>
          <w:szCs w:val="24"/>
        </w:rPr>
        <w:t xml:space="preserve"> - педагогическая литература; электронный учебник, словари, литературно-художественные издания; сценарии открытых уроков, мероприятий, творческих проектов; изданные книги по проведённым мероприятиям; аудиотека с записями программных материалов, фольклора, поэзии, прозы, бурятских песен. Накоплен богатый иллюстративный материал: портреты писателей Бурятии, фотоальбомы, планшеты, стенды, грамматические таблицы</w:t>
      </w:r>
    </w:p>
    <w:p w14:paraId="77B9D261" w14:textId="77777777" w:rsidR="00AC1F0A" w:rsidRPr="00B656C5" w:rsidRDefault="00AC1F0A" w:rsidP="00AC1F0A">
      <w:pPr>
        <w:pStyle w:val="1"/>
        <w:shd w:val="clear" w:color="auto" w:fill="auto"/>
        <w:spacing w:line="360" w:lineRule="auto"/>
        <w:ind w:left="40" w:right="-1" w:firstLine="760"/>
        <w:jc w:val="both"/>
        <w:rPr>
          <w:b w:val="0"/>
          <w:sz w:val="24"/>
          <w:szCs w:val="24"/>
        </w:rPr>
      </w:pPr>
      <w:r w:rsidRPr="00B656C5">
        <w:rPr>
          <w:b w:val="0"/>
          <w:sz w:val="24"/>
          <w:szCs w:val="24"/>
        </w:rPr>
        <w:t>Большое значение при изучении бурятского языка имеет систематизация учебного материала. Наглядность подобрана по тематической основе. Весь раздаточный материал, наглядность хранятся в тематических папках.</w:t>
      </w:r>
    </w:p>
    <w:p w14:paraId="2EC8BF49" w14:textId="77777777" w:rsidR="00AC1F0A" w:rsidRPr="00B656C5" w:rsidRDefault="00AC1F0A" w:rsidP="00AC1F0A">
      <w:pPr>
        <w:pStyle w:val="1"/>
        <w:shd w:val="clear" w:color="auto" w:fill="auto"/>
        <w:spacing w:line="360" w:lineRule="auto"/>
        <w:ind w:left="40" w:right="20" w:firstLine="760"/>
        <w:jc w:val="both"/>
        <w:rPr>
          <w:b w:val="0"/>
          <w:sz w:val="24"/>
          <w:szCs w:val="24"/>
        </w:rPr>
      </w:pPr>
      <w:r w:rsidRPr="00B656C5">
        <w:rPr>
          <w:b w:val="0"/>
          <w:sz w:val="24"/>
          <w:szCs w:val="24"/>
        </w:rPr>
        <w:t xml:space="preserve">Важную роль на уроке играют средства обучения, которые помогают мне решить одну из главных задач обучения - научить учеников трудиться на уроке и вне его, зажечь искорку интереса в их глазах, сделать учение посильным и радостным. Собран и классифицирован дидактический материал, тесты. Мною разработаны и используются тематические контрольные работы, тестовые задания, материалы для итогового и промежуточного контроля, зачетная система с </w:t>
      </w:r>
      <w:r>
        <w:rPr>
          <w:b w:val="0"/>
          <w:sz w:val="24"/>
          <w:szCs w:val="24"/>
        </w:rPr>
        <w:t>1</w:t>
      </w:r>
      <w:r w:rsidRPr="00B656C5">
        <w:rPr>
          <w:b w:val="0"/>
          <w:sz w:val="24"/>
          <w:szCs w:val="24"/>
        </w:rPr>
        <w:t>-</w:t>
      </w:r>
      <w:r>
        <w:rPr>
          <w:b w:val="0"/>
          <w:sz w:val="24"/>
          <w:szCs w:val="24"/>
        </w:rPr>
        <w:t>4</w:t>
      </w:r>
      <w:r w:rsidRPr="00B656C5">
        <w:rPr>
          <w:b w:val="0"/>
          <w:sz w:val="24"/>
          <w:szCs w:val="24"/>
        </w:rPr>
        <w:t xml:space="preserve"> классы. Совместно с детьми разработана </w:t>
      </w:r>
      <w:proofErr w:type="spellStart"/>
      <w:r w:rsidRPr="00B656C5">
        <w:rPr>
          <w:b w:val="0"/>
          <w:sz w:val="24"/>
          <w:szCs w:val="24"/>
        </w:rPr>
        <w:t>мультимедиатека</w:t>
      </w:r>
      <w:proofErr w:type="spellEnd"/>
      <w:r w:rsidRPr="00B656C5">
        <w:rPr>
          <w:b w:val="0"/>
          <w:sz w:val="24"/>
          <w:szCs w:val="24"/>
        </w:rPr>
        <w:t xml:space="preserve">. Тематика работ носит как предметный, так и межпредметный характер: </w:t>
      </w:r>
    </w:p>
    <w:p w14:paraId="665F2AA9" w14:textId="77777777" w:rsidR="00AC1F0A" w:rsidRPr="00B656C5"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color w:val="FF0000"/>
          <w:sz w:val="24"/>
          <w:szCs w:val="24"/>
        </w:rPr>
        <w:t>«</w:t>
      </w:r>
      <w:r>
        <w:rPr>
          <w:b w:val="0"/>
          <w:color w:val="FF0000"/>
          <w:sz w:val="24"/>
          <w:szCs w:val="24"/>
        </w:rPr>
        <w:t>4 времени года</w:t>
      </w:r>
      <w:r w:rsidRPr="00B656C5">
        <w:rPr>
          <w:b w:val="0"/>
          <w:color w:val="FF0000"/>
          <w:sz w:val="24"/>
          <w:szCs w:val="24"/>
        </w:rPr>
        <w:t xml:space="preserve">», </w:t>
      </w:r>
    </w:p>
    <w:p w14:paraId="6BF478BF" w14:textId="77777777" w:rsidR="00AC1F0A" w:rsidRPr="00B656C5"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color w:val="FF0000"/>
          <w:sz w:val="24"/>
          <w:szCs w:val="24"/>
        </w:rPr>
        <w:t>«</w:t>
      </w:r>
      <w:proofErr w:type="spellStart"/>
      <w:r w:rsidRPr="00B656C5">
        <w:rPr>
          <w:b w:val="0"/>
          <w:color w:val="FF0000"/>
          <w:sz w:val="24"/>
          <w:szCs w:val="24"/>
        </w:rPr>
        <w:t>С</w:t>
      </w:r>
      <w:r>
        <w:rPr>
          <w:b w:val="0"/>
          <w:color w:val="FF0000"/>
          <w:sz w:val="24"/>
          <w:szCs w:val="24"/>
        </w:rPr>
        <w:t>агалган</w:t>
      </w:r>
      <w:proofErr w:type="spellEnd"/>
      <w:r>
        <w:rPr>
          <w:b w:val="0"/>
          <w:color w:val="FF0000"/>
          <w:sz w:val="24"/>
          <w:szCs w:val="24"/>
        </w:rPr>
        <w:t>- национальный бурятский праздник</w:t>
      </w:r>
      <w:r w:rsidRPr="00B656C5">
        <w:rPr>
          <w:b w:val="0"/>
          <w:color w:val="FF0000"/>
          <w:sz w:val="24"/>
          <w:szCs w:val="24"/>
        </w:rPr>
        <w:t xml:space="preserve">», </w:t>
      </w:r>
    </w:p>
    <w:p w14:paraId="1CC9320C" w14:textId="77777777" w:rsidR="00AC1F0A" w:rsidRPr="00B656C5"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color w:val="FF0000"/>
          <w:sz w:val="24"/>
          <w:szCs w:val="24"/>
        </w:rPr>
        <w:t>«</w:t>
      </w:r>
      <w:proofErr w:type="spellStart"/>
      <w:r w:rsidRPr="00B656C5">
        <w:rPr>
          <w:b w:val="0"/>
          <w:color w:val="FF0000"/>
          <w:sz w:val="24"/>
          <w:szCs w:val="24"/>
        </w:rPr>
        <w:t>Зэдэ</w:t>
      </w:r>
      <w:proofErr w:type="spellEnd"/>
      <w:r w:rsidRPr="00B656C5">
        <w:rPr>
          <w:b w:val="0"/>
          <w:color w:val="FF0000"/>
          <w:sz w:val="24"/>
          <w:szCs w:val="24"/>
        </w:rPr>
        <w:t xml:space="preserve"> </w:t>
      </w:r>
      <w:proofErr w:type="spellStart"/>
      <w:r w:rsidRPr="00B656C5">
        <w:rPr>
          <w:b w:val="0"/>
          <w:color w:val="FF0000"/>
          <w:sz w:val="24"/>
          <w:szCs w:val="24"/>
        </w:rPr>
        <w:t>нютагайм</w:t>
      </w:r>
      <w:proofErr w:type="spellEnd"/>
      <w:r w:rsidRPr="00B656C5">
        <w:rPr>
          <w:b w:val="0"/>
          <w:color w:val="FF0000"/>
          <w:sz w:val="24"/>
          <w:szCs w:val="24"/>
        </w:rPr>
        <w:t xml:space="preserve"> </w:t>
      </w:r>
      <w:proofErr w:type="spellStart"/>
      <w:r w:rsidRPr="00B656C5">
        <w:rPr>
          <w:b w:val="0"/>
          <w:color w:val="FF0000"/>
          <w:sz w:val="24"/>
          <w:szCs w:val="24"/>
        </w:rPr>
        <w:t>омогорхол</w:t>
      </w:r>
      <w:proofErr w:type="spellEnd"/>
      <w:r w:rsidRPr="00B656C5">
        <w:rPr>
          <w:b w:val="0"/>
          <w:color w:val="FF0000"/>
          <w:sz w:val="24"/>
          <w:szCs w:val="24"/>
        </w:rPr>
        <w:t xml:space="preserve">», </w:t>
      </w:r>
    </w:p>
    <w:p w14:paraId="6D91B72B"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Лекарственные растения Бурятии</w:t>
      </w:r>
      <w:r w:rsidRPr="00B656C5">
        <w:rPr>
          <w:b w:val="0"/>
          <w:sz w:val="24"/>
          <w:szCs w:val="24"/>
        </w:rPr>
        <w:t xml:space="preserve">», </w:t>
      </w:r>
    </w:p>
    <w:p w14:paraId="0A2CF166"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Национальная одежда бурят</w:t>
      </w:r>
      <w:r w:rsidRPr="00B656C5">
        <w:rPr>
          <w:b w:val="0"/>
          <w:sz w:val="24"/>
          <w:szCs w:val="24"/>
        </w:rPr>
        <w:t xml:space="preserve">», </w:t>
      </w:r>
    </w:p>
    <w:p w14:paraId="7935846F"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Известные люди Бурятии</w:t>
      </w:r>
      <w:r w:rsidRPr="00B656C5">
        <w:rPr>
          <w:b w:val="0"/>
          <w:sz w:val="24"/>
          <w:szCs w:val="24"/>
        </w:rPr>
        <w:t xml:space="preserve">», </w:t>
      </w:r>
    </w:p>
    <w:p w14:paraId="152680E0"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Театры- республики Бурятия</w:t>
      </w:r>
      <w:r w:rsidRPr="00B656C5">
        <w:rPr>
          <w:b w:val="0"/>
          <w:sz w:val="24"/>
          <w:szCs w:val="24"/>
        </w:rPr>
        <w:t>»</w:t>
      </w:r>
    </w:p>
    <w:p w14:paraId="012AD03E"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 xml:space="preserve"> «</w:t>
      </w:r>
      <w:r>
        <w:rPr>
          <w:b w:val="0"/>
          <w:sz w:val="24"/>
          <w:szCs w:val="24"/>
        </w:rPr>
        <w:t xml:space="preserve">Районы </w:t>
      </w:r>
      <w:proofErr w:type="gramStart"/>
      <w:r>
        <w:rPr>
          <w:b w:val="0"/>
          <w:sz w:val="24"/>
          <w:szCs w:val="24"/>
        </w:rPr>
        <w:t xml:space="preserve">Бурятии </w:t>
      </w:r>
      <w:r w:rsidRPr="00B656C5">
        <w:rPr>
          <w:b w:val="0"/>
          <w:sz w:val="24"/>
          <w:szCs w:val="24"/>
        </w:rPr>
        <w:t>»</w:t>
      </w:r>
      <w:proofErr w:type="gramEnd"/>
      <w:r w:rsidRPr="00B656C5">
        <w:rPr>
          <w:b w:val="0"/>
          <w:sz w:val="24"/>
          <w:szCs w:val="24"/>
        </w:rPr>
        <w:t xml:space="preserve">, </w:t>
      </w:r>
    </w:p>
    <w:p w14:paraId="62839D35"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Бурятские народные игры</w:t>
      </w:r>
      <w:r w:rsidRPr="00B656C5">
        <w:rPr>
          <w:b w:val="0"/>
          <w:sz w:val="24"/>
          <w:szCs w:val="24"/>
        </w:rPr>
        <w:t>» и др.</w:t>
      </w:r>
    </w:p>
    <w:p w14:paraId="6E32ED6B" w14:textId="77777777" w:rsidR="00AC1F0A" w:rsidRPr="00B656C5" w:rsidRDefault="00AC1F0A" w:rsidP="00AC1F0A">
      <w:pPr>
        <w:pStyle w:val="21"/>
        <w:shd w:val="clear" w:color="auto" w:fill="auto"/>
        <w:spacing w:line="360" w:lineRule="auto"/>
        <w:ind w:right="20"/>
        <w:rPr>
          <w:sz w:val="24"/>
          <w:szCs w:val="24"/>
        </w:rPr>
      </w:pPr>
      <w:r w:rsidRPr="00B656C5">
        <w:rPr>
          <w:sz w:val="24"/>
          <w:szCs w:val="24"/>
        </w:rPr>
        <w:t xml:space="preserve">Информационно-коммуникативные средства обучения ориентируют на организацию деятельностного подхода к процессу обучения, на формирование у учащихся </w:t>
      </w:r>
      <w:proofErr w:type="spellStart"/>
      <w:r w:rsidRPr="00B656C5">
        <w:rPr>
          <w:sz w:val="24"/>
          <w:szCs w:val="24"/>
        </w:rPr>
        <w:t>общеучебных</w:t>
      </w:r>
      <w:proofErr w:type="spellEnd"/>
      <w:r w:rsidRPr="00B656C5">
        <w:rPr>
          <w:sz w:val="24"/>
          <w:szCs w:val="24"/>
        </w:rPr>
        <w:t xml:space="preserve"> умений и навыков и обобщение способов деятельности. В процессе </w:t>
      </w:r>
      <w:r w:rsidRPr="00B656C5">
        <w:rPr>
          <w:sz w:val="24"/>
          <w:szCs w:val="24"/>
        </w:rPr>
        <w:lastRenderedPageBreak/>
        <w:t xml:space="preserve">исследования творческих проектов по бурятскому языку ученики составляют презентации, которые развивают навыки работы со справочной литературой, овладевают универсальными учебными действиями: коммуникативными, познавательными, регулятивными. Информационные средства, электронная почта, сеть </w:t>
      </w:r>
      <w:r w:rsidRPr="00B656C5">
        <w:rPr>
          <w:sz w:val="24"/>
          <w:szCs w:val="24"/>
          <w:lang w:val="en-US"/>
        </w:rPr>
        <w:t>VK</w:t>
      </w:r>
      <w:r>
        <w:rPr>
          <w:sz w:val="24"/>
          <w:szCs w:val="24"/>
        </w:rPr>
        <w:t xml:space="preserve"> (</w:t>
      </w:r>
      <w:proofErr w:type="spellStart"/>
      <w:r>
        <w:rPr>
          <w:sz w:val="24"/>
          <w:szCs w:val="24"/>
        </w:rPr>
        <w:t>В</w:t>
      </w:r>
      <w:r w:rsidRPr="00B656C5">
        <w:rPr>
          <w:sz w:val="24"/>
          <w:szCs w:val="24"/>
        </w:rPr>
        <w:t>контакте</w:t>
      </w:r>
      <w:proofErr w:type="spellEnd"/>
      <w:r w:rsidRPr="00B656C5">
        <w:rPr>
          <w:sz w:val="24"/>
          <w:szCs w:val="24"/>
        </w:rPr>
        <w:t xml:space="preserve">) позволяют эффективно обеспечить обратную связь с учащимися при выполнении домашних заданий, проектов и мониторинга по предмету. </w:t>
      </w:r>
    </w:p>
    <w:p w14:paraId="32CB0E25" w14:textId="77777777" w:rsidR="00AC1F0A" w:rsidRPr="00B656C5" w:rsidRDefault="00AC1F0A" w:rsidP="00AC1F0A">
      <w:pPr>
        <w:pStyle w:val="20"/>
        <w:shd w:val="clear" w:color="auto" w:fill="auto"/>
        <w:spacing w:line="360" w:lineRule="auto"/>
        <w:jc w:val="both"/>
        <w:rPr>
          <w:b/>
          <w:sz w:val="24"/>
          <w:szCs w:val="24"/>
        </w:rPr>
      </w:pPr>
      <w:r w:rsidRPr="00B656C5">
        <w:rPr>
          <w:b/>
          <w:sz w:val="24"/>
          <w:szCs w:val="24"/>
        </w:rPr>
        <w:t xml:space="preserve">  Руководство школы - проводник успешного творчества учителя и ученика.</w:t>
      </w:r>
    </w:p>
    <w:p w14:paraId="32EA670D" w14:textId="77777777" w:rsidR="00AC1F0A" w:rsidRPr="00B656C5" w:rsidRDefault="00AC1F0A" w:rsidP="00AC1F0A">
      <w:pPr>
        <w:pStyle w:val="21"/>
        <w:shd w:val="clear" w:color="auto" w:fill="auto"/>
        <w:spacing w:line="360" w:lineRule="auto"/>
        <w:ind w:right="40" w:firstLine="709"/>
        <w:rPr>
          <w:sz w:val="24"/>
          <w:szCs w:val="24"/>
        </w:rPr>
      </w:pPr>
      <w:r w:rsidRPr="00B656C5">
        <w:rPr>
          <w:sz w:val="24"/>
          <w:szCs w:val="24"/>
        </w:rPr>
        <w:t>Основной целью Программы развития нашей школы является формирование этнокультурной образовательно-воспитательной среды, где уделяется большое внимание одной из важнейших проблем национально - культурного возрождения, главным средством решения которой является язык, так как сильнейшее влияние на духовное развитие человека оказывает родной язык. Для решения этой цели третий год в нашей школе реализуется проект «</w:t>
      </w:r>
      <w:proofErr w:type="spellStart"/>
      <w:r w:rsidRPr="00B656C5">
        <w:rPr>
          <w:sz w:val="24"/>
          <w:szCs w:val="24"/>
        </w:rPr>
        <w:t>Буряад</w:t>
      </w:r>
      <w:proofErr w:type="spellEnd"/>
      <w:r w:rsidRPr="00B656C5">
        <w:rPr>
          <w:sz w:val="24"/>
          <w:szCs w:val="24"/>
        </w:rPr>
        <w:t xml:space="preserve"> </w:t>
      </w:r>
      <w:proofErr w:type="spellStart"/>
      <w:r w:rsidRPr="00B656C5">
        <w:rPr>
          <w:sz w:val="24"/>
          <w:szCs w:val="24"/>
        </w:rPr>
        <w:t>хэлэн</w:t>
      </w:r>
      <w:proofErr w:type="spellEnd"/>
      <w:r w:rsidRPr="00B656C5">
        <w:rPr>
          <w:sz w:val="24"/>
          <w:szCs w:val="24"/>
        </w:rPr>
        <w:t xml:space="preserve">- </w:t>
      </w:r>
      <w:proofErr w:type="spellStart"/>
      <w:r w:rsidRPr="00B656C5">
        <w:rPr>
          <w:sz w:val="24"/>
          <w:szCs w:val="24"/>
        </w:rPr>
        <w:t>мүнхэ</w:t>
      </w:r>
      <w:proofErr w:type="spellEnd"/>
      <w:r w:rsidRPr="00B656C5">
        <w:rPr>
          <w:sz w:val="24"/>
          <w:szCs w:val="24"/>
        </w:rPr>
        <w:t xml:space="preserve"> </w:t>
      </w:r>
      <w:proofErr w:type="spellStart"/>
      <w:r w:rsidRPr="00B656C5">
        <w:rPr>
          <w:sz w:val="24"/>
          <w:szCs w:val="24"/>
        </w:rPr>
        <w:t>аршаан</w:t>
      </w:r>
      <w:proofErr w:type="spellEnd"/>
      <w:r w:rsidRPr="00B656C5">
        <w:rPr>
          <w:sz w:val="24"/>
          <w:szCs w:val="24"/>
        </w:rPr>
        <w:t>»</w:t>
      </w:r>
    </w:p>
    <w:p w14:paraId="65802DBE" w14:textId="77777777" w:rsidR="00AC1F0A" w:rsidRDefault="00AC1F0A" w:rsidP="00AC1F0A">
      <w:pPr>
        <w:pStyle w:val="21"/>
        <w:shd w:val="clear" w:color="auto" w:fill="auto"/>
        <w:spacing w:line="360" w:lineRule="auto"/>
        <w:ind w:right="40" w:firstLine="340"/>
        <w:rPr>
          <w:sz w:val="24"/>
          <w:szCs w:val="24"/>
        </w:rPr>
      </w:pPr>
      <w:r w:rsidRPr="00B656C5">
        <w:rPr>
          <w:sz w:val="24"/>
          <w:szCs w:val="24"/>
        </w:rPr>
        <w:t>В рамках этого проекта проводятся различные мероприя</w:t>
      </w:r>
      <w:r>
        <w:rPr>
          <w:sz w:val="24"/>
          <w:szCs w:val="24"/>
        </w:rPr>
        <w:t xml:space="preserve">тия и реализуются </w:t>
      </w:r>
      <w:proofErr w:type="spellStart"/>
      <w:r>
        <w:rPr>
          <w:sz w:val="24"/>
          <w:szCs w:val="24"/>
        </w:rPr>
        <w:t>подпроекты</w:t>
      </w:r>
      <w:proofErr w:type="spellEnd"/>
      <w:r>
        <w:rPr>
          <w:sz w:val="24"/>
          <w:szCs w:val="24"/>
        </w:rPr>
        <w:t>: «</w:t>
      </w:r>
      <w:r w:rsidRPr="00B656C5">
        <w:rPr>
          <w:sz w:val="24"/>
          <w:szCs w:val="24"/>
        </w:rPr>
        <w:t>Е</w:t>
      </w:r>
      <w:r w:rsidRPr="00B656C5">
        <w:rPr>
          <w:sz w:val="24"/>
          <w:szCs w:val="24"/>
          <w:lang w:val="en-US"/>
        </w:rPr>
        <w:t>h</w:t>
      </w:r>
      <w:r w:rsidRPr="00B656C5">
        <w:rPr>
          <w:sz w:val="24"/>
          <w:szCs w:val="24"/>
        </w:rPr>
        <w:t xml:space="preserve">о </w:t>
      </w:r>
      <w:proofErr w:type="spellStart"/>
      <w:r w:rsidRPr="00B656C5">
        <w:rPr>
          <w:sz w:val="24"/>
          <w:szCs w:val="24"/>
        </w:rPr>
        <w:t>заншал</w:t>
      </w:r>
      <w:proofErr w:type="spellEnd"/>
      <w:r w:rsidRPr="00B656C5">
        <w:rPr>
          <w:sz w:val="24"/>
          <w:szCs w:val="24"/>
        </w:rPr>
        <w:t>», «</w:t>
      </w:r>
      <w:proofErr w:type="spellStart"/>
      <w:r w:rsidRPr="00B656C5">
        <w:rPr>
          <w:sz w:val="24"/>
          <w:szCs w:val="24"/>
        </w:rPr>
        <w:t>Будамшуу</w:t>
      </w:r>
      <w:proofErr w:type="spellEnd"/>
      <w:r w:rsidRPr="00B656C5">
        <w:rPr>
          <w:sz w:val="24"/>
          <w:szCs w:val="24"/>
        </w:rPr>
        <w:t xml:space="preserve">». Ежегодно в нашей школе </w:t>
      </w:r>
      <w:proofErr w:type="gramStart"/>
      <w:r w:rsidRPr="00B656C5">
        <w:rPr>
          <w:sz w:val="24"/>
          <w:szCs w:val="24"/>
        </w:rPr>
        <w:t>проводятся  праздники</w:t>
      </w:r>
      <w:proofErr w:type="gramEnd"/>
      <w:r w:rsidRPr="00B656C5">
        <w:rPr>
          <w:sz w:val="24"/>
          <w:szCs w:val="24"/>
        </w:rPr>
        <w:t xml:space="preserve"> «День бурятского языка», «</w:t>
      </w:r>
      <w:proofErr w:type="spellStart"/>
      <w:r w:rsidRPr="00B656C5">
        <w:rPr>
          <w:sz w:val="24"/>
          <w:szCs w:val="24"/>
        </w:rPr>
        <w:t>Ехор</w:t>
      </w:r>
      <w:proofErr w:type="spellEnd"/>
      <w:r>
        <w:rPr>
          <w:sz w:val="24"/>
          <w:szCs w:val="24"/>
        </w:rPr>
        <w:t xml:space="preserve"> - история народа в танце»</w:t>
      </w:r>
      <w:r w:rsidRPr="00B656C5">
        <w:rPr>
          <w:sz w:val="24"/>
          <w:szCs w:val="24"/>
        </w:rPr>
        <w:t xml:space="preserve">.  Все эти мероприятия осуществляются при огромной поддержке администрации школы, педагогического коллектива школы, Управляющего совета школы, родительской общественности, администрации сельского поселения </w:t>
      </w:r>
    </w:p>
    <w:p w14:paraId="0167D1EE" w14:textId="77777777" w:rsidR="00AC1F0A" w:rsidRPr="00B656C5" w:rsidRDefault="00AC1F0A" w:rsidP="00AC1F0A">
      <w:pPr>
        <w:pStyle w:val="1"/>
        <w:shd w:val="clear" w:color="auto" w:fill="auto"/>
        <w:spacing w:line="360" w:lineRule="auto"/>
        <w:ind w:left="40" w:right="40" w:firstLine="560"/>
        <w:jc w:val="both"/>
        <w:rPr>
          <w:b w:val="0"/>
          <w:sz w:val="24"/>
          <w:szCs w:val="24"/>
        </w:rPr>
      </w:pPr>
      <w:r w:rsidRPr="00B656C5">
        <w:rPr>
          <w:b w:val="0"/>
          <w:sz w:val="24"/>
          <w:szCs w:val="24"/>
        </w:rPr>
        <w:t>На своих уроках применяю разные педагогические и инновационные технологии. Выбор технологии зависит от типа урока, целей, которые могут быть заданы, от изучаемого материала и многих других факторов. Учитывая возрастные и психологические особенности учащихся, сочетаю несколько уже известных педагогических технологий и применяю их в образовательном процессе. Остановлюсь на некоторых из них:</w:t>
      </w:r>
    </w:p>
    <w:p w14:paraId="06ED4D43" w14:textId="77777777" w:rsidR="00AC1F0A" w:rsidRPr="00B656C5" w:rsidRDefault="00AC1F0A" w:rsidP="00AC1F0A">
      <w:pPr>
        <w:pStyle w:val="1"/>
        <w:shd w:val="clear" w:color="auto" w:fill="auto"/>
        <w:tabs>
          <w:tab w:val="left" w:pos="3885"/>
        </w:tabs>
        <w:spacing w:line="360" w:lineRule="auto"/>
        <w:ind w:left="40" w:right="40" w:firstLine="560"/>
        <w:jc w:val="both"/>
        <w:rPr>
          <w:b w:val="0"/>
          <w:sz w:val="24"/>
          <w:szCs w:val="24"/>
        </w:rPr>
      </w:pPr>
      <w:r w:rsidRPr="00B656C5">
        <w:rPr>
          <w:b w:val="0"/>
          <w:sz w:val="24"/>
          <w:szCs w:val="24"/>
        </w:rPr>
        <w:t>В формировании личностных и метапредметных результатов обучения применяю образовательные технологии деятельностного типа: проектные</w:t>
      </w:r>
      <w:r w:rsidRPr="00B656C5">
        <w:rPr>
          <w:rStyle w:val="0pt"/>
          <w:b w:val="0"/>
          <w:sz w:val="24"/>
          <w:szCs w:val="24"/>
        </w:rPr>
        <w:t xml:space="preserve">, групповые, </w:t>
      </w:r>
      <w:r w:rsidRPr="00B656C5">
        <w:rPr>
          <w:b w:val="0"/>
          <w:sz w:val="24"/>
          <w:szCs w:val="24"/>
        </w:rPr>
        <w:t>информационные, игровые.</w:t>
      </w:r>
    </w:p>
    <w:p w14:paraId="58B9C6DA" w14:textId="77777777" w:rsidR="00AC1F0A" w:rsidRPr="003C636A" w:rsidRDefault="00AC1F0A" w:rsidP="00AC1F0A">
      <w:pPr>
        <w:pStyle w:val="1"/>
        <w:shd w:val="clear" w:color="auto" w:fill="auto"/>
        <w:spacing w:line="360" w:lineRule="auto"/>
        <w:ind w:left="40" w:right="40" w:firstLine="560"/>
        <w:jc w:val="both"/>
        <w:rPr>
          <w:rStyle w:val="0pt"/>
          <w:b w:val="0"/>
          <w:i w:val="0"/>
          <w:iCs w:val="0"/>
          <w:sz w:val="24"/>
          <w:szCs w:val="24"/>
        </w:rPr>
      </w:pPr>
      <w:r w:rsidRPr="00B656C5">
        <w:rPr>
          <w:rStyle w:val="0pt"/>
          <w:b w:val="0"/>
          <w:sz w:val="24"/>
          <w:szCs w:val="24"/>
        </w:rPr>
        <w:t>Проектные технологии позволяют мне:</w:t>
      </w:r>
    </w:p>
    <w:p w14:paraId="6A0E716C" w14:textId="77777777" w:rsidR="00AC1F0A" w:rsidRPr="00B656C5" w:rsidRDefault="00AC1F0A" w:rsidP="00AC1F0A">
      <w:pPr>
        <w:pStyle w:val="1"/>
        <w:shd w:val="clear" w:color="auto" w:fill="auto"/>
        <w:spacing w:line="360" w:lineRule="auto"/>
        <w:ind w:left="40" w:right="40" w:firstLine="560"/>
        <w:jc w:val="both"/>
        <w:rPr>
          <w:b w:val="0"/>
          <w:sz w:val="24"/>
          <w:szCs w:val="24"/>
        </w:rPr>
      </w:pPr>
      <w:r w:rsidRPr="00B656C5">
        <w:rPr>
          <w:rStyle w:val="0pt"/>
          <w:b w:val="0"/>
          <w:sz w:val="24"/>
          <w:szCs w:val="24"/>
        </w:rPr>
        <w:t>Во-первых,</w:t>
      </w:r>
      <w:r w:rsidRPr="00B656C5">
        <w:rPr>
          <w:rStyle w:val="0pt0"/>
          <w:b w:val="0"/>
          <w:sz w:val="24"/>
          <w:szCs w:val="24"/>
        </w:rPr>
        <w:t xml:space="preserve"> </w:t>
      </w:r>
      <w:r w:rsidRPr="00B656C5">
        <w:rPr>
          <w:b w:val="0"/>
          <w:sz w:val="24"/>
          <w:szCs w:val="24"/>
        </w:rPr>
        <w:t>организовать коллективную (групповую) деятельность. В таком проекте формируются особые формы ответственности, поскольку проект становится одной из обязательных форм работы, следовательно, независимо от личных предпочтений, складывающихся отношений между участниками проекта необходимо довести принятую работу до завершения.</w:t>
      </w:r>
    </w:p>
    <w:p w14:paraId="472224AF" w14:textId="77777777" w:rsidR="00AC1F0A" w:rsidRPr="00B656C5" w:rsidRDefault="00AC1F0A" w:rsidP="00AC1F0A">
      <w:pPr>
        <w:pStyle w:val="1"/>
        <w:shd w:val="clear" w:color="auto" w:fill="auto"/>
        <w:spacing w:line="360" w:lineRule="auto"/>
        <w:ind w:left="40" w:right="40" w:firstLine="560"/>
        <w:jc w:val="both"/>
        <w:rPr>
          <w:b w:val="0"/>
          <w:sz w:val="24"/>
          <w:szCs w:val="24"/>
        </w:rPr>
      </w:pPr>
      <w:r w:rsidRPr="00B656C5">
        <w:rPr>
          <w:b w:val="0"/>
          <w:sz w:val="24"/>
          <w:szCs w:val="24"/>
        </w:rPr>
        <w:t xml:space="preserve">Коммуникация, которая развертывается между участниками проекта, обязательно </w:t>
      </w:r>
      <w:r w:rsidRPr="00B656C5">
        <w:rPr>
          <w:b w:val="0"/>
          <w:sz w:val="24"/>
          <w:szCs w:val="24"/>
        </w:rPr>
        <w:lastRenderedPageBreak/>
        <w:t>имеет содержательную составляющую, т.е. формируется коммуникативная компетентность на учебно-предметном материале. Групповой проект способствует формированию организационных способностей, поскольку требует распределения обязанностей</w:t>
      </w:r>
      <w:r>
        <w:rPr>
          <w:b w:val="0"/>
          <w:sz w:val="24"/>
          <w:szCs w:val="24"/>
        </w:rPr>
        <w:t xml:space="preserve"> </w:t>
      </w:r>
      <w:r w:rsidRPr="00B656C5">
        <w:rPr>
          <w:b w:val="0"/>
          <w:sz w:val="24"/>
          <w:szCs w:val="24"/>
        </w:rPr>
        <w:t>взаимных действий.</w:t>
      </w:r>
    </w:p>
    <w:p w14:paraId="03E62F5C" w14:textId="77777777" w:rsidR="00AC1F0A" w:rsidRPr="00B656C5" w:rsidRDefault="00AC1F0A" w:rsidP="00AC1F0A">
      <w:pPr>
        <w:pStyle w:val="1"/>
        <w:shd w:val="clear" w:color="auto" w:fill="auto"/>
        <w:spacing w:line="360" w:lineRule="auto"/>
        <w:ind w:left="40" w:right="40" w:firstLine="560"/>
        <w:jc w:val="both"/>
        <w:rPr>
          <w:b w:val="0"/>
          <w:sz w:val="24"/>
          <w:szCs w:val="24"/>
        </w:rPr>
      </w:pPr>
      <w:r w:rsidRPr="00B656C5">
        <w:rPr>
          <w:rStyle w:val="0pt"/>
          <w:b w:val="0"/>
          <w:sz w:val="24"/>
          <w:szCs w:val="24"/>
        </w:rPr>
        <w:t>Во-вторых,</w:t>
      </w:r>
      <w:r w:rsidRPr="00B656C5">
        <w:rPr>
          <w:rStyle w:val="0pt0"/>
          <w:b w:val="0"/>
          <w:sz w:val="24"/>
          <w:szCs w:val="24"/>
        </w:rPr>
        <w:t xml:space="preserve"> </w:t>
      </w:r>
      <w:r w:rsidRPr="00B656C5">
        <w:rPr>
          <w:b w:val="0"/>
          <w:sz w:val="24"/>
          <w:szCs w:val="24"/>
        </w:rPr>
        <w:t>содержание учебного материала должно разворачиваться как возможность рассмотрения его глазами другого, что позволяет учащимся не просто повторить изученные ими ранее знания, а провести обобщение известных им способов действий через опробование их в новых, специально учителем созданных условиях.</w:t>
      </w:r>
    </w:p>
    <w:p w14:paraId="30B39179" w14:textId="77777777" w:rsidR="00AC1F0A" w:rsidRPr="0042379A"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sz w:val="24"/>
          <w:szCs w:val="24"/>
        </w:rPr>
        <w:t>Тематика проектных групп носит как предметный,</w:t>
      </w:r>
      <w:r>
        <w:rPr>
          <w:b w:val="0"/>
          <w:sz w:val="24"/>
          <w:szCs w:val="24"/>
        </w:rPr>
        <w:t xml:space="preserve"> так и межпредметный характер: </w:t>
      </w:r>
    </w:p>
    <w:p w14:paraId="73E09982" w14:textId="77777777" w:rsidR="00AC1F0A" w:rsidRPr="00B656C5"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color w:val="FF0000"/>
          <w:sz w:val="24"/>
          <w:szCs w:val="24"/>
        </w:rPr>
        <w:t>«</w:t>
      </w:r>
      <w:r>
        <w:rPr>
          <w:b w:val="0"/>
          <w:color w:val="FF0000"/>
          <w:sz w:val="24"/>
          <w:szCs w:val="24"/>
        </w:rPr>
        <w:t>4 времени года</w:t>
      </w:r>
      <w:r w:rsidRPr="00B656C5">
        <w:rPr>
          <w:b w:val="0"/>
          <w:color w:val="FF0000"/>
          <w:sz w:val="24"/>
          <w:szCs w:val="24"/>
        </w:rPr>
        <w:t xml:space="preserve">», </w:t>
      </w:r>
    </w:p>
    <w:p w14:paraId="0A6E062B" w14:textId="77777777" w:rsidR="00AC1F0A" w:rsidRPr="00B656C5"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color w:val="FF0000"/>
          <w:sz w:val="24"/>
          <w:szCs w:val="24"/>
        </w:rPr>
        <w:t>«</w:t>
      </w:r>
      <w:proofErr w:type="spellStart"/>
      <w:r w:rsidRPr="00B656C5">
        <w:rPr>
          <w:b w:val="0"/>
          <w:color w:val="FF0000"/>
          <w:sz w:val="24"/>
          <w:szCs w:val="24"/>
        </w:rPr>
        <w:t>С</w:t>
      </w:r>
      <w:r>
        <w:rPr>
          <w:b w:val="0"/>
          <w:color w:val="FF0000"/>
          <w:sz w:val="24"/>
          <w:szCs w:val="24"/>
        </w:rPr>
        <w:t>агалган</w:t>
      </w:r>
      <w:proofErr w:type="spellEnd"/>
      <w:r>
        <w:rPr>
          <w:b w:val="0"/>
          <w:color w:val="FF0000"/>
          <w:sz w:val="24"/>
          <w:szCs w:val="24"/>
        </w:rPr>
        <w:t>- национальный бурятский праздник</w:t>
      </w:r>
      <w:r w:rsidRPr="00B656C5">
        <w:rPr>
          <w:b w:val="0"/>
          <w:color w:val="FF0000"/>
          <w:sz w:val="24"/>
          <w:szCs w:val="24"/>
        </w:rPr>
        <w:t xml:space="preserve">», </w:t>
      </w:r>
    </w:p>
    <w:p w14:paraId="39EF4F80" w14:textId="77777777" w:rsidR="00AC1F0A" w:rsidRPr="00B656C5" w:rsidRDefault="00AC1F0A" w:rsidP="00AC1F0A">
      <w:pPr>
        <w:pStyle w:val="1"/>
        <w:numPr>
          <w:ilvl w:val="0"/>
          <w:numId w:val="2"/>
        </w:numPr>
        <w:shd w:val="clear" w:color="auto" w:fill="auto"/>
        <w:spacing w:line="360" w:lineRule="auto"/>
        <w:ind w:right="20"/>
        <w:jc w:val="both"/>
        <w:rPr>
          <w:b w:val="0"/>
          <w:color w:val="FF0000"/>
          <w:sz w:val="24"/>
          <w:szCs w:val="24"/>
        </w:rPr>
      </w:pPr>
      <w:r w:rsidRPr="00B656C5">
        <w:rPr>
          <w:b w:val="0"/>
          <w:color w:val="FF0000"/>
          <w:sz w:val="24"/>
          <w:szCs w:val="24"/>
        </w:rPr>
        <w:t>«</w:t>
      </w:r>
      <w:proofErr w:type="spellStart"/>
      <w:r w:rsidRPr="00B656C5">
        <w:rPr>
          <w:b w:val="0"/>
          <w:color w:val="FF0000"/>
          <w:sz w:val="24"/>
          <w:szCs w:val="24"/>
        </w:rPr>
        <w:t>Зэдэ</w:t>
      </w:r>
      <w:proofErr w:type="spellEnd"/>
      <w:r w:rsidRPr="00B656C5">
        <w:rPr>
          <w:b w:val="0"/>
          <w:color w:val="FF0000"/>
          <w:sz w:val="24"/>
          <w:szCs w:val="24"/>
        </w:rPr>
        <w:t xml:space="preserve"> </w:t>
      </w:r>
      <w:proofErr w:type="spellStart"/>
      <w:r w:rsidRPr="00B656C5">
        <w:rPr>
          <w:b w:val="0"/>
          <w:color w:val="FF0000"/>
          <w:sz w:val="24"/>
          <w:szCs w:val="24"/>
        </w:rPr>
        <w:t>нютагайм</w:t>
      </w:r>
      <w:proofErr w:type="spellEnd"/>
      <w:r w:rsidRPr="00B656C5">
        <w:rPr>
          <w:b w:val="0"/>
          <w:color w:val="FF0000"/>
          <w:sz w:val="24"/>
          <w:szCs w:val="24"/>
        </w:rPr>
        <w:t xml:space="preserve"> </w:t>
      </w:r>
      <w:proofErr w:type="spellStart"/>
      <w:r w:rsidRPr="00B656C5">
        <w:rPr>
          <w:b w:val="0"/>
          <w:color w:val="FF0000"/>
          <w:sz w:val="24"/>
          <w:szCs w:val="24"/>
        </w:rPr>
        <w:t>омогорхол</w:t>
      </w:r>
      <w:proofErr w:type="spellEnd"/>
      <w:r w:rsidRPr="00B656C5">
        <w:rPr>
          <w:b w:val="0"/>
          <w:color w:val="FF0000"/>
          <w:sz w:val="24"/>
          <w:szCs w:val="24"/>
        </w:rPr>
        <w:t xml:space="preserve">», </w:t>
      </w:r>
    </w:p>
    <w:p w14:paraId="2CC9BDF7"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Лекарственные растения Бурятии</w:t>
      </w:r>
      <w:r w:rsidRPr="00B656C5">
        <w:rPr>
          <w:b w:val="0"/>
          <w:sz w:val="24"/>
          <w:szCs w:val="24"/>
        </w:rPr>
        <w:t xml:space="preserve">», </w:t>
      </w:r>
    </w:p>
    <w:p w14:paraId="528965C0"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Национальная одежда бурят</w:t>
      </w:r>
      <w:r w:rsidRPr="00B656C5">
        <w:rPr>
          <w:b w:val="0"/>
          <w:sz w:val="24"/>
          <w:szCs w:val="24"/>
        </w:rPr>
        <w:t xml:space="preserve">», </w:t>
      </w:r>
    </w:p>
    <w:p w14:paraId="7C11595A"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Известные люди Бурятии</w:t>
      </w:r>
      <w:r w:rsidRPr="00B656C5">
        <w:rPr>
          <w:b w:val="0"/>
          <w:sz w:val="24"/>
          <w:szCs w:val="24"/>
        </w:rPr>
        <w:t xml:space="preserve">», </w:t>
      </w:r>
    </w:p>
    <w:p w14:paraId="409DD365"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Театры- республики Бурятия</w:t>
      </w:r>
      <w:r w:rsidRPr="00B656C5">
        <w:rPr>
          <w:b w:val="0"/>
          <w:sz w:val="24"/>
          <w:szCs w:val="24"/>
        </w:rPr>
        <w:t>»</w:t>
      </w:r>
    </w:p>
    <w:p w14:paraId="01C3B3B8"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 xml:space="preserve"> «</w:t>
      </w:r>
      <w:r>
        <w:rPr>
          <w:b w:val="0"/>
          <w:sz w:val="24"/>
          <w:szCs w:val="24"/>
        </w:rPr>
        <w:t xml:space="preserve">Районы </w:t>
      </w:r>
      <w:proofErr w:type="gramStart"/>
      <w:r>
        <w:rPr>
          <w:b w:val="0"/>
          <w:sz w:val="24"/>
          <w:szCs w:val="24"/>
        </w:rPr>
        <w:t xml:space="preserve">Бурятии </w:t>
      </w:r>
      <w:r w:rsidRPr="00B656C5">
        <w:rPr>
          <w:b w:val="0"/>
          <w:sz w:val="24"/>
          <w:szCs w:val="24"/>
        </w:rPr>
        <w:t>»</w:t>
      </w:r>
      <w:proofErr w:type="gramEnd"/>
      <w:r w:rsidRPr="00B656C5">
        <w:rPr>
          <w:b w:val="0"/>
          <w:sz w:val="24"/>
          <w:szCs w:val="24"/>
        </w:rPr>
        <w:t xml:space="preserve">, </w:t>
      </w:r>
    </w:p>
    <w:p w14:paraId="4BD24E25" w14:textId="77777777" w:rsidR="00AC1F0A" w:rsidRPr="00B656C5" w:rsidRDefault="00AC1F0A" w:rsidP="00AC1F0A">
      <w:pPr>
        <w:pStyle w:val="1"/>
        <w:numPr>
          <w:ilvl w:val="0"/>
          <w:numId w:val="2"/>
        </w:numPr>
        <w:shd w:val="clear" w:color="auto" w:fill="auto"/>
        <w:spacing w:line="360" w:lineRule="auto"/>
        <w:ind w:right="20"/>
        <w:jc w:val="both"/>
        <w:rPr>
          <w:b w:val="0"/>
          <w:sz w:val="24"/>
          <w:szCs w:val="24"/>
        </w:rPr>
      </w:pPr>
      <w:r w:rsidRPr="00B656C5">
        <w:rPr>
          <w:b w:val="0"/>
          <w:sz w:val="24"/>
          <w:szCs w:val="24"/>
        </w:rPr>
        <w:t>«</w:t>
      </w:r>
      <w:r>
        <w:rPr>
          <w:b w:val="0"/>
          <w:sz w:val="24"/>
          <w:szCs w:val="24"/>
        </w:rPr>
        <w:t>Бурятские народные игры</w:t>
      </w:r>
      <w:r w:rsidRPr="00B656C5">
        <w:rPr>
          <w:b w:val="0"/>
          <w:sz w:val="24"/>
          <w:szCs w:val="24"/>
        </w:rPr>
        <w:t>» и др.</w:t>
      </w:r>
    </w:p>
    <w:p w14:paraId="5E0CB30A" w14:textId="77777777" w:rsidR="00AC1F0A" w:rsidRPr="00B656C5" w:rsidRDefault="00AC1F0A" w:rsidP="00AC1F0A">
      <w:pPr>
        <w:pStyle w:val="1"/>
        <w:shd w:val="clear" w:color="auto" w:fill="auto"/>
        <w:spacing w:line="360" w:lineRule="auto"/>
        <w:ind w:left="40" w:right="20"/>
        <w:jc w:val="both"/>
        <w:rPr>
          <w:b w:val="0"/>
          <w:sz w:val="24"/>
          <w:szCs w:val="24"/>
        </w:rPr>
      </w:pPr>
    </w:p>
    <w:p w14:paraId="283D700F" w14:textId="77777777" w:rsidR="00AC1F0A" w:rsidRPr="00B656C5" w:rsidRDefault="00AC1F0A" w:rsidP="00AC1F0A">
      <w:pPr>
        <w:pStyle w:val="1"/>
        <w:shd w:val="clear" w:color="auto" w:fill="auto"/>
        <w:spacing w:line="360" w:lineRule="auto"/>
        <w:ind w:left="40" w:right="20"/>
        <w:jc w:val="both"/>
        <w:rPr>
          <w:b w:val="0"/>
          <w:sz w:val="24"/>
          <w:szCs w:val="24"/>
        </w:rPr>
      </w:pPr>
      <w:r w:rsidRPr="00B656C5">
        <w:rPr>
          <w:b w:val="0"/>
          <w:sz w:val="24"/>
          <w:szCs w:val="24"/>
        </w:rPr>
        <w:t xml:space="preserve">Работа над проектом включает в себя следующие этапы: </w:t>
      </w:r>
    </w:p>
    <w:p w14:paraId="5800B8BA" w14:textId="77777777" w:rsidR="00AC1F0A" w:rsidRPr="00B656C5" w:rsidRDefault="00AC1F0A" w:rsidP="00AC1F0A">
      <w:pPr>
        <w:pStyle w:val="1"/>
        <w:shd w:val="clear" w:color="auto" w:fill="auto"/>
        <w:spacing w:line="360" w:lineRule="auto"/>
        <w:ind w:left="40" w:right="20"/>
        <w:jc w:val="both"/>
        <w:rPr>
          <w:b w:val="0"/>
          <w:sz w:val="24"/>
          <w:szCs w:val="24"/>
        </w:rPr>
      </w:pPr>
      <w:r w:rsidRPr="00B656C5">
        <w:rPr>
          <w:rStyle w:val="0pt"/>
          <w:b w:val="0"/>
          <w:sz w:val="24"/>
          <w:szCs w:val="24"/>
        </w:rPr>
        <w:t>Подготовительный этап</w:t>
      </w:r>
      <w:r w:rsidRPr="00B656C5">
        <w:rPr>
          <w:b w:val="0"/>
          <w:sz w:val="24"/>
          <w:szCs w:val="24"/>
        </w:rPr>
        <w:t>: выбор темы проекта, определение состава группы (обычно это 2-3, 3-4 человека и более), определение формата итогового результата проекта, распределение заданий в группе. На этом этапе я предлагаю тему проекта, провожу инструктаж.</w:t>
      </w:r>
    </w:p>
    <w:p w14:paraId="2EBBAA23" w14:textId="77777777" w:rsidR="00AC1F0A" w:rsidRPr="00B656C5" w:rsidRDefault="00AC1F0A" w:rsidP="00AC1F0A">
      <w:pPr>
        <w:pStyle w:val="1"/>
        <w:shd w:val="clear" w:color="auto" w:fill="auto"/>
        <w:spacing w:line="360" w:lineRule="auto"/>
        <w:ind w:left="40" w:right="20"/>
        <w:jc w:val="both"/>
        <w:rPr>
          <w:b w:val="0"/>
          <w:sz w:val="24"/>
          <w:szCs w:val="24"/>
        </w:rPr>
      </w:pPr>
      <w:r w:rsidRPr="00B656C5">
        <w:rPr>
          <w:rStyle w:val="0pt"/>
          <w:b w:val="0"/>
          <w:sz w:val="24"/>
          <w:szCs w:val="24"/>
        </w:rPr>
        <w:t>Практический этап</w:t>
      </w:r>
      <w:r w:rsidRPr="00B656C5">
        <w:rPr>
          <w:b w:val="0"/>
          <w:sz w:val="24"/>
          <w:szCs w:val="24"/>
        </w:rPr>
        <w:t>: сбор и обработка информации и материала для проекта, оформление, разработка окончательного вида проекта. Моя роль - консультирование.</w:t>
      </w:r>
    </w:p>
    <w:p w14:paraId="707AD023" w14:textId="77777777" w:rsidR="00AC1F0A" w:rsidRPr="00B656C5" w:rsidRDefault="00AC1F0A" w:rsidP="00AC1F0A">
      <w:pPr>
        <w:pStyle w:val="1"/>
        <w:shd w:val="clear" w:color="auto" w:fill="auto"/>
        <w:spacing w:line="360" w:lineRule="auto"/>
        <w:ind w:left="40" w:right="20"/>
        <w:jc w:val="both"/>
        <w:rPr>
          <w:b w:val="0"/>
          <w:sz w:val="24"/>
          <w:szCs w:val="24"/>
        </w:rPr>
      </w:pPr>
      <w:r w:rsidRPr="00B656C5">
        <w:rPr>
          <w:rStyle w:val="0pt"/>
          <w:b w:val="0"/>
          <w:sz w:val="24"/>
          <w:szCs w:val="24"/>
        </w:rPr>
        <w:t>Презентационный этап:</w:t>
      </w:r>
      <w:r w:rsidRPr="00B656C5">
        <w:rPr>
          <w:b w:val="0"/>
          <w:sz w:val="24"/>
          <w:szCs w:val="24"/>
        </w:rPr>
        <w:t xml:space="preserve"> выступление группы, обсуждение. Я оцениваю работу не только относительно нормативов, но и учитываю усилия ребенка, изменения относительно его самого. Главная цель оценки - помочь ученику зафиксировать свои успехи, актуализировать свои способности.</w:t>
      </w:r>
    </w:p>
    <w:p w14:paraId="328FBD3C" w14:textId="77777777" w:rsidR="00AC1F0A" w:rsidRPr="00B656C5" w:rsidRDefault="00AC1F0A" w:rsidP="00AC1F0A">
      <w:pPr>
        <w:pStyle w:val="1"/>
        <w:shd w:val="clear" w:color="auto" w:fill="auto"/>
        <w:spacing w:line="360" w:lineRule="auto"/>
        <w:ind w:left="40" w:right="20"/>
        <w:jc w:val="both"/>
        <w:rPr>
          <w:b w:val="0"/>
          <w:sz w:val="24"/>
          <w:szCs w:val="24"/>
        </w:rPr>
      </w:pPr>
      <w:r w:rsidRPr="00B656C5">
        <w:rPr>
          <w:b w:val="0"/>
          <w:sz w:val="24"/>
          <w:szCs w:val="24"/>
        </w:rPr>
        <w:t>Таким образом, происходит саморазвитие ребенка, самообразование (а не организованное кем-то за него обучение).</w:t>
      </w:r>
    </w:p>
    <w:p w14:paraId="4F5B7DA3" w14:textId="77777777" w:rsidR="00AC1F0A" w:rsidRPr="00B656C5" w:rsidRDefault="00AC1F0A" w:rsidP="00AC1F0A">
      <w:pPr>
        <w:pStyle w:val="1"/>
        <w:shd w:val="clear" w:color="auto" w:fill="auto"/>
        <w:spacing w:line="360" w:lineRule="auto"/>
        <w:ind w:left="40" w:right="20" w:firstLine="669"/>
        <w:jc w:val="both"/>
        <w:rPr>
          <w:b w:val="0"/>
          <w:sz w:val="24"/>
          <w:szCs w:val="24"/>
        </w:rPr>
      </w:pPr>
      <w:r w:rsidRPr="00B656C5">
        <w:rPr>
          <w:b w:val="0"/>
          <w:sz w:val="24"/>
          <w:szCs w:val="24"/>
        </w:rPr>
        <w:t xml:space="preserve">Мой опыт показывает, что использование информационных технологий вызывает у учащихся большой интерес к изучению бурятского языка и литературы, в </w:t>
      </w:r>
      <w:r w:rsidRPr="00B656C5">
        <w:rPr>
          <w:b w:val="0"/>
          <w:sz w:val="24"/>
          <w:szCs w:val="24"/>
        </w:rPr>
        <w:lastRenderedPageBreak/>
        <w:t>определенной мере позволяет дифференцировать их учебную деятельность, способствует улучшению управления их познавательной деятельностью. Анализ возможностей информационных технологий на уроках бурятского языка показал, что они позволили мне повысить его эффективность, сократить время на объяснение нового материала, т.к. применение мультимедиа-технологий, по существу, изменяет процесс обучения, позволяя получить новый качественный уровень знаний, умений, навыков учащихся. При использовании обучающих систем мультимедиа значимость учителя как проводника знаний увеличивается, но в свою очередь от меня требуется развитие в себе новых способностей и умений, идти в ногу со временем.</w:t>
      </w:r>
    </w:p>
    <w:p w14:paraId="03EFC410" w14:textId="77777777" w:rsidR="00AC1F0A" w:rsidRPr="00B656C5" w:rsidRDefault="00AC1F0A" w:rsidP="00AC1F0A">
      <w:pPr>
        <w:pStyle w:val="11"/>
        <w:shd w:val="clear" w:color="auto" w:fill="auto"/>
        <w:spacing w:before="0" w:line="360" w:lineRule="auto"/>
        <w:jc w:val="both"/>
        <w:rPr>
          <w:b w:val="0"/>
          <w:sz w:val="24"/>
          <w:szCs w:val="24"/>
        </w:rPr>
      </w:pPr>
      <w:r>
        <w:rPr>
          <w:b w:val="0"/>
          <w:sz w:val="24"/>
          <w:szCs w:val="24"/>
        </w:rPr>
        <w:t>Игр</w:t>
      </w:r>
      <w:r w:rsidRPr="00B656C5">
        <w:rPr>
          <w:b w:val="0"/>
          <w:sz w:val="24"/>
          <w:szCs w:val="24"/>
        </w:rPr>
        <w:t>овые технологии обучения бурятскому языку.</w:t>
      </w:r>
    </w:p>
    <w:p w14:paraId="2041583B" w14:textId="77777777" w:rsidR="00AC1F0A" w:rsidRPr="00B656C5" w:rsidRDefault="00AC1F0A" w:rsidP="00AC1F0A">
      <w:pPr>
        <w:pStyle w:val="1"/>
        <w:shd w:val="clear" w:color="auto" w:fill="auto"/>
        <w:spacing w:line="360" w:lineRule="auto"/>
        <w:ind w:left="40" w:right="20" w:firstLine="680"/>
        <w:jc w:val="both"/>
        <w:rPr>
          <w:b w:val="0"/>
          <w:sz w:val="24"/>
          <w:szCs w:val="24"/>
        </w:rPr>
      </w:pPr>
      <w:r w:rsidRPr="00B656C5">
        <w:rPr>
          <w:b w:val="0"/>
          <w:sz w:val="24"/>
          <w:szCs w:val="24"/>
        </w:rPr>
        <w:t xml:space="preserve">Игра, как метод обучения, помогает мне активизировать мыслительную, творческую деятельность детей, логическое мышление, их стремление к общению, делает учебный процесс интересным, развивает интеллектуальные способности учащихся. </w:t>
      </w:r>
    </w:p>
    <w:p w14:paraId="05E28EAD" w14:textId="77777777" w:rsidR="00AC1F0A" w:rsidRPr="00B656C5" w:rsidRDefault="00AC1F0A" w:rsidP="00AC1F0A">
      <w:pPr>
        <w:pStyle w:val="1"/>
        <w:shd w:val="clear" w:color="auto" w:fill="auto"/>
        <w:spacing w:line="360" w:lineRule="auto"/>
        <w:ind w:left="40" w:right="20" w:firstLine="680"/>
        <w:jc w:val="both"/>
        <w:rPr>
          <w:b w:val="0"/>
          <w:sz w:val="24"/>
          <w:szCs w:val="24"/>
        </w:rPr>
      </w:pPr>
      <w:r w:rsidRPr="00B656C5">
        <w:rPr>
          <w:b w:val="0"/>
          <w:sz w:val="24"/>
          <w:szCs w:val="24"/>
        </w:rPr>
        <w:t xml:space="preserve">Языковые игры в моей методической копилке разделены на 3 аспекта: игры для формирования фонетических, лексических и грамматических умений и навыков. </w:t>
      </w:r>
    </w:p>
    <w:p w14:paraId="5F884203" w14:textId="77777777" w:rsidR="00AC1F0A" w:rsidRPr="00B656C5" w:rsidRDefault="00AC1F0A" w:rsidP="00AC1F0A">
      <w:pPr>
        <w:pStyle w:val="1"/>
        <w:shd w:val="clear" w:color="auto" w:fill="auto"/>
        <w:spacing w:line="360" w:lineRule="auto"/>
        <w:ind w:left="40" w:right="20" w:firstLine="680"/>
        <w:jc w:val="both"/>
        <w:rPr>
          <w:b w:val="0"/>
          <w:sz w:val="24"/>
          <w:szCs w:val="24"/>
        </w:rPr>
      </w:pPr>
      <w:r w:rsidRPr="00B656C5">
        <w:rPr>
          <w:b w:val="0"/>
          <w:sz w:val="24"/>
          <w:szCs w:val="24"/>
        </w:rPr>
        <w:t xml:space="preserve">У детей начального и среднего </w:t>
      </w:r>
      <w:proofErr w:type="gramStart"/>
      <w:r w:rsidRPr="00B656C5">
        <w:rPr>
          <w:b w:val="0"/>
          <w:sz w:val="24"/>
          <w:szCs w:val="24"/>
        </w:rPr>
        <w:t>звена  высоко</w:t>
      </w:r>
      <w:proofErr w:type="gramEnd"/>
      <w:r w:rsidRPr="00B656C5">
        <w:rPr>
          <w:b w:val="0"/>
          <w:sz w:val="24"/>
          <w:szCs w:val="24"/>
        </w:rPr>
        <w:t xml:space="preserve"> развиты</w:t>
      </w:r>
      <w:r>
        <w:rPr>
          <w:b w:val="0"/>
          <w:sz w:val="24"/>
          <w:szCs w:val="24"/>
        </w:rPr>
        <w:t xml:space="preserve"> </w:t>
      </w:r>
      <w:r w:rsidRPr="00B656C5">
        <w:rPr>
          <w:b w:val="0"/>
          <w:sz w:val="24"/>
          <w:szCs w:val="24"/>
        </w:rPr>
        <w:t>восприятие и острота слуха. Они быстро схватывают тонкости произношения.  Применяю игровые приемы на распознание звуков, лексические и грамматические игры как успешное овладение фонетическими и орфоэпическими нормами.</w:t>
      </w:r>
    </w:p>
    <w:p w14:paraId="09594BA7" w14:textId="77777777" w:rsidR="00AC1F0A" w:rsidRPr="00B656C5" w:rsidRDefault="00AC1F0A" w:rsidP="00AC1F0A">
      <w:pPr>
        <w:pStyle w:val="1"/>
        <w:shd w:val="clear" w:color="auto" w:fill="auto"/>
        <w:spacing w:line="360" w:lineRule="auto"/>
        <w:ind w:left="40"/>
        <w:jc w:val="both"/>
        <w:rPr>
          <w:b w:val="0"/>
          <w:sz w:val="24"/>
          <w:szCs w:val="24"/>
        </w:rPr>
      </w:pPr>
      <w:r w:rsidRPr="00B656C5">
        <w:rPr>
          <w:b w:val="0"/>
          <w:sz w:val="24"/>
          <w:szCs w:val="24"/>
        </w:rPr>
        <w:t>Мною разработаны игры, которые использую на уроках и внеклассных мероприятиях:</w:t>
      </w:r>
    </w:p>
    <w:p w14:paraId="41B801FC" w14:textId="77777777" w:rsidR="00AC1F0A" w:rsidRPr="00B656C5" w:rsidRDefault="00AC1F0A" w:rsidP="00AC1F0A">
      <w:pPr>
        <w:pStyle w:val="1"/>
        <w:shd w:val="clear" w:color="auto" w:fill="auto"/>
        <w:spacing w:line="360" w:lineRule="auto"/>
        <w:ind w:left="20" w:right="20"/>
        <w:jc w:val="both"/>
        <w:rPr>
          <w:b w:val="0"/>
          <w:sz w:val="24"/>
          <w:szCs w:val="24"/>
        </w:rPr>
      </w:pPr>
      <w:r w:rsidRPr="00B656C5">
        <w:rPr>
          <w:rStyle w:val="0pt1"/>
          <w:sz w:val="24"/>
          <w:szCs w:val="24"/>
        </w:rPr>
        <w:t>«Поймай звук»</w:t>
      </w:r>
      <w:r w:rsidRPr="00B656C5">
        <w:rPr>
          <w:rStyle w:val="a4"/>
          <w:sz w:val="24"/>
          <w:szCs w:val="24"/>
        </w:rPr>
        <w:t xml:space="preserve"> </w:t>
      </w:r>
      <w:r w:rsidRPr="00B656C5">
        <w:rPr>
          <w:b w:val="0"/>
          <w:sz w:val="24"/>
          <w:szCs w:val="24"/>
        </w:rPr>
        <w:t>Цель. Развитие фонетических знаний, умения вслушиваться в слова. Ход: Детям говорю, какой звук им нужно «поймать», затем называет слова с этим звуком и без него. Дети хлопают в ладоши один раз, если слышат этот звук в слове. Пример: «Поймайте звук [</w:t>
      </w:r>
      <w:r>
        <w:rPr>
          <w:b w:val="0"/>
          <w:sz w:val="24"/>
          <w:szCs w:val="24"/>
        </w:rPr>
        <w:t>э</w:t>
      </w:r>
      <w:r w:rsidRPr="00B656C5">
        <w:rPr>
          <w:b w:val="0"/>
          <w:sz w:val="24"/>
          <w:szCs w:val="24"/>
        </w:rPr>
        <w:t>]</w:t>
      </w:r>
      <w:r>
        <w:rPr>
          <w:b w:val="0"/>
          <w:sz w:val="24"/>
          <w:szCs w:val="24"/>
        </w:rPr>
        <w:t>.</w:t>
      </w:r>
    </w:p>
    <w:p w14:paraId="4B3102DA" w14:textId="77777777" w:rsidR="00AC1F0A" w:rsidRPr="00B656C5" w:rsidRDefault="00AC1F0A" w:rsidP="00AC1F0A">
      <w:pPr>
        <w:pStyle w:val="1"/>
        <w:shd w:val="clear" w:color="auto" w:fill="auto"/>
        <w:spacing w:line="360" w:lineRule="auto"/>
        <w:ind w:left="20" w:right="20" w:firstLine="520"/>
        <w:jc w:val="both"/>
        <w:rPr>
          <w:b w:val="0"/>
          <w:sz w:val="24"/>
          <w:szCs w:val="24"/>
        </w:rPr>
      </w:pPr>
      <w:r w:rsidRPr="00B656C5">
        <w:rPr>
          <w:rStyle w:val="0pt1"/>
          <w:sz w:val="24"/>
          <w:szCs w:val="24"/>
        </w:rPr>
        <w:t>Игра «Снежный ком».</w:t>
      </w:r>
      <w:r w:rsidRPr="00B656C5">
        <w:rPr>
          <w:rStyle w:val="a4"/>
          <w:sz w:val="24"/>
          <w:szCs w:val="24"/>
        </w:rPr>
        <w:t xml:space="preserve"> </w:t>
      </w:r>
      <w:r w:rsidRPr="00B656C5">
        <w:rPr>
          <w:b w:val="0"/>
          <w:sz w:val="24"/>
          <w:szCs w:val="24"/>
        </w:rPr>
        <w:t>Цель: формирование активных лексических навыков, лексических единиц по изучаемым темам. Ход: первый ребёнок говорит одно слово по теме, второй ученик повторяет первое слово, добавляет свое, третий ученик повторяет два первых слова и добавляет своё и т.д.</w:t>
      </w:r>
    </w:p>
    <w:p w14:paraId="32474B06" w14:textId="77777777" w:rsidR="00AC1F0A" w:rsidRPr="00B656C5" w:rsidRDefault="00AC1F0A" w:rsidP="00AC1F0A">
      <w:pPr>
        <w:pStyle w:val="1"/>
        <w:shd w:val="clear" w:color="auto" w:fill="auto"/>
        <w:spacing w:line="360" w:lineRule="auto"/>
        <w:ind w:left="20" w:right="20" w:firstLine="520"/>
        <w:jc w:val="both"/>
        <w:rPr>
          <w:b w:val="0"/>
          <w:sz w:val="24"/>
          <w:szCs w:val="24"/>
        </w:rPr>
      </w:pPr>
      <w:r w:rsidRPr="00B656C5">
        <w:rPr>
          <w:rStyle w:val="0pt1"/>
          <w:sz w:val="24"/>
          <w:szCs w:val="24"/>
        </w:rPr>
        <w:t>Кто назовет больше слов. Цель:</w:t>
      </w:r>
      <w:r w:rsidRPr="00B656C5">
        <w:rPr>
          <w:rStyle w:val="a4"/>
          <w:sz w:val="24"/>
          <w:szCs w:val="24"/>
        </w:rPr>
        <w:t xml:space="preserve"> </w:t>
      </w:r>
      <w:r w:rsidRPr="00B656C5">
        <w:rPr>
          <w:b w:val="0"/>
          <w:sz w:val="24"/>
          <w:szCs w:val="24"/>
        </w:rPr>
        <w:t>формирование активных лексических навыков лексических единиц по изучаемой теме. Ход: показываю предметную картину, ученик первым назвавший слово, получает 1 очко. И к концу игры выигрывает тот, у кого больше всех баллов.</w:t>
      </w:r>
    </w:p>
    <w:p w14:paraId="7415F93F" w14:textId="77777777" w:rsidR="00AC1F0A" w:rsidRPr="00B656C5" w:rsidRDefault="00AC1F0A" w:rsidP="00AC1F0A">
      <w:pPr>
        <w:pStyle w:val="1"/>
        <w:shd w:val="clear" w:color="auto" w:fill="auto"/>
        <w:spacing w:line="360" w:lineRule="auto"/>
        <w:ind w:left="20" w:right="20" w:firstLine="520"/>
        <w:jc w:val="both"/>
        <w:rPr>
          <w:b w:val="0"/>
          <w:sz w:val="24"/>
          <w:szCs w:val="24"/>
        </w:rPr>
      </w:pPr>
      <w:r w:rsidRPr="00B656C5">
        <w:rPr>
          <w:rStyle w:val="0pt1"/>
          <w:sz w:val="24"/>
          <w:szCs w:val="24"/>
        </w:rPr>
        <w:t>Пантомима.</w:t>
      </w:r>
      <w:r w:rsidRPr="00B656C5">
        <w:rPr>
          <w:rStyle w:val="a4"/>
          <w:sz w:val="24"/>
          <w:szCs w:val="24"/>
        </w:rPr>
        <w:t xml:space="preserve"> </w:t>
      </w:r>
      <w:r w:rsidRPr="00B656C5">
        <w:rPr>
          <w:b w:val="0"/>
          <w:sz w:val="24"/>
          <w:szCs w:val="24"/>
        </w:rPr>
        <w:t xml:space="preserve">Цель: формирование активных лексических навыков лексических единиц по темам «Глаголы», «Имя существительное». Ход: ведущий должен изобразить </w:t>
      </w:r>
      <w:r w:rsidRPr="00B656C5">
        <w:rPr>
          <w:b w:val="0"/>
          <w:sz w:val="24"/>
          <w:szCs w:val="24"/>
        </w:rPr>
        <w:lastRenderedPageBreak/>
        <w:t>какое-либо действие, а остальные должны отгадать его. Поощряется, если ученики придумывают смешные варианты.</w:t>
      </w:r>
    </w:p>
    <w:p w14:paraId="0A07DE73" w14:textId="77777777" w:rsidR="00AC1F0A" w:rsidRPr="00B656C5" w:rsidRDefault="00AC1F0A" w:rsidP="00AC1F0A">
      <w:pPr>
        <w:pStyle w:val="1"/>
        <w:shd w:val="clear" w:color="auto" w:fill="auto"/>
        <w:spacing w:line="360" w:lineRule="auto"/>
        <w:ind w:left="20" w:right="20" w:firstLine="520"/>
        <w:jc w:val="both"/>
        <w:rPr>
          <w:b w:val="0"/>
          <w:sz w:val="24"/>
          <w:szCs w:val="24"/>
        </w:rPr>
      </w:pPr>
      <w:r w:rsidRPr="00B656C5">
        <w:rPr>
          <w:rStyle w:val="0pt1"/>
          <w:sz w:val="24"/>
          <w:szCs w:val="24"/>
        </w:rPr>
        <w:t>Будь внимателен.</w:t>
      </w:r>
      <w:r w:rsidRPr="00B656C5">
        <w:rPr>
          <w:rStyle w:val="a4"/>
          <w:sz w:val="24"/>
          <w:szCs w:val="24"/>
        </w:rPr>
        <w:t xml:space="preserve"> </w:t>
      </w:r>
      <w:r w:rsidRPr="00B656C5">
        <w:rPr>
          <w:b w:val="0"/>
          <w:sz w:val="24"/>
          <w:szCs w:val="24"/>
        </w:rPr>
        <w:t>Цель: формирование активных лексических навыков по теме «Школьные принадлежности». Ход: ведущий раскладывает несколько предметов школьного обихода у себя на столе. Учащиеся смотрят на них в течение одной минуты, стараясь их запомнить. Затем ведущий убирает один или несколько предметов, а учащиеся должны сказать, каких предметов не хватает.</w:t>
      </w:r>
    </w:p>
    <w:p w14:paraId="6AED9F4B" w14:textId="77777777" w:rsidR="00AC1F0A" w:rsidRPr="00B656C5" w:rsidRDefault="00AC1F0A" w:rsidP="00AC1F0A">
      <w:pPr>
        <w:pStyle w:val="1"/>
        <w:shd w:val="clear" w:color="auto" w:fill="auto"/>
        <w:spacing w:line="360" w:lineRule="auto"/>
        <w:ind w:left="20" w:right="220"/>
        <w:jc w:val="both"/>
        <w:rPr>
          <w:b w:val="0"/>
          <w:sz w:val="24"/>
          <w:szCs w:val="24"/>
        </w:rPr>
      </w:pPr>
      <w:r w:rsidRPr="00B656C5">
        <w:rPr>
          <w:rStyle w:val="0pt1"/>
          <w:sz w:val="24"/>
          <w:szCs w:val="24"/>
        </w:rPr>
        <w:t>Игра «Лото».</w:t>
      </w:r>
      <w:r w:rsidRPr="00B656C5">
        <w:rPr>
          <w:rStyle w:val="a4"/>
          <w:sz w:val="24"/>
          <w:szCs w:val="24"/>
        </w:rPr>
        <w:t xml:space="preserve"> Оборудование:</w:t>
      </w:r>
      <w:r w:rsidRPr="00B656C5">
        <w:rPr>
          <w:b w:val="0"/>
          <w:sz w:val="24"/>
          <w:szCs w:val="24"/>
        </w:rPr>
        <w:t xml:space="preserve"> набор карточек со словами на бурятском и русском языках. </w:t>
      </w:r>
      <w:r w:rsidRPr="00B656C5">
        <w:rPr>
          <w:rStyle w:val="a4"/>
          <w:sz w:val="24"/>
          <w:szCs w:val="24"/>
        </w:rPr>
        <w:t xml:space="preserve">Цель: </w:t>
      </w:r>
      <w:r w:rsidRPr="00B656C5">
        <w:rPr>
          <w:b w:val="0"/>
          <w:sz w:val="24"/>
          <w:szCs w:val="24"/>
        </w:rPr>
        <w:t>активизация лексики по изученным темам, развитие зрительной памяти.</w:t>
      </w:r>
    </w:p>
    <w:p w14:paraId="3904DEF5" w14:textId="77777777" w:rsidR="00AC1F0A" w:rsidRPr="00B656C5" w:rsidRDefault="00AC1F0A" w:rsidP="00AC1F0A">
      <w:pPr>
        <w:pStyle w:val="1"/>
        <w:shd w:val="clear" w:color="auto" w:fill="auto"/>
        <w:spacing w:line="360" w:lineRule="auto"/>
        <w:ind w:left="20" w:right="20"/>
        <w:jc w:val="both"/>
        <w:rPr>
          <w:b w:val="0"/>
          <w:sz w:val="24"/>
          <w:szCs w:val="24"/>
        </w:rPr>
      </w:pPr>
      <w:r w:rsidRPr="00B656C5">
        <w:rPr>
          <w:rStyle w:val="a4"/>
          <w:sz w:val="24"/>
          <w:szCs w:val="24"/>
        </w:rPr>
        <w:t>Ход игры</w:t>
      </w:r>
      <w:proofErr w:type="gramStart"/>
      <w:r w:rsidRPr="00B656C5">
        <w:rPr>
          <w:rStyle w:val="a4"/>
          <w:sz w:val="24"/>
          <w:szCs w:val="24"/>
        </w:rPr>
        <w:t xml:space="preserve">: </w:t>
      </w:r>
      <w:r w:rsidRPr="00B656C5">
        <w:rPr>
          <w:b w:val="0"/>
          <w:sz w:val="24"/>
          <w:szCs w:val="24"/>
        </w:rPr>
        <w:t>Раскладываются</w:t>
      </w:r>
      <w:proofErr w:type="gramEnd"/>
      <w:r w:rsidRPr="00B656C5">
        <w:rPr>
          <w:b w:val="0"/>
          <w:sz w:val="24"/>
          <w:szCs w:val="24"/>
        </w:rPr>
        <w:t xml:space="preserve"> перевёрнутые карточки на столе, с одной стороны карточки со словами на бурятском языке с другой стороны карточки со словами на русском языке в ряд. Участники садятся вокруг стола и по часовой стрелке начинают игру. Первый участник открывает любую карточку, подбирает перевод. Если не находит пару, то обратно ставит карточку и ход переходит другому. Остальные участники запоминают слова, которые открывались и место этого слова в ряду. Следующий участник открывает любую карточку, подбирает перевод. Если он подобрал перевод к ранее открытой карточке и запомнил место этой карточки, то две карточки у него уже есть. Игра продолжается до тех пор, пока карточки не закончатся. Выигрывает тот, у кого больше карточек.</w:t>
      </w:r>
    </w:p>
    <w:p w14:paraId="0AEA2743" w14:textId="77777777" w:rsidR="00AC1F0A" w:rsidRPr="00B656C5" w:rsidRDefault="00AC1F0A" w:rsidP="00AC1F0A">
      <w:pPr>
        <w:pStyle w:val="1"/>
        <w:shd w:val="clear" w:color="auto" w:fill="auto"/>
        <w:spacing w:line="360" w:lineRule="auto"/>
        <w:ind w:left="20" w:right="60"/>
        <w:jc w:val="both"/>
        <w:rPr>
          <w:b w:val="0"/>
          <w:sz w:val="24"/>
          <w:szCs w:val="24"/>
        </w:rPr>
      </w:pPr>
      <w:r w:rsidRPr="00B656C5">
        <w:rPr>
          <w:rStyle w:val="a4"/>
          <w:sz w:val="24"/>
          <w:szCs w:val="24"/>
        </w:rPr>
        <w:t>Игра «</w:t>
      </w:r>
      <w:r>
        <w:rPr>
          <w:rStyle w:val="a4"/>
          <w:sz w:val="24"/>
          <w:szCs w:val="24"/>
        </w:rPr>
        <w:t>Пословицы и поговорки</w:t>
      </w:r>
      <w:r w:rsidRPr="00B656C5">
        <w:rPr>
          <w:rStyle w:val="a4"/>
          <w:sz w:val="24"/>
          <w:szCs w:val="24"/>
        </w:rPr>
        <w:t xml:space="preserve">» </w:t>
      </w:r>
      <w:r w:rsidRPr="00B656C5">
        <w:rPr>
          <w:b w:val="0"/>
          <w:sz w:val="24"/>
          <w:szCs w:val="24"/>
        </w:rPr>
        <w:t>Ход: Класс разделить на 2 команды дать на отдельных листах слова, нужно собрать пословицу и найти идентичную ей на русском языке. Какая команда быстрее соберет и найдет, та команда побеждает.</w:t>
      </w:r>
    </w:p>
    <w:p w14:paraId="53F0E90A" w14:textId="77777777" w:rsidR="00AC1F0A" w:rsidRPr="00B656C5" w:rsidRDefault="00AC1F0A" w:rsidP="00AC1F0A">
      <w:pPr>
        <w:pStyle w:val="1"/>
        <w:shd w:val="clear" w:color="auto" w:fill="auto"/>
        <w:spacing w:line="360" w:lineRule="auto"/>
        <w:ind w:left="20" w:right="60"/>
        <w:jc w:val="both"/>
        <w:rPr>
          <w:b w:val="0"/>
          <w:sz w:val="24"/>
          <w:szCs w:val="24"/>
        </w:rPr>
      </w:pPr>
      <w:r w:rsidRPr="00B656C5">
        <w:rPr>
          <w:b w:val="0"/>
          <w:sz w:val="24"/>
          <w:szCs w:val="24"/>
        </w:rPr>
        <w:t xml:space="preserve">Работа на уроке организуется на основе совместного труда. При обучении учащихся работе с текстом, контроле лексики и грамматики применяю методику сотрудничества. На своих уроках провожу ролевые игры. Такая форма работы создает условия для мотивации речевой деятельности школьников. Создаю ситуации, которые вызывают у детей потребность что-то сказать, спросить, выяснить, чем-то поделиться с собеседником. Школьники с удовольствием разыгрывают небольшие сцены из социально-бытовой сферы. Игра позволяет неуверенным в себе учащимся преодолеть барьер неуверенности и высказаться по предложенной теме. Работая в группе, школьники овладевают такими элементами общения, как умение начать беседу, поддержать ее, согласиться, или опровергнуть мнение оппонента. </w:t>
      </w:r>
    </w:p>
    <w:p w14:paraId="5C290B35" w14:textId="77777777" w:rsidR="00AC1F0A" w:rsidRPr="00B656C5" w:rsidRDefault="00AC1F0A" w:rsidP="00AC1F0A">
      <w:pPr>
        <w:pStyle w:val="1"/>
        <w:shd w:val="clear" w:color="auto" w:fill="auto"/>
        <w:spacing w:line="360" w:lineRule="auto"/>
        <w:ind w:left="20" w:right="20" w:firstLine="680"/>
        <w:jc w:val="both"/>
        <w:rPr>
          <w:b w:val="0"/>
          <w:sz w:val="24"/>
          <w:szCs w:val="24"/>
        </w:rPr>
      </w:pPr>
      <w:r w:rsidRPr="00B656C5">
        <w:rPr>
          <w:b w:val="0"/>
          <w:sz w:val="24"/>
          <w:szCs w:val="24"/>
        </w:rPr>
        <w:t>Один из эффективных приемов обучения бурятскому языку</w:t>
      </w:r>
      <w:r>
        <w:rPr>
          <w:b w:val="0"/>
          <w:sz w:val="24"/>
          <w:szCs w:val="24"/>
        </w:rPr>
        <w:t xml:space="preserve">, </w:t>
      </w:r>
      <w:r w:rsidRPr="00B656C5">
        <w:rPr>
          <w:b w:val="0"/>
          <w:sz w:val="24"/>
          <w:szCs w:val="24"/>
        </w:rPr>
        <w:t xml:space="preserve">использование на уроках описание сказочных героев для развития устной монологической речи учащихся. Они максимально облегчают понимание и усвоение лексического материала. Урок со </w:t>
      </w:r>
      <w:r w:rsidRPr="00B656C5">
        <w:rPr>
          <w:b w:val="0"/>
          <w:sz w:val="24"/>
          <w:szCs w:val="24"/>
        </w:rPr>
        <w:lastRenderedPageBreak/>
        <w:t>сказочными героями ребенок воспринимает как игру, смысл которой заключается в развитии не только творческих способностей и возможностей, но и знание языковых норм бурятского языка. Например, на урок приходит сказочный герой</w:t>
      </w:r>
      <w:r>
        <w:rPr>
          <w:b w:val="0"/>
          <w:sz w:val="24"/>
          <w:szCs w:val="24"/>
        </w:rPr>
        <w:t xml:space="preserve"> </w:t>
      </w:r>
      <w:proofErr w:type="spellStart"/>
      <w:r>
        <w:rPr>
          <w:b w:val="0"/>
          <w:sz w:val="24"/>
          <w:szCs w:val="24"/>
        </w:rPr>
        <w:t>Будамшуу</w:t>
      </w:r>
      <w:proofErr w:type="spellEnd"/>
      <w:r w:rsidRPr="00B656C5">
        <w:rPr>
          <w:b w:val="0"/>
          <w:sz w:val="24"/>
          <w:szCs w:val="24"/>
        </w:rPr>
        <w:t xml:space="preserve">, который дает задание детям, поощряет, проводит фонетические игры, делает замечание. Ребята, играя с ним, с удовольствием учатся бурятскому языку. </w:t>
      </w:r>
      <w:r>
        <w:rPr>
          <w:b w:val="0"/>
          <w:sz w:val="24"/>
          <w:szCs w:val="24"/>
        </w:rPr>
        <w:t>И</w:t>
      </w:r>
      <w:r w:rsidRPr="00B656C5">
        <w:rPr>
          <w:b w:val="0"/>
          <w:sz w:val="24"/>
          <w:szCs w:val="24"/>
        </w:rPr>
        <w:t>спользование игровых методик приводит к повышению мотивации учащихся, о чем свидетельствуют отсутствие неуспевающих и стабильное качество знаний по предмету.</w:t>
      </w:r>
    </w:p>
    <w:p w14:paraId="2D9FE3A5" w14:textId="77777777" w:rsidR="00AC1F0A" w:rsidRPr="00B656C5" w:rsidRDefault="00AC1F0A" w:rsidP="00AC1F0A">
      <w:pPr>
        <w:pStyle w:val="1"/>
        <w:shd w:val="clear" w:color="auto" w:fill="auto"/>
        <w:spacing w:line="360" w:lineRule="auto"/>
        <w:ind w:left="20" w:right="20" w:firstLine="680"/>
        <w:jc w:val="both"/>
        <w:rPr>
          <w:b w:val="0"/>
          <w:sz w:val="24"/>
          <w:szCs w:val="24"/>
        </w:rPr>
      </w:pPr>
      <w:r w:rsidRPr="00B656C5">
        <w:rPr>
          <w:b w:val="0"/>
          <w:sz w:val="24"/>
          <w:szCs w:val="24"/>
        </w:rPr>
        <w:t xml:space="preserve">Я провожу игры-соревнования, ролевые игры, учитывающие способность ребенка к фантазии и перевоплощению, игры с использованием различных видов наглядности. Самыми интересными для детей являются ролевые игры. Для их успешного проведения предлагается лишь общий сюжетный ход, распределяются и намечаются их коммуникативные намерения. А дальше следует саморазвивающийся процесс, открывающий широкие просторы для фантазии. Однако успешное проведение ролевой игры предполагает четкую подготовку и организацию, как со стороны учителя, так и со стороны учащихся. Перед проведением ролевой игры учащиеся должны овладеть словами и выражениями по теме, иметь информационный материал, ориентирующий в игровой проблеме и реквизит, т. е. реальные или условные предметы, над которыми совершаются игровые действия. </w:t>
      </w:r>
    </w:p>
    <w:p w14:paraId="69ED004A" w14:textId="77777777" w:rsidR="00AC1F0A" w:rsidRPr="00B656C5" w:rsidRDefault="00AC1F0A" w:rsidP="00AC1F0A">
      <w:pPr>
        <w:pStyle w:val="1"/>
        <w:shd w:val="clear" w:color="auto" w:fill="auto"/>
        <w:spacing w:line="360" w:lineRule="auto"/>
        <w:ind w:left="20" w:right="20" w:firstLine="680"/>
        <w:jc w:val="both"/>
        <w:rPr>
          <w:b w:val="0"/>
          <w:sz w:val="24"/>
          <w:szCs w:val="24"/>
        </w:rPr>
      </w:pPr>
      <w:r w:rsidRPr="00B656C5">
        <w:rPr>
          <w:b w:val="0"/>
          <w:sz w:val="24"/>
          <w:szCs w:val="24"/>
        </w:rPr>
        <w:t>Одной из главных своих задач считаю способность воспитывать не только социально-активную, но и духовно- нравственную здоровую личность.</w:t>
      </w:r>
    </w:p>
    <w:p w14:paraId="4430FE6F" w14:textId="77777777" w:rsidR="00AC1F0A" w:rsidRDefault="00AC1F0A" w:rsidP="00AC1F0A"/>
    <w:p w14:paraId="3AC17DE3" w14:textId="77777777" w:rsidR="007B470B" w:rsidRDefault="007B470B"/>
    <w:sectPr w:rsidR="007B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4D3E"/>
    <w:multiLevelType w:val="multilevel"/>
    <w:tmpl w:val="133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573CC"/>
    <w:multiLevelType w:val="hybridMultilevel"/>
    <w:tmpl w:val="4080DFB0"/>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0A"/>
    <w:rsid w:val="006075B1"/>
    <w:rsid w:val="007B470B"/>
    <w:rsid w:val="00AC1F0A"/>
    <w:rsid w:val="00D6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1F60"/>
  <w15:chartTrackingRefBased/>
  <w15:docId w15:val="{886B6C9F-99D6-41BE-845E-3B866752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F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C1F0A"/>
    <w:rPr>
      <w:rFonts w:ascii="Times New Roman" w:eastAsia="Times New Roman" w:hAnsi="Times New Roman" w:cs="Times New Roman"/>
      <w:spacing w:val="3"/>
      <w:sz w:val="13"/>
      <w:szCs w:val="13"/>
      <w:shd w:val="clear" w:color="auto" w:fill="FFFFFF"/>
    </w:rPr>
  </w:style>
  <w:style w:type="paragraph" w:customStyle="1" w:styleId="30">
    <w:name w:val="Основной текст (3)"/>
    <w:basedOn w:val="a"/>
    <w:link w:val="3"/>
    <w:rsid w:val="00AC1F0A"/>
    <w:pPr>
      <w:widowControl w:val="0"/>
      <w:shd w:val="clear" w:color="auto" w:fill="FFFFFF"/>
      <w:spacing w:after="180" w:line="0" w:lineRule="atLeast"/>
      <w:jc w:val="both"/>
    </w:pPr>
    <w:rPr>
      <w:rFonts w:ascii="Times New Roman" w:eastAsia="Times New Roman" w:hAnsi="Times New Roman" w:cs="Times New Roman"/>
      <w:spacing w:val="3"/>
      <w:sz w:val="13"/>
      <w:szCs w:val="13"/>
    </w:rPr>
  </w:style>
  <w:style w:type="character" w:customStyle="1" w:styleId="a3">
    <w:name w:val="Основной текст_"/>
    <w:basedOn w:val="a0"/>
    <w:link w:val="1"/>
    <w:rsid w:val="00AC1F0A"/>
    <w:rPr>
      <w:rFonts w:ascii="Times New Roman" w:eastAsia="Times New Roman" w:hAnsi="Times New Roman" w:cs="Times New Roman"/>
      <w:b/>
      <w:bCs/>
      <w:spacing w:val="4"/>
      <w:sz w:val="20"/>
      <w:szCs w:val="20"/>
      <w:shd w:val="clear" w:color="auto" w:fill="FFFFFF"/>
    </w:rPr>
  </w:style>
  <w:style w:type="character" w:customStyle="1" w:styleId="2">
    <w:name w:val="Основной текст (2)_"/>
    <w:basedOn w:val="a0"/>
    <w:link w:val="20"/>
    <w:rsid w:val="00AC1F0A"/>
    <w:rPr>
      <w:rFonts w:ascii="Times New Roman" w:eastAsia="Times New Roman" w:hAnsi="Times New Roman" w:cs="Times New Roman"/>
      <w:spacing w:val="5"/>
      <w:sz w:val="20"/>
      <w:szCs w:val="20"/>
      <w:shd w:val="clear" w:color="auto" w:fill="FFFFFF"/>
    </w:rPr>
  </w:style>
  <w:style w:type="paragraph" w:customStyle="1" w:styleId="1">
    <w:name w:val="Основной текст1"/>
    <w:basedOn w:val="a"/>
    <w:link w:val="a3"/>
    <w:rsid w:val="00AC1F0A"/>
    <w:pPr>
      <w:widowControl w:val="0"/>
      <w:shd w:val="clear" w:color="auto" w:fill="FFFFFF"/>
      <w:spacing w:after="0" w:line="398" w:lineRule="exact"/>
    </w:pPr>
    <w:rPr>
      <w:rFonts w:ascii="Times New Roman" w:eastAsia="Times New Roman" w:hAnsi="Times New Roman" w:cs="Times New Roman"/>
      <w:b/>
      <w:bCs/>
      <w:spacing w:val="4"/>
      <w:sz w:val="20"/>
      <w:szCs w:val="20"/>
    </w:rPr>
  </w:style>
  <w:style w:type="paragraph" w:customStyle="1" w:styleId="20">
    <w:name w:val="Основной текст (2)"/>
    <w:basedOn w:val="a"/>
    <w:link w:val="2"/>
    <w:rsid w:val="00AC1F0A"/>
    <w:pPr>
      <w:widowControl w:val="0"/>
      <w:shd w:val="clear" w:color="auto" w:fill="FFFFFF"/>
      <w:spacing w:after="0" w:line="398" w:lineRule="exact"/>
      <w:jc w:val="center"/>
    </w:pPr>
    <w:rPr>
      <w:rFonts w:ascii="Times New Roman" w:eastAsia="Times New Roman" w:hAnsi="Times New Roman" w:cs="Times New Roman"/>
      <w:spacing w:val="5"/>
      <w:sz w:val="20"/>
      <w:szCs w:val="20"/>
    </w:rPr>
  </w:style>
  <w:style w:type="paragraph" w:customStyle="1" w:styleId="21">
    <w:name w:val="Основной текст2"/>
    <w:basedOn w:val="a"/>
    <w:rsid w:val="00AC1F0A"/>
    <w:pPr>
      <w:widowControl w:val="0"/>
      <w:shd w:val="clear" w:color="auto" w:fill="FFFFFF"/>
      <w:spacing w:after="0" w:line="394" w:lineRule="exact"/>
      <w:jc w:val="both"/>
    </w:pPr>
    <w:rPr>
      <w:rFonts w:ascii="Times New Roman" w:eastAsia="Times New Roman" w:hAnsi="Times New Roman" w:cs="Times New Roman"/>
      <w:color w:val="000000"/>
      <w:spacing w:val="5"/>
      <w:sz w:val="20"/>
      <w:szCs w:val="20"/>
      <w:lang w:eastAsia="ru-RU"/>
    </w:rPr>
  </w:style>
  <w:style w:type="character" w:customStyle="1" w:styleId="10">
    <w:name w:val="Заголовок №1_"/>
    <w:basedOn w:val="a0"/>
    <w:link w:val="11"/>
    <w:rsid w:val="00AC1F0A"/>
    <w:rPr>
      <w:rFonts w:ascii="Times New Roman" w:eastAsia="Times New Roman" w:hAnsi="Times New Roman" w:cs="Times New Roman"/>
      <w:b/>
      <w:bCs/>
      <w:spacing w:val="3"/>
      <w:sz w:val="20"/>
      <w:szCs w:val="20"/>
      <w:shd w:val="clear" w:color="auto" w:fill="FFFFFF"/>
    </w:rPr>
  </w:style>
  <w:style w:type="character" w:customStyle="1" w:styleId="a4">
    <w:name w:val="Основной текст + Полужирный"/>
    <w:basedOn w:val="a3"/>
    <w:rsid w:val="00AC1F0A"/>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paragraph" w:customStyle="1" w:styleId="11">
    <w:name w:val="Заголовок №1"/>
    <w:basedOn w:val="a"/>
    <w:link w:val="10"/>
    <w:rsid w:val="00AC1F0A"/>
    <w:pPr>
      <w:widowControl w:val="0"/>
      <w:shd w:val="clear" w:color="auto" w:fill="FFFFFF"/>
      <w:spacing w:before="360" w:after="0" w:line="398" w:lineRule="exact"/>
      <w:jc w:val="center"/>
      <w:outlineLvl w:val="0"/>
    </w:pPr>
    <w:rPr>
      <w:rFonts w:ascii="Times New Roman" w:eastAsia="Times New Roman" w:hAnsi="Times New Roman" w:cs="Times New Roman"/>
      <w:b/>
      <w:bCs/>
      <w:spacing w:val="3"/>
      <w:sz w:val="20"/>
      <w:szCs w:val="20"/>
    </w:rPr>
  </w:style>
  <w:style w:type="character" w:customStyle="1" w:styleId="0pt">
    <w:name w:val="Основной текст + Курсив;Интервал 0 pt"/>
    <w:basedOn w:val="a3"/>
    <w:rsid w:val="00AC1F0A"/>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ru-RU"/>
    </w:rPr>
  </w:style>
  <w:style w:type="character" w:customStyle="1" w:styleId="0pt0">
    <w:name w:val="Основной текст + Интервал 0 pt"/>
    <w:basedOn w:val="a3"/>
    <w:rsid w:val="00AC1F0A"/>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0pt1">
    <w:name w:val="Основной текст + Полужирный;Курсив;Интервал 0 pt"/>
    <w:basedOn w:val="a3"/>
    <w:rsid w:val="00AC1F0A"/>
    <w:rPr>
      <w:rFonts w:ascii="Times New Roman" w:eastAsia="Times New Roman" w:hAnsi="Times New Roman" w:cs="Times New Roman"/>
      <w:b/>
      <w:bCs/>
      <w:i/>
      <w:iCs/>
      <w:smallCaps w:val="0"/>
      <w:strike w:val="0"/>
      <w:color w:val="000000"/>
      <w:spacing w:val="3"/>
      <w:w w:val="100"/>
      <w:position w:val="0"/>
      <w:sz w:val="20"/>
      <w:szCs w:val="20"/>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Туяна</dc:creator>
  <cp:keywords/>
  <dc:description/>
  <cp:lastModifiedBy>Туяна</cp:lastModifiedBy>
  <cp:revision>2</cp:revision>
  <dcterms:created xsi:type="dcterms:W3CDTF">2023-11-11T07:25:00Z</dcterms:created>
  <dcterms:modified xsi:type="dcterms:W3CDTF">2023-11-11T07:47:00Z</dcterms:modified>
</cp:coreProperties>
</file>