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A6" w:rsidRPr="00EC05A3" w:rsidRDefault="00851FA6" w:rsidP="00851F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05A3">
        <w:rPr>
          <w:rFonts w:ascii="Times New Roman" w:hAnsi="Times New Roman"/>
          <w:sz w:val="28"/>
          <w:szCs w:val="28"/>
        </w:rPr>
        <w:t>Запишите число и тему урока в тетрадь.</w:t>
      </w:r>
    </w:p>
    <w:p w:rsidR="00851FA6" w:rsidRDefault="00851FA6" w:rsidP="00851FA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EC05A3">
        <w:rPr>
          <w:rFonts w:ascii="Times New Roman" w:hAnsi="Times New Roman"/>
          <w:b/>
          <w:i/>
          <w:sz w:val="28"/>
          <w:szCs w:val="28"/>
        </w:rPr>
        <w:t xml:space="preserve">Тема: </w:t>
      </w:r>
      <w:r w:rsidRPr="00E3582C">
        <w:rPr>
          <w:rFonts w:ascii="Times New Roman" w:hAnsi="Times New Roman"/>
          <w:bCs/>
          <w:sz w:val="28"/>
          <w:szCs w:val="28"/>
        </w:rPr>
        <w:t>Половое</w:t>
      </w:r>
      <w:r>
        <w:rPr>
          <w:rFonts w:ascii="Times New Roman" w:hAnsi="Times New Roman"/>
          <w:bCs/>
          <w:sz w:val="28"/>
          <w:szCs w:val="28"/>
        </w:rPr>
        <w:t xml:space="preserve"> р</w:t>
      </w:r>
      <w:r w:rsidRPr="00E3582C">
        <w:rPr>
          <w:rFonts w:ascii="Times New Roman" w:hAnsi="Times New Roman"/>
          <w:bCs/>
          <w:sz w:val="28"/>
          <w:szCs w:val="28"/>
        </w:rPr>
        <w:t>азмножение. Половые клетки.</w:t>
      </w:r>
      <w:r>
        <w:rPr>
          <w:rFonts w:ascii="Times New Roman" w:hAnsi="Times New Roman"/>
          <w:bCs/>
          <w:sz w:val="28"/>
          <w:szCs w:val="28"/>
        </w:rPr>
        <w:t xml:space="preserve"> Мейоз</w:t>
      </w:r>
    </w:p>
    <w:p w:rsidR="00851FA6" w:rsidRPr="00C06628" w:rsidRDefault="00851FA6" w:rsidP="00851FA6">
      <w:pPr>
        <w:spacing w:after="0" w:line="240" w:lineRule="auto"/>
      </w:pPr>
      <w:r w:rsidRPr="00EC05A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540FE">
        <w:rPr>
          <w:rFonts w:ascii="Times New Roman" w:hAnsi="Times New Roman"/>
          <w:b/>
          <w:color w:val="FF0000"/>
          <w:sz w:val="28"/>
          <w:szCs w:val="28"/>
        </w:rPr>
        <w:t>П</w:t>
      </w:r>
      <w:r w:rsidRPr="00E540FE">
        <w:rPr>
          <w:rFonts w:ascii="Times New Roman" w:hAnsi="Times New Roman"/>
          <w:color w:val="FF0000"/>
          <w:sz w:val="28"/>
          <w:szCs w:val="28"/>
        </w:rPr>
        <w:t xml:space="preserve">осмотри </w:t>
      </w:r>
      <w:proofErr w:type="spellStart"/>
      <w:r w:rsidRPr="00E540FE">
        <w:rPr>
          <w:rFonts w:ascii="Times New Roman" w:hAnsi="Times New Roman"/>
          <w:color w:val="FF0000"/>
          <w:sz w:val="28"/>
          <w:szCs w:val="28"/>
        </w:rPr>
        <w:t>видиоматериал</w:t>
      </w:r>
      <w:proofErr w:type="spellEnd"/>
      <w:r w:rsidRPr="00E540FE">
        <w:rPr>
          <w:rFonts w:ascii="Times New Roman" w:hAnsi="Times New Roman"/>
          <w:color w:val="FF0000"/>
          <w:sz w:val="28"/>
          <w:szCs w:val="28"/>
        </w:rPr>
        <w:t xml:space="preserve"> к уроку:</w:t>
      </w:r>
      <w:r w:rsidRPr="005F369D">
        <w:t xml:space="preserve"> </w:t>
      </w:r>
      <w:r>
        <w:t xml:space="preserve"> </w:t>
      </w:r>
      <w:hyperlink r:id="rId5" w:history="1">
        <w:r w:rsidRPr="00204AD2">
          <w:rPr>
            <w:rStyle w:val="a3"/>
          </w:rPr>
          <w:t>https://resh.edu.ru/subject/lesson/2484/main/</w:t>
        </w:r>
      </w:hyperlink>
      <w:r>
        <w:t xml:space="preserve"> </w:t>
      </w:r>
    </w:p>
    <w:p w:rsidR="00851FA6" w:rsidRDefault="00851FA6" w:rsidP="00851FA6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E540FE">
        <w:rPr>
          <w:rFonts w:ascii="Times New Roman" w:hAnsi="Times New Roman"/>
          <w:b/>
          <w:color w:val="00B050"/>
          <w:sz w:val="28"/>
          <w:szCs w:val="28"/>
        </w:rPr>
        <w:t xml:space="preserve"> Выпиши в тетрадь:</w:t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</w:p>
    <w:tbl>
      <w:tblPr>
        <w:tblW w:w="93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851FA6" w:rsidRPr="008E319F" w:rsidTr="000927B7"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Бесполое</w:t>
            </w:r>
            <w:r w:rsidRPr="008640C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размножение </w:t>
            </w:r>
          </w:p>
        </w:tc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Половое</w:t>
            </w:r>
            <w:r w:rsidRPr="008640C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размножение</w:t>
            </w:r>
          </w:p>
        </w:tc>
      </w:tr>
      <w:tr w:rsidR="00851FA6" w:rsidRPr="008E319F" w:rsidTr="000927B7"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Более древний способ</w:t>
            </w:r>
          </w:p>
        </w:tc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Более молодой способ</w:t>
            </w:r>
          </w:p>
        </w:tc>
      </w:tr>
      <w:tr w:rsidR="00851FA6" w:rsidRPr="008E319F" w:rsidTr="000927B7"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родительская особь</w:t>
            </w:r>
          </w:p>
        </w:tc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родительские особи</w:t>
            </w:r>
          </w:p>
        </w:tc>
      </w:tr>
      <w:tr w:rsidR="00851FA6" w:rsidRPr="008E319F" w:rsidTr="000927B7"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Клеточное деление </w:t>
            </w:r>
            <w:proofErr w:type="gramStart"/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-м</w:t>
            </w:r>
            <w:proofErr w:type="gramEnd"/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итоз</w:t>
            </w:r>
          </w:p>
        </w:tc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Клеточное деление-мейоз</w:t>
            </w:r>
          </w:p>
        </w:tc>
      </w:tr>
      <w:tr w:rsidR="00851FA6" w:rsidRPr="008E319F" w:rsidTr="000927B7"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Высокая скорость размножения</w:t>
            </w:r>
          </w:p>
        </w:tc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Скорость размножения невелика</w:t>
            </w:r>
          </w:p>
        </w:tc>
      </w:tr>
      <w:tr w:rsidR="00851FA6" w:rsidRPr="008E319F" w:rsidTr="000927B7"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Генетический материал не обновляется</w:t>
            </w:r>
          </w:p>
        </w:tc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Обновляется</w:t>
            </w:r>
          </w:p>
        </w:tc>
      </w:tr>
      <w:tr w:rsidR="00851FA6" w:rsidRPr="008E319F" w:rsidTr="000927B7"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Эффективен</w:t>
            </w:r>
            <w:proofErr w:type="gramEnd"/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стабильных, не меняющихся условиях</w:t>
            </w:r>
          </w:p>
        </w:tc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Эффективен</w:t>
            </w:r>
            <w:proofErr w:type="gramEnd"/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постоянно меняющихся условиях</w:t>
            </w:r>
          </w:p>
        </w:tc>
      </w:tr>
      <w:tr w:rsidR="00851FA6" w:rsidRPr="008E319F" w:rsidTr="000927B7"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 участия половых клеток</w:t>
            </w:r>
          </w:p>
        </w:tc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помощи половых клето</w:t>
            </w:r>
            <w:proofErr w:type="gramStart"/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к-</w:t>
            </w:r>
            <w:proofErr w:type="gramEnd"/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гамет</w:t>
            </w:r>
          </w:p>
        </w:tc>
      </w:tr>
      <w:tr w:rsidR="00851FA6" w:rsidRPr="008E319F" w:rsidTr="000927B7"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Дочерние особи идентичны родительской</w:t>
            </w:r>
            <w:proofErr w:type="gramEnd"/>
          </w:p>
        </w:tc>
        <w:tc>
          <w:tcPr>
            <w:tcW w:w="4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E319F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E31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Дочерние особи не идентичны родительской</w:t>
            </w:r>
            <w:proofErr w:type="gramEnd"/>
          </w:p>
        </w:tc>
      </w:tr>
    </w:tbl>
    <w:p w:rsidR="00851FA6" w:rsidRDefault="00851FA6" w:rsidP="00851FA6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1FA6" w:rsidRPr="008640CD" w:rsidRDefault="00851FA6" w:rsidP="00851FA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 w:rsidRPr="008640CD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Рассмотри:</w:t>
      </w:r>
    </w:p>
    <w:p w:rsidR="00851FA6" w:rsidRPr="008E319F" w:rsidRDefault="00851FA6" w:rsidP="00851FA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D069DF" wp14:editId="057A814F">
            <wp:extent cx="5822731" cy="4361361"/>
            <wp:effectExtent l="0" t="0" r="6985" b="1270"/>
            <wp:docPr id="8" name="Рисунок 8" descr="https://cf.ppt-online.org/files/slide/v/vxnMBPUsSbX7VjRKhwAQ8Jm3Ei1ToC6DgqLtz0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v/vxnMBPUsSbX7VjRKhwAQ8Jm3Ei1ToC6DgqLtz0/slide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25" cy="437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A6" w:rsidRDefault="00851FA6" w:rsidP="00851FA6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51FA6" w:rsidRDefault="00851FA6" w:rsidP="00851FA6">
      <w:pPr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7771F7">
        <w:rPr>
          <w:rFonts w:ascii="Times New Roman" w:eastAsia="Times New Roman" w:hAnsi="Times New Roman"/>
          <w:b/>
          <w:color w:val="00B050"/>
          <w:sz w:val="28"/>
          <w:szCs w:val="28"/>
          <w:lang w:eastAsia="ru-RU"/>
        </w:rPr>
        <w:t>ФИЗМИНУТКА – Г</w:t>
      </w:r>
      <w:r>
        <w:rPr>
          <w:rFonts w:ascii="Times New Roman" w:eastAsia="Times New Roman" w:hAnsi="Times New Roman"/>
          <w:b/>
          <w:color w:val="00B050"/>
          <w:sz w:val="28"/>
          <w:szCs w:val="28"/>
          <w:lang w:eastAsia="ru-RU"/>
        </w:rPr>
        <w:t>И</w:t>
      </w:r>
      <w:r w:rsidRPr="007771F7">
        <w:rPr>
          <w:rFonts w:ascii="Times New Roman" w:eastAsia="Times New Roman" w:hAnsi="Times New Roman"/>
          <w:b/>
          <w:color w:val="00B050"/>
          <w:sz w:val="28"/>
          <w:szCs w:val="28"/>
          <w:lang w:eastAsia="ru-RU"/>
        </w:rPr>
        <w:t>МНАСТИКА ДЛЯ ГЛАЗ</w:t>
      </w:r>
      <w:r w:rsidRPr="007771F7">
        <w:rPr>
          <w:color w:val="00B050"/>
        </w:rPr>
        <w:t xml:space="preserve"> </w:t>
      </w:r>
      <w:hyperlink r:id="rId7" w:history="1">
        <w:r w:rsidRPr="00417A75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https://www.youtube.com/watch?v=PP4wN38Fv6o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51FA6" w:rsidRDefault="00851FA6" w:rsidP="00851FA6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851FA6" w:rsidRDefault="00851FA6" w:rsidP="00851FA6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851FA6" w:rsidRDefault="00851FA6" w:rsidP="00851FA6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851FA6" w:rsidRDefault="00851FA6" w:rsidP="00851FA6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851FA6" w:rsidRDefault="00851FA6" w:rsidP="00851FA6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bookmarkStart w:id="0" w:name="_GoBack"/>
      <w:bookmarkEnd w:id="0"/>
    </w:p>
    <w:p w:rsidR="00851FA6" w:rsidRDefault="00851FA6" w:rsidP="00851FA6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851FA6" w:rsidRPr="008640CD" w:rsidRDefault="00851FA6" w:rsidP="00851FA6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E540FE">
        <w:rPr>
          <w:rFonts w:ascii="Times New Roman" w:hAnsi="Times New Roman"/>
          <w:b/>
          <w:color w:val="00B050"/>
          <w:sz w:val="28"/>
          <w:szCs w:val="28"/>
        </w:rPr>
        <w:lastRenderedPageBreak/>
        <w:t>Выпиши в тетрадь:</w:t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</w:p>
    <w:p w:rsidR="00851FA6" w:rsidRPr="00AC040A" w:rsidRDefault="00851FA6" w:rsidP="00851FA6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040A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47BF5963" wp14:editId="12D512D2">
            <wp:extent cx="6644986" cy="5162550"/>
            <wp:effectExtent l="0" t="0" r="3810" b="0"/>
            <wp:docPr id="9" name="Рисунок 9" descr="https://i1.wp.com/konspekta.net/studopediaorg/baza1/90800309105.files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konspekta.net/studopediaorg/baza1/90800309105.files/image0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0"/>
                    <a:stretch/>
                  </pic:blipFill>
                  <pic:spPr bwMode="auto">
                    <a:xfrm>
                      <a:off x="0" y="0"/>
                      <a:ext cx="6645910" cy="51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3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Процесс образования сперматозоидов называется </w:t>
      </w:r>
      <w:r w:rsidRPr="008E319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сперматогенезом</w:t>
      </w:r>
      <w:r w:rsidRPr="008E3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</w:p>
    <w:p w:rsidR="00851FA6" w:rsidRPr="008E319F" w:rsidRDefault="00851FA6" w:rsidP="00851FA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3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образование яйцеклеток – </w:t>
      </w:r>
      <w:r w:rsidRPr="008E319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овогенезом</w:t>
      </w:r>
      <w:r w:rsidRPr="008E3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51FA6" w:rsidRPr="008640CD" w:rsidRDefault="00851FA6" w:rsidP="00851FA6">
      <w:pPr>
        <w:shd w:val="clear" w:color="auto" w:fill="FFFFFF"/>
        <w:spacing w:after="0" w:line="294" w:lineRule="atLeas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proofErr w:type="gramStart"/>
      <w:r w:rsidRPr="008E319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Гаметы </w:t>
      </w:r>
      <w:r w:rsidRPr="008E319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– гаплоидные клетки, а после оплодотворения набор хромосом в зиготе становится диплоидным.)</w:t>
      </w:r>
      <w:proofErr w:type="gramEnd"/>
    </w:p>
    <w:p w:rsidR="00851FA6" w:rsidRPr="008640CD" w:rsidRDefault="00851FA6" w:rsidP="00851FA6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E3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8E31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Мейоз</w:t>
      </w:r>
      <w:r w:rsidRPr="008E3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8E31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– процесс образования половых клеток.</w:t>
      </w:r>
    </w:p>
    <w:p w:rsidR="00851FA6" w:rsidRPr="008E319F" w:rsidRDefault="00851FA6" w:rsidP="00851FA6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AC040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Значение   мейоза. </w:t>
      </w:r>
    </w:p>
    <w:p w:rsidR="00851FA6" w:rsidRPr="008E319F" w:rsidRDefault="00851FA6" w:rsidP="00851FA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3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Образование в результате мейоза половых клеток с </w:t>
      </w:r>
      <w:proofErr w:type="spellStart"/>
      <w:r w:rsidRPr="008E3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перекомбинированным</w:t>
      </w:r>
      <w:proofErr w:type="spellEnd"/>
      <w:r w:rsidRPr="008E3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набором наследственной информации способствует дальнейшему процветанию вида и его приспособленности к изменяющимся условиям среды.</w:t>
      </w:r>
    </w:p>
    <w:p w:rsidR="00851FA6" w:rsidRPr="008E319F" w:rsidRDefault="00851FA6" w:rsidP="00851FA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3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этом этапе урока учитель по своему усмотрению может использовать опорный конспект для закрепления полученных знаний.</w:t>
      </w:r>
    </w:p>
    <w:p w:rsidR="00851FA6" w:rsidRPr="00851FA6" w:rsidRDefault="00851FA6" w:rsidP="00851FA6">
      <w:pPr>
        <w:spacing w:after="0"/>
        <w:rPr>
          <w:rFonts w:ascii="Times New Roman" w:hAnsi="Times New Roman"/>
          <w:b/>
          <w:color w:val="C00000"/>
          <w:sz w:val="26"/>
          <w:szCs w:val="26"/>
        </w:rPr>
      </w:pPr>
    </w:p>
    <w:p w:rsidR="00851FA6" w:rsidRDefault="00851FA6" w:rsidP="00851FA6">
      <w:pPr>
        <w:pStyle w:val="a4"/>
        <w:spacing w:after="0"/>
        <w:rPr>
          <w:rFonts w:ascii="Times New Roman" w:hAnsi="Times New Roman"/>
          <w:b/>
          <w:color w:val="C00000"/>
          <w:sz w:val="26"/>
          <w:szCs w:val="26"/>
        </w:rPr>
      </w:pPr>
      <w:r>
        <w:rPr>
          <w:rFonts w:ascii="Times New Roman" w:hAnsi="Times New Roman"/>
          <w:b/>
          <w:color w:val="C00000"/>
          <w:sz w:val="26"/>
          <w:szCs w:val="26"/>
        </w:rPr>
        <w:t>Задания на закрепление</w:t>
      </w:r>
      <w:r w:rsidRPr="007771F7">
        <w:rPr>
          <w:rFonts w:ascii="Times New Roman" w:hAnsi="Times New Roman"/>
          <w:b/>
          <w:color w:val="C00000"/>
          <w:sz w:val="26"/>
          <w:szCs w:val="26"/>
        </w:rPr>
        <w:t xml:space="preserve">: </w:t>
      </w:r>
    </w:p>
    <w:p w:rsidR="00851FA6" w:rsidRDefault="00851FA6" w:rsidP="00851FA6">
      <w:pPr>
        <w:pStyle w:val="a4"/>
        <w:spacing w:after="0" w:line="240" w:lineRule="auto"/>
        <w:jc w:val="both"/>
        <w:rPr>
          <w:rFonts w:ascii="Times New Roman" w:hAnsi="Times New Roman"/>
          <w:b/>
          <w:i/>
          <w:color w:val="C00000"/>
          <w:sz w:val="26"/>
          <w:szCs w:val="26"/>
        </w:rPr>
      </w:pPr>
    </w:p>
    <w:p w:rsidR="00851FA6" w:rsidRDefault="00851FA6" w:rsidP="00851FA6">
      <w:pPr>
        <w:pStyle w:val="a4"/>
        <w:spacing w:after="0" w:line="240" w:lineRule="auto"/>
        <w:jc w:val="center"/>
        <w:rPr>
          <w:rFonts w:ascii="Times New Roman" w:hAnsi="Times New Roman"/>
          <w:b/>
          <w:color w:val="C00000"/>
          <w:sz w:val="26"/>
          <w:szCs w:val="26"/>
        </w:rPr>
      </w:pPr>
      <w:r w:rsidRPr="007771F7">
        <w:rPr>
          <w:rFonts w:ascii="Times New Roman" w:hAnsi="Times New Roman"/>
          <w:b/>
          <w:i/>
          <w:color w:val="C00000"/>
          <w:sz w:val="26"/>
          <w:szCs w:val="26"/>
        </w:rPr>
        <w:t>Вариант 1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 результате митоза из одной диплоидной клетки получается: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две с диплоидным набором хромосом 3) четыре с гаплоидным набором хромосом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четыре с диплоидным набором хромосом 4) две с гаплоидным набором хромосом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Неподвижные половые клетки, богатые запасными питательными веществами: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споры 2) яйцеклетки 3) сперматозоиды 4) спермии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А3. В результате мейоза из одной диплоидной клетки получается: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две с диплоидным набором хромосом 2) четыре с диплоидным набором хромосом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3) четыре с гаплоидным набором хромосом 4) две с гаплоидным набором хромосом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процессе митотического деления, формирование экваториальной плоскости происходит 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Анафазе 2) Телофазе 3) Профазе 4) Метафазе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А5. Конъюгация и кроссинговер в клетках животных происходят;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1)в процессе митоза 2) в процессе мейоза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При митозе деление цитоплазмы клетки происходит 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1)интерфазе 2)профазе 3)метафазе 4)телофазе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Не является стадией митоза: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1)анафаза 2) телофаза 3)конъюгация 4) метафаза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А8. Период подготовки клетки к делению называется: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Анафаза 2) Интерфаза 3) Телофаза 4) Метафаза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Сестринские хроматиды начинают расходиться к полюсам клетки в стадии: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профазы 2) метафазы 3) анафазы 4) интерфазы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А10. В какой фазе жизненного цикла происходит самоудвоение ДНК: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интерфазе 2) профазе 3) телофазе 4) анафазе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А11. Жизненный цикл клетки это: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жизнь клетки в период ее деления 2) жизнь клетки от деления до следующего деления или до смерти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жизнь клетки в период митоза 4) жизнь клетки в период интерфазы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А12 . Двойной набор хромосом: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диплоидный 2) гаплоидный 3) гомозиготный 4) гетерозиготный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задании В</w:t>
      </w:r>
      <w:proofErr w:type="gramStart"/>
      <w:r w:rsidRPr="008640C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8640C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 Установите соответствие между фазой митоза с процессами, происходящими в каждой фазе</w:t>
      </w:r>
    </w:p>
    <w:tbl>
      <w:tblPr>
        <w:tblW w:w="1090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7"/>
        <w:gridCol w:w="7765"/>
      </w:tblGrid>
      <w:tr w:rsidR="00851FA6" w:rsidRPr="008640CD" w:rsidTr="000927B7">
        <w:trPr>
          <w:trHeight w:val="141"/>
          <w:tblCellSpacing w:w="15" w:type="dxa"/>
        </w:trPr>
        <w:tc>
          <w:tcPr>
            <w:tcW w:w="3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Фаза митоза</w:t>
            </w:r>
          </w:p>
        </w:tc>
        <w:tc>
          <w:tcPr>
            <w:tcW w:w="7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Процессы</w:t>
            </w:r>
          </w:p>
        </w:tc>
      </w:tr>
      <w:tr w:rsidR="00851FA6" w:rsidRPr="008640CD" w:rsidTr="000927B7">
        <w:trPr>
          <w:trHeight w:val="141"/>
          <w:tblCellSpacing w:w="15" w:type="dxa"/>
        </w:trPr>
        <w:tc>
          <w:tcPr>
            <w:tcW w:w="3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Интерфаза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Профаза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Метафаза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Анафаза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Телофаза</w:t>
            </w:r>
          </w:p>
        </w:tc>
        <w:tc>
          <w:tcPr>
            <w:tcW w:w="7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Образование хромосом с двумя хроматидами, разрушение ядерной оболочки.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Разделение хроматид и расхождение их к полюсам вдоль волокон веретена деления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Удвоение ДНК в ядре делящейся клетки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 Образование веретена деления, укорочение хромосом, формирование экваториальной пластинки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5) Исчезновение веретена деления, деление цитоплазмы, образование новых клеточных мембран</w:t>
            </w:r>
          </w:p>
        </w:tc>
      </w:tr>
    </w:tbl>
    <w:p w:rsidR="00851FA6" w:rsidRPr="008640CD" w:rsidRDefault="00851FA6" w:rsidP="00851FA6">
      <w:pPr>
        <w:spacing w:after="0"/>
        <w:jc w:val="center"/>
        <w:rPr>
          <w:rFonts w:ascii="Times New Roman" w:hAnsi="Times New Roman"/>
          <w:b/>
          <w:color w:val="C00000"/>
          <w:sz w:val="26"/>
          <w:szCs w:val="26"/>
        </w:rPr>
      </w:pPr>
      <w:r w:rsidRPr="008640CD">
        <w:rPr>
          <w:rFonts w:ascii="Times New Roman" w:hAnsi="Times New Roman"/>
          <w:b/>
          <w:i/>
          <w:color w:val="C00000"/>
          <w:sz w:val="26"/>
          <w:szCs w:val="26"/>
        </w:rPr>
        <w:t>Вариант 2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Фаза жизни клетки, в течение которой происходит подготовка к делению, именуется: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профазой 2) телофазой 3) анафазой 4) интерфазой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Перекрёст хромосом происходит в процессе: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митоза 2) мейоза 3) репликации ДНК 4) транскрипции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А3. В результате мейоза количество хромосом в образовавшихся ядрах: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удваивается 2) уменьшается вдвое 3) остается прежним 4) утраивается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Клеточным циклом называется период: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1)жизни клетки в течение интерфазы 2)от профазы до телофазы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3)деления клетки 4)от возникновения клетки до ее деления или смерти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А5. Какие клетки образуются в результате митоза?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1)2 гаплоидные клетки 3) 4 диплоидные клетки 2) 4 гаплоидные клетки 4) 2 диплоидные клетки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При митозе деление цитоплазмы происходит 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интерфазе 2) профазе 3) метафазе 4) телофазе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Удвоение молекулы ДНК происходит 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Интерфазу 2) Профазу 3) метафазу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А8. Одинарный набор хромосом: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диплоидный 2) гаплоидный 3) гомозиготный 4) гетерозиготный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proofErr w:type="gramEnd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 собственно митозу не относится процесс: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1)образования веретена деления 2)синтеза ДНК и белков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3)исчезновения ядерной мембраны 4)расхождения хромосом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А10. Неподвижные половые клетки, богатые запасными питательными веществами: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споры 2) яйцеклетки 3) сперматозоиды 4) спермии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А11. Сестринские хроматиды начинают расходиться к полюсам клетки в стадии: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профазы 2) метафазы 3) анафазы 4) интерфазы</w:t>
      </w:r>
    </w:p>
    <w:p w:rsidR="00851FA6" w:rsidRPr="008640CD" w:rsidRDefault="00851FA6" w:rsidP="00851F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А12. В процессе митотического деления, формирование экваториальной плоскости происходит </w:t>
      </w:r>
      <w:proofErr w:type="gramStart"/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Анафазе 2) Телофазе 3) Профазе 4) Метафазе</w:t>
      </w:r>
    </w:p>
    <w:p w:rsidR="00851FA6" w:rsidRPr="008640CD" w:rsidRDefault="00851FA6" w:rsidP="00851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640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8640C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задании В</w:t>
      </w:r>
      <w:proofErr w:type="gramStart"/>
      <w:r w:rsidRPr="008640C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8640C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 Установите соответствие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1"/>
        <w:gridCol w:w="8364"/>
      </w:tblGrid>
      <w:tr w:rsidR="00851FA6" w:rsidRPr="008640CD" w:rsidTr="000927B7">
        <w:trPr>
          <w:trHeight w:val="165"/>
          <w:tblCellSpacing w:w="15" w:type="dxa"/>
        </w:trPr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640CD" w:rsidRDefault="00851FA6" w:rsidP="000927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фазы</w:t>
            </w:r>
          </w:p>
        </w:tc>
        <w:tc>
          <w:tcPr>
            <w:tcW w:w="8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640CD" w:rsidRDefault="00851FA6" w:rsidP="000927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процессы</w:t>
            </w:r>
          </w:p>
        </w:tc>
      </w:tr>
      <w:tr w:rsidR="00851FA6" w:rsidRPr="008640CD" w:rsidTr="000927B7">
        <w:trPr>
          <w:tblCellSpacing w:w="15" w:type="dxa"/>
        </w:trPr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Профаза I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Метафаза I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В) Анафаза I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Г) Телофаза I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Д) Профаза II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Е) Метафаза II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proofErr w:type="gramStart"/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)А</w:t>
            </w:r>
            <w:proofErr w:type="gramEnd"/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нафаза II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Start"/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)Т</w:t>
            </w:r>
            <w:proofErr w:type="gramEnd"/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елофаза II</w:t>
            </w:r>
          </w:p>
        </w:tc>
        <w:tc>
          <w:tcPr>
            <w:tcW w:w="8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Разделение хроматид и их перемещение к полюсам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Попарное размещение гомологичных хромосом в плоскости экватора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Разделение гомологичных хромосом, расхождение их к полюсам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Попарное распределение гомологичных хромосом. Перекрест хромосом. Обмен гомологичными участками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Образование новых ядерных мембран и ядер с гаплоидным набором хромосом. Деление цитоплазмы с образование 4-х клеток.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5) Образование 2 клеток, имеющих диплоидный набор хромосом</w:t>
            </w:r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6) Расположение хромосом обеих клеток в экваториальных плоскости</w:t>
            </w:r>
            <w:proofErr w:type="gramEnd"/>
          </w:p>
          <w:p w:rsidR="00851FA6" w:rsidRPr="008640CD" w:rsidRDefault="00851FA6" w:rsidP="000927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0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7)Хромосомы раскручиваются, появляются нити веретена деления, ядерная мембрана растворяется</w:t>
            </w:r>
          </w:p>
        </w:tc>
      </w:tr>
    </w:tbl>
    <w:p w:rsidR="00851FA6" w:rsidRPr="00CF6A80" w:rsidRDefault="00851FA6" w:rsidP="00851FA6">
      <w:pPr>
        <w:pStyle w:val="a4"/>
        <w:spacing w:after="0" w:line="240" w:lineRule="auto"/>
        <w:jc w:val="both"/>
        <w:rPr>
          <w:rFonts w:ascii="&amp;quot" w:eastAsia="Times New Roman" w:hAnsi="&amp;quot"/>
          <w:color w:val="000000"/>
          <w:sz w:val="21"/>
          <w:szCs w:val="21"/>
          <w:lang w:eastAsia="ru-RU"/>
        </w:rPr>
      </w:pPr>
    </w:p>
    <w:p w:rsidR="00851FA6" w:rsidRDefault="00851FA6" w:rsidP="00851FA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90B25" w:rsidRDefault="00090B25"/>
    <w:sectPr w:rsidR="00090B25" w:rsidSect="00EC05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D50"/>
    <w:rsid w:val="00090B25"/>
    <w:rsid w:val="003F2D50"/>
    <w:rsid w:val="0085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F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1FA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51FA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51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5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1F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F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1FA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51FA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51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5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1F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P4wN38Fv6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resh.edu.ru/subject/lesson/2484/main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896</Words>
  <Characters>5112</Characters>
  <Application>Microsoft Office Word</Application>
  <DocSecurity>0</DocSecurity>
  <Lines>42</Lines>
  <Paragraphs>11</Paragraphs>
  <ScaleCrop>false</ScaleCrop>
  <Company/>
  <LinksUpToDate>false</LinksUpToDate>
  <CharactersWithSpaces>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2022-03-23T05:01:00Z</dcterms:created>
  <dcterms:modified xsi:type="dcterms:W3CDTF">2022-03-23T05:02:00Z</dcterms:modified>
</cp:coreProperties>
</file>