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C9D" w:rsidRDefault="00897C9D" w:rsidP="00897C9D">
      <w:pPr>
        <w:spacing w:line="240" w:lineRule="auto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Конкурс «Современный урок»</w:t>
      </w:r>
    </w:p>
    <w:p w:rsidR="00897C9D" w:rsidRDefault="00897C9D" w:rsidP="00897C9D">
      <w:pPr>
        <w:spacing w:line="240" w:lineRule="auto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Педагогические секреты</w:t>
      </w:r>
    </w:p>
    <w:p w:rsidR="00897C9D" w:rsidRDefault="00897C9D" w:rsidP="00897C9D">
      <w:pPr>
        <w:spacing w:line="240" w:lineRule="auto"/>
        <w:jc w:val="center"/>
        <w:rPr>
          <w:rFonts w:ascii="Times New Roman" w:hAnsi="Times New Roman"/>
          <w:color w:val="000000"/>
          <w:sz w:val="28"/>
        </w:rPr>
      </w:pPr>
      <w:proofErr w:type="spellStart"/>
      <w:r>
        <w:rPr>
          <w:rFonts w:ascii="Times New Roman" w:hAnsi="Times New Roman"/>
          <w:color w:val="000000"/>
          <w:sz w:val="28"/>
        </w:rPr>
        <w:t>Михайлевская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Елена Александровна</w:t>
      </w:r>
    </w:p>
    <w:p w:rsidR="00897C9D" w:rsidRDefault="009B4EE8" w:rsidP="00897C9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«</w:t>
      </w:r>
      <w:r w:rsidR="00897C9D" w:rsidRPr="00897C9D">
        <w:rPr>
          <w:rFonts w:ascii="Times New Roman" w:hAnsi="Times New Roman"/>
          <w:b/>
          <w:color w:val="000000"/>
          <w:sz w:val="28"/>
        </w:rPr>
        <w:t>Использование краеведческого материала для формирования познавательного интереса учащихся</w:t>
      </w:r>
      <w:r>
        <w:rPr>
          <w:rFonts w:ascii="Times New Roman" w:hAnsi="Times New Roman"/>
          <w:b/>
          <w:color w:val="000000"/>
          <w:sz w:val="28"/>
        </w:rPr>
        <w:t>»</w:t>
      </w:r>
    </w:p>
    <w:p w:rsidR="009C57B1" w:rsidRDefault="009C57B1" w:rsidP="00897C9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9C57B1" w:rsidRPr="009C57B1" w:rsidRDefault="009C57B1" w:rsidP="009C57B1">
      <w:pPr>
        <w:spacing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9C57B1">
        <w:rPr>
          <w:rFonts w:ascii="Times New Roman" w:hAnsi="Times New Roman"/>
          <w:i/>
          <w:color w:val="000000"/>
          <w:sz w:val="28"/>
        </w:rPr>
        <w:t>Быть может, много лет пройдет,</w:t>
      </w:r>
    </w:p>
    <w:p w:rsidR="009C57B1" w:rsidRPr="009C57B1" w:rsidRDefault="009C57B1" w:rsidP="009C57B1">
      <w:pPr>
        <w:spacing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9C57B1">
        <w:rPr>
          <w:rFonts w:ascii="Times New Roman" w:hAnsi="Times New Roman"/>
          <w:i/>
          <w:color w:val="000000"/>
          <w:sz w:val="28"/>
        </w:rPr>
        <w:t>А может, несколько мгновений</w:t>
      </w:r>
    </w:p>
    <w:p w:rsidR="009C57B1" w:rsidRPr="009C57B1" w:rsidRDefault="009C57B1" w:rsidP="009C57B1">
      <w:pPr>
        <w:spacing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9C57B1">
        <w:rPr>
          <w:rFonts w:ascii="Times New Roman" w:hAnsi="Times New Roman"/>
          <w:i/>
          <w:color w:val="000000"/>
          <w:sz w:val="28"/>
        </w:rPr>
        <w:t>Дойдет в сердца ученья свет,</w:t>
      </w:r>
    </w:p>
    <w:p w:rsidR="009C57B1" w:rsidRPr="009C57B1" w:rsidRDefault="009C57B1" w:rsidP="009C57B1">
      <w:pPr>
        <w:spacing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9C57B1">
        <w:rPr>
          <w:rFonts w:ascii="Times New Roman" w:hAnsi="Times New Roman"/>
          <w:i/>
          <w:color w:val="000000"/>
          <w:sz w:val="28"/>
        </w:rPr>
        <w:t>Я в них увижу отраженье</w:t>
      </w:r>
    </w:p>
    <w:p w:rsidR="009C57B1" w:rsidRPr="009C57B1" w:rsidRDefault="009C57B1" w:rsidP="009C57B1">
      <w:pPr>
        <w:spacing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9C57B1">
        <w:rPr>
          <w:rFonts w:ascii="Times New Roman" w:hAnsi="Times New Roman"/>
          <w:i/>
          <w:color w:val="000000"/>
          <w:sz w:val="28"/>
        </w:rPr>
        <w:t>Того, что сделано и как…</w:t>
      </w:r>
    </w:p>
    <w:p w:rsidR="009C57B1" w:rsidRPr="009C57B1" w:rsidRDefault="009C57B1" w:rsidP="009C57B1">
      <w:pPr>
        <w:spacing w:line="240" w:lineRule="auto"/>
        <w:jc w:val="right"/>
        <w:rPr>
          <w:rFonts w:ascii="Times New Roman" w:hAnsi="Times New Roman"/>
          <w:i/>
          <w:color w:val="000000"/>
          <w:sz w:val="28"/>
        </w:rPr>
      </w:pPr>
      <w:r w:rsidRPr="009C57B1">
        <w:rPr>
          <w:rFonts w:ascii="Times New Roman" w:hAnsi="Times New Roman"/>
          <w:i/>
          <w:color w:val="000000"/>
          <w:sz w:val="28"/>
        </w:rPr>
        <w:t>(стихотворение автора)</w:t>
      </w:r>
    </w:p>
    <w:p w:rsidR="00897C9D" w:rsidRPr="00897C9D" w:rsidRDefault="00897C9D" w:rsidP="00897C9D">
      <w:pPr>
        <w:spacing w:line="240" w:lineRule="auto"/>
        <w:jc w:val="center"/>
        <w:rPr>
          <w:rFonts w:ascii="Times New Roman" w:hAnsi="Times New Roman"/>
          <w:b/>
          <w:color w:val="000000"/>
          <w:sz w:val="28"/>
        </w:rPr>
      </w:pPr>
    </w:p>
    <w:p w:rsidR="00C47958" w:rsidRDefault="009C57B1" w:rsidP="00C47958">
      <w:pPr>
        <w:spacing w:line="240" w:lineRule="auto"/>
        <w:ind w:firstLine="708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 сентября 1995 года  я вошла в </w:t>
      </w:r>
      <w:r w:rsidR="00202880">
        <w:rPr>
          <w:rFonts w:ascii="Times New Roman" w:hAnsi="Times New Roman"/>
          <w:color w:val="000000"/>
          <w:sz w:val="28"/>
        </w:rPr>
        <w:t xml:space="preserve">6 </w:t>
      </w:r>
      <w:r>
        <w:rPr>
          <w:rFonts w:ascii="Times New Roman" w:hAnsi="Times New Roman"/>
          <w:color w:val="000000"/>
          <w:sz w:val="28"/>
        </w:rPr>
        <w:t>класс на свой первый  самостоятельный урок</w:t>
      </w:r>
      <w:r w:rsidR="00202880">
        <w:rPr>
          <w:rFonts w:ascii="Times New Roman" w:hAnsi="Times New Roman"/>
          <w:color w:val="000000"/>
          <w:sz w:val="28"/>
        </w:rPr>
        <w:t xml:space="preserve"> истории</w:t>
      </w:r>
      <w:r>
        <w:rPr>
          <w:rFonts w:ascii="Times New Roman" w:hAnsi="Times New Roman"/>
          <w:color w:val="000000"/>
          <w:sz w:val="28"/>
        </w:rPr>
        <w:t xml:space="preserve">. Скажу честно, я никогда не мечтала быть учителем. Но  мне очень нравилась история. Нравилась с 7 класса, когда  этот предмет, всего один только год, у нас вела Богданова Наталья Самуиловна. Прошло столько лет, но я до сих пор помню не только имя учителя, но и то, как она вела уроки. </w:t>
      </w:r>
      <w:r w:rsidR="00C47958">
        <w:rPr>
          <w:rFonts w:ascii="Times New Roman" w:hAnsi="Times New Roman"/>
          <w:color w:val="000000"/>
          <w:sz w:val="28"/>
        </w:rPr>
        <w:t>Я влюбилась в историю!  Покидая нашу школу, Наталья Самуиловна подарила мне на память книгу «Судьбы вещей», которую я храню до сих пор.</w:t>
      </w:r>
    </w:p>
    <w:p w:rsidR="00F22783" w:rsidRDefault="00C47958" w:rsidP="00C47958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8"/>
          <w:lang w:eastAsia="ru-RU"/>
        </w:rPr>
        <w:drawing>
          <wp:inline distT="0" distB="0" distL="0" distR="0">
            <wp:extent cx="4434651" cy="3423684"/>
            <wp:effectExtent l="0" t="0" r="4445" b="5715"/>
            <wp:docPr id="1" name="Рисунок 1" descr="C:\Users\Алёна\Desktop\20230619_19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ёна\Desktop\20230619_19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r="6228" b="6713"/>
                    <a:stretch/>
                  </pic:blipFill>
                  <pic:spPr bwMode="auto">
                    <a:xfrm>
                      <a:off x="0" y="0"/>
                      <a:ext cx="4436788" cy="34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5EB" w:rsidRDefault="00C47958" w:rsidP="007B5DD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D465EB">
        <w:rPr>
          <w:rFonts w:ascii="Times New Roman" w:hAnsi="Times New Roman" w:cs="Times New Roman"/>
          <w:sz w:val="28"/>
          <w:szCs w:val="28"/>
        </w:rPr>
        <w:t>Вот так я и стала учителем истории. И совершенно об этом не жалею. С первых дней  работы очень хотелось сделать изучение истории интересным для детей, ведь проблема интереса – одна из важнейших пр</w:t>
      </w:r>
      <w:r w:rsidR="00EC13B5">
        <w:rPr>
          <w:rFonts w:ascii="Times New Roman" w:hAnsi="Times New Roman" w:cs="Times New Roman"/>
          <w:sz w:val="28"/>
          <w:szCs w:val="28"/>
        </w:rPr>
        <w:t>и обучении в школе. В переводе с</w:t>
      </w:r>
      <w:r w:rsidRPr="00D465EB">
        <w:rPr>
          <w:rFonts w:ascii="Times New Roman" w:hAnsi="Times New Roman" w:cs="Times New Roman"/>
          <w:sz w:val="28"/>
          <w:szCs w:val="28"/>
        </w:rPr>
        <w:t xml:space="preserve"> латинского «интерес» означает «имеет значение, важно».</w:t>
      </w:r>
      <w:r w:rsidR="008D27C8" w:rsidRPr="00D465EB">
        <w:rPr>
          <w:rFonts w:ascii="Times New Roman" w:hAnsi="Times New Roman" w:cs="Times New Roman"/>
          <w:sz w:val="28"/>
          <w:szCs w:val="28"/>
        </w:rPr>
        <w:t xml:space="preserve"> Еще </w:t>
      </w:r>
      <w:proofErr w:type="spellStart"/>
      <w:r w:rsidR="008D27C8" w:rsidRPr="00D465EB">
        <w:rPr>
          <w:rFonts w:ascii="Times New Roman" w:hAnsi="Times New Roman" w:cs="Times New Roman"/>
          <w:sz w:val="28"/>
          <w:szCs w:val="28"/>
        </w:rPr>
        <w:t>Гербрат</w:t>
      </w:r>
      <w:proofErr w:type="spellEnd"/>
      <w:r w:rsidR="008D27C8" w:rsidRPr="00D465EB">
        <w:rPr>
          <w:rFonts w:ascii="Times New Roman" w:hAnsi="Times New Roman" w:cs="Times New Roman"/>
          <w:sz w:val="28"/>
          <w:szCs w:val="28"/>
        </w:rPr>
        <w:t xml:space="preserve">  утверждал: «Смертельный грех учителя –  быть скучным». </w:t>
      </w:r>
      <w:proofErr w:type="gramStart"/>
      <w:r w:rsidR="008D27C8" w:rsidRPr="00D465EB">
        <w:rPr>
          <w:rFonts w:ascii="Times New Roman" w:hAnsi="Times New Roman" w:cs="Times New Roman"/>
          <w:sz w:val="28"/>
          <w:szCs w:val="28"/>
        </w:rPr>
        <w:t>Если из окружающего мира человек выделяет только то, что является для него более значимым, то следует задуматься над тем, чтобы особо важное и значительное в обучении представить в интересной для ученика форме (Щукина Г.И. Проблема познавательного интереса в педагогике.</w:t>
      </w:r>
      <w:proofErr w:type="gramEnd"/>
      <w:r w:rsidR="008D27C8" w:rsidRPr="00D465EB">
        <w:rPr>
          <w:rFonts w:ascii="Times New Roman" w:hAnsi="Times New Roman" w:cs="Times New Roman"/>
          <w:sz w:val="28"/>
          <w:szCs w:val="28"/>
        </w:rPr>
        <w:t xml:space="preserve"> – М. 1971. </w:t>
      </w:r>
      <w:proofErr w:type="gramStart"/>
      <w:r w:rsidR="008D27C8" w:rsidRPr="00D465EB">
        <w:rPr>
          <w:rFonts w:ascii="Times New Roman" w:hAnsi="Times New Roman" w:cs="Times New Roman"/>
          <w:sz w:val="28"/>
          <w:szCs w:val="28"/>
        </w:rPr>
        <w:t>С.22-23)</w:t>
      </w:r>
      <w:r w:rsidR="00403C39" w:rsidRPr="00D465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03C39" w:rsidRPr="00D465EB">
        <w:rPr>
          <w:rFonts w:ascii="Times New Roman" w:hAnsi="Times New Roman" w:cs="Times New Roman"/>
          <w:sz w:val="28"/>
          <w:szCs w:val="28"/>
        </w:rPr>
        <w:t xml:space="preserve"> Так как еще с института увлекалась краеведением, то посчитала и так считаю до сих пор, что очень эффективным способом формирования познавательного интереса является использование краеведческого материала на уроках и внеурочной деятельности. Краеведение представляет учащимся материал из их непосредственного окружения (историю можно «потрогать руками»!)  и опыта и посредством него способствует ознакомлению с методами историческо</w:t>
      </w:r>
      <w:r w:rsidR="00D465EB">
        <w:rPr>
          <w:rFonts w:ascii="Times New Roman" w:hAnsi="Times New Roman" w:cs="Times New Roman"/>
          <w:sz w:val="28"/>
          <w:szCs w:val="28"/>
        </w:rPr>
        <w:t>го исследования.</w:t>
      </w:r>
      <w:r w:rsidR="00403C39" w:rsidRPr="00D465EB">
        <w:rPr>
          <w:rFonts w:ascii="Times New Roman" w:hAnsi="Times New Roman" w:cs="Times New Roman"/>
          <w:sz w:val="28"/>
          <w:szCs w:val="28"/>
        </w:rPr>
        <w:t xml:space="preserve"> </w:t>
      </w:r>
      <w:r w:rsidR="00D46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="007B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соответствует  </w:t>
      </w:r>
      <w:proofErr w:type="spellStart"/>
      <w:r w:rsidR="007B5DD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деятельностному</w:t>
      </w:r>
      <w:proofErr w:type="spellEnd"/>
      <w:r w:rsidR="007B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подходу</w:t>
      </w:r>
      <w:r w:rsidR="00D465EB" w:rsidRPr="00D46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D465EB" w:rsidRPr="00D465E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учебно-познавательной дея</w:t>
      </w:r>
      <w:r w:rsidR="007B5DDA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обучаемых, когда учащиеся</w:t>
      </w:r>
      <w:r w:rsidR="00D465EB" w:rsidRPr="00D46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 не пассивными «приёмниками» информации, а сами активно участвуют в учебном процессе.</w:t>
      </w:r>
      <w:r w:rsidR="007B5D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65EB" w:rsidRPr="00D465EB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Целью</w:t>
      </w:r>
      <w:r w:rsidR="00D465EB" w:rsidRPr="00D465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proofErr w:type="spellStart"/>
      <w:r w:rsidR="00D465EB" w:rsidRPr="00D465EB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="00D465EB" w:rsidRPr="00D465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 является воспитание личности ребенка как субъекта жизнедеятельности. Быть субъектом – быть хозяином своей деятельности: ставить цели, решать задачи, отвечать за результаты.</w:t>
      </w:r>
      <w:r w:rsidR="005A0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 стремилась применять разнообразные приемы  использования краеведческого материала: разработка сюжетного рассказа по истории края, аналитического или картинного описания, подготовка сообщений, работа с документами в архиве, работа с фотоматериалами и многое другое. Но самым любимым приемом практического метода для многих учеников стало изготовление наглядного материала по краеведению.  Конечно, в современных условиях ребята могут найти в интернете практически любую информацию. Но в данном случае имеет значение не просто объем фактов, а их творческое представление и оформление, ведь </w:t>
      </w:r>
      <w:r w:rsidR="002071F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 осознавали, что результатом их труда будут пользоваться еще несколько поколений школьников!  Для создания наглядного материала по определенной теме создается творческая группа, определяются этапы работы, разрабатывается макет, распределяются обязанности. И</w:t>
      </w:r>
      <w:r w:rsidR="00EC13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71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 5-7 классах учитель является наиболее активным участником творческого процесса, то в 8-11 классах, чаще всего, уже ребята являются ведущими всего процесса практической деятельности</w:t>
      </w:r>
      <w:r w:rsidR="00855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найти теоретический материал, подготовить печатный текст, выполнить рисунки, оформление работы в единое целое. </w:t>
      </w:r>
    </w:p>
    <w:p w:rsidR="00855D8D" w:rsidRDefault="00855D8D" w:rsidP="007B5DD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Хочу представить две работы: учебный плакат по теме «Белгородский полк – участник Полтавской битвы» и «Экономическое развитие Белгородского края в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Pr="00855D8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855D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веках»</w:t>
      </w:r>
      <w:r w:rsidR="00CE6F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6FD7" w:rsidRDefault="00CE6FD7" w:rsidP="007B5DD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Первую работу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«Белгородский полк – участник Полтавской битвы»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выполняли ученики 8 класса в 2015 году.  В процессе выполнения наглядного материала ребята подобрали теоретический материал по теме, самостоятельно выполнили все рисунки. С данным плакатом выступали перед учениками 5-7 классов. </w:t>
      </w:r>
    </w:p>
    <w:p w:rsidR="00CE6FD7" w:rsidRDefault="00CE6FD7" w:rsidP="00CE6FD7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4923" cy="6953694"/>
            <wp:effectExtent l="0" t="0" r="1905" b="0"/>
            <wp:docPr id="2" name="Рисунок 2" descr="C:\Users\Алёна\Desktop\Конкурсы на лето!!!!\Фото Пед секреты до 30.06.23\20230617_14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ёна\Desktop\Конкурсы на лето!!!!\Фото Пед секреты до 30.06.23\20230617_1438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852" cy="695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65" w:rsidRDefault="00DB7865" w:rsidP="00DB7865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Далее представлены отдельные элементы  плаката, который по размерам состоял из двух листов ватмана!</w:t>
      </w:r>
    </w:p>
    <w:p w:rsidR="00DB7865" w:rsidRDefault="00DB7865" w:rsidP="00DB7865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80124" cy="4476307"/>
            <wp:effectExtent l="0" t="0" r="0" b="635"/>
            <wp:docPr id="3" name="Рисунок 3" descr="C:\Users\Алёна\Desktop\Конкурсы на лето!!!!\Фото Пед секреты до 30.06.23\20230617_14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ёна\Desktop\Конкурсы на лето!!!!\Фото Пед секреты до 30.06.23\20230617_1439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6" cy="448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65" w:rsidRDefault="00DB7865" w:rsidP="00DB7865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791" cy="4508348"/>
            <wp:effectExtent l="0" t="0" r="6350" b="6985"/>
            <wp:docPr id="4" name="Рисунок 4" descr="C:\Users\Алёна\Desktop\Конкурсы на лето!!!!\Фото Пед секреты до 30.06.23\20230617_14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ёна\Desktop\Конкурсы на лето!!!!\Фото Пед секреты до 30.06.23\20230617_1439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25" cy="451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A68" w:rsidRDefault="00482A68" w:rsidP="00482A68">
      <w:pPr>
        <w:shd w:val="clear" w:color="auto" w:fill="FFFFFF"/>
        <w:spacing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Следующую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</w:t>
      </w:r>
      <w:r w:rsidRPr="00482A68">
        <w:rPr>
          <w:rFonts w:ascii="Times New Roman" w:eastAsia="Times New Roman" w:hAnsi="Times New Roman" w:cs="Times New Roman"/>
          <w:sz w:val="28"/>
          <w:szCs w:val="28"/>
          <w:lang w:eastAsia="ru-RU"/>
        </w:rPr>
        <w:t>«Экономическое развитие Белгородского края в XVII-XIX веках»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202880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ыполняли ученики 9 класса в 2018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 В процессе выполнения наглядного материала ребята</w:t>
      </w:r>
      <w:r w:rsidR="0049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подобрали теоретический материал по теме, самостоятельно выполнили все рисунки</w:t>
      </w:r>
      <w:r w:rsidR="00490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оформили все как опорную схему по изучению истории экономики Белгородского края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С данным плакат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выступали перед учениками 8х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классов. </w:t>
      </w:r>
    </w:p>
    <w:p w:rsidR="00482A68" w:rsidRDefault="00482A68" w:rsidP="00DB7865">
      <w:pPr>
        <w:shd w:val="clear" w:color="auto" w:fill="FFFFFF"/>
        <w:spacing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4623" cy="5560828"/>
            <wp:effectExtent l="0" t="0" r="5080" b="1905"/>
            <wp:docPr id="5" name="Рисунок 5" descr="C:\Users\Алёна\Desktop\Конкурсы на лето!!!!\Фото Пед секреты до 30.06.23\20230617_14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ёна\Desktop\Конкурсы на лето!!!!\Фото Пед секреты до 30.06.23\20230617_1441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095" cy="556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3B5" w:rsidRDefault="00202880" w:rsidP="00202880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Открою секрет: это мои любимые работы! </w:t>
      </w:r>
    </w:p>
    <w:p w:rsidR="00202880" w:rsidRPr="00D465EB" w:rsidRDefault="00202880" w:rsidP="006D6787">
      <w:pPr>
        <w:shd w:val="clear" w:color="auto" w:fill="FFFFFF"/>
        <w:spacing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Последние годы все больше работ выполняются в электронном варианте. Такой наглядный материал лучше хранится, можно использовать анимацию и видео.  Здесь главное совсем другое: данный способ использования краеведческого материала расширяет кругозор, развивает читательскую компетенцию, углубляет знания, формирует интерес к истории, духовно обогащает учащихся, способствует разв</w:t>
      </w:r>
      <w:r w:rsidR="00385242">
        <w:rPr>
          <w:rFonts w:ascii="Times New Roman" w:eastAsia="Times New Roman" w:hAnsi="Times New Roman" w:cs="Times New Roman"/>
          <w:sz w:val="28"/>
          <w:szCs w:val="28"/>
          <w:lang w:eastAsia="ru-RU"/>
        </w:rPr>
        <w:t>итию познавательной активности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учащихся!</w:t>
      </w:r>
      <w:r w:rsidR="006D6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Кроме этого, с</w:t>
      </w:r>
      <w:r w:rsidR="006D6787" w:rsidRPr="006D6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огласно новому Федеральному государственному </w:t>
      </w:r>
      <w:r w:rsidR="006D6787" w:rsidRPr="006D67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образовательному стандарту предполагается, что итогом обучения станут личностные, </w:t>
      </w:r>
      <w:proofErr w:type="spellStart"/>
      <w:r w:rsidR="006D6787" w:rsidRPr="006D678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="006D6787" w:rsidRPr="006D6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предметные результаты каждого ученика, выражающиеся в определённых качествах.</w:t>
      </w:r>
      <w:r w:rsidR="006D6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6787" w:rsidRPr="006D6787">
        <w:rPr>
          <w:rFonts w:ascii="Times New Roman" w:eastAsia="Times New Roman" w:hAnsi="Times New Roman" w:cs="Times New Roman"/>
          <w:sz w:val="28"/>
          <w:szCs w:val="28"/>
          <w:lang w:eastAsia="ru-RU"/>
        </w:rPr>
        <w:t>Идёт ориентация, в том числе, и на становление личностных характеристик школьника, среди которых на первое место ставится следующая: "любящий свой народ, свой край, свою Родину".</w:t>
      </w:r>
      <w:r w:rsidR="006D6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6787" w:rsidRPr="006D678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Особая роль в развитии данной характеристики в условиях внедрения нового стандарта отводится именно краеведению.</w:t>
      </w:r>
      <w:r w:rsidR="006D6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C47958" w:rsidRPr="00D465EB" w:rsidRDefault="00C47958" w:rsidP="00D465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47958" w:rsidRPr="00D465EB" w:rsidSect="00897C9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C9D"/>
    <w:rsid w:val="0007678C"/>
    <w:rsid w:val="00202880"/>
    <w:rsid w:val="002071FA"/>
    <w:rsid w:val="00385242"/>
    <w:rsid w:val="00403C39"/>
    <w:rsid w:val="00482A68"/>
    <w:rsid w:val="0049091C"/>
    <w:rsid w:val="005A0FF4"/>
    <w:rsid w:val="006D6787"/>
    <w:rsid w:val="007B5DDA"/>
    <w:rsid w:val="007C2097"/>
    <w:rsid w:val="00855D8D"/>
    <w:rsid w:val="00897C9D"/>
    <w:rsid w:val="008D27C8"/>
    <w:rsid w:val="009B4EE8"/>
    <w:rsid w:val="009C57B1"/>
    <w:rsid w:val="00BD5375"/>
    <w:rsid w:val="00C47958"/>
    <w:rsid w:val="00CE6FD7"/>
    <w:rsid w:val="00D465EB"/>
    <w:rsid w:val="00DB7865"/>
    <w:rsid w:val="00EC13B5"/>
    <w:rsid w:val="00F2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9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9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6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057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6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18</cp:revision>
  <dcterms:created xsi:type="dcterms:W3CDTF">2023-06-19T15:48:00Z</dcterms:created>
  <dcterms:modified xsi:type="dcterms:W3CDTF">2023-06-19T17:02:00Z</dcterms:modified>
</cp:coreProperties>
</file>