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E" w:rsidRPr="00B0059E" w:rsidRDefault="00B0059E" w:rsidP="00B0059E">
      <w:pPr>
        <w:jc w:val="right"/>
        <w:rPr>
          <w:rFonts w:ascii="Times New Roman" w:hAnsi="Times New Roman" w:cs="Times New Roman"/>
          <w:sz w:val="24"/>
          <w:szCs w:val="24"/>
        </w:rPr>
      </w:pPr>
      <w:r w:rsidRPr="00B0059E">
        <w:rPr>
          <w:rFonts w:ascii="Times New Roman" w:hAnsi="Times New Roman" w:cs="Times New Roman"/>
          <w:sz w:val="24"/>
          <w:szCs w:val="24"/>
        </w:rPr>
        <w:t>Ф.И.О.</w:t>
      </w:r>
      <w:r w:rsidRPr="00B0059E">
        <w:rPr>
          <w:rFonts w:ascii="Times New Roman" w:hAnsi="Times New Roman" w:cs="Times New Roman"/>
          <w:sz w:val="24"/>
          <w:szCs w:val="24"/>
        </w:rPr>
        <w:br/>
        <w:t>г</w:t>
      </w:r>
      <w:proofErr w:type="gramStart"/>
      <w:r w:rsidRPr="00B005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0059E">
        <w:rPr>
          <w:rFonts w:ascii="Times New Roman" w:hAnsi="Times New Roman" w:cs="Times New Roman"/>
          <w:sz w:val="24"/>
          <w:szCs w:val="24"/>
        </w:rPr>
        <w:t>ольятти, Россия</w:t>
      </w:r>
      <w:r w:rsidRPr="00B005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0059E">
        <w:rPr>
          <w:rFonts w:ascii="Times New Roman" w:hAnsi="Times New Roman" w:cs="Times New Roman"/>
          <w:sz w:val="24"/>
          <w:szCs w:val="24"/>
        </w:rPr>
        <w:t>. почта:</w:t>
      </w:r>
    </w:p>
    <w:p w:rsidR="00393D70" w:rsidRPr="00B0059E" w:rsidRDefault="00B0059E" w:rsidP="00B0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59E">
        <w:rPr>
          <w:rFonts w:ascii="Times New Roman" w:hAnsi="Times New Roman" w:cs="Times New Roman"/>
          <w:sz w:val="28"/>
          <w:szCs w:val="28"/>
        </w:rPr>
        <w:t>Аспекты социальной адаптации лиц с ограниченными возможностями здоровья средствами физической культуры и спорта.</w:t>
      </w:r>
    </w:p>
    <w:p w:rsidR="00B0059E" w:rsidRDefault="00D72934" w:rsidP="00B0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различные аспекты социальной адаптации лиц с ограниченными возможностями здоровья средствами физической культуры и спорта. </w:t>
      </w:r>
      <w:r w:rsidR="00991B86">
        <w:rPr>
          <w:rFonts w:ascii="Times New Roman" w:hAnsi="Times New Roman" w:cs="Times New Roman"/>
          <w:sz w:val="24"/>
          <w:szCs w:val="24"/>
        </w:rPr>
        <w:br/>
      </w:r>
      <w:r w:rsidR="003D5239" w:rsidRPr="003D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силу своей биологической сущности человек никогда не был физически и психически неуязвимым и идеально приспособленным к жизни в окружающей среде. Во все времена существовала определённая часть людей, ослабленных в силу возрастных (детство, старость) и индивидуальных (врождённые пороки развития, болезни, травмы и т. п.) особенностей, которые делали их уязвимыми или даже беззащитными, зависимыми от помощи окружающих. На протяжении всего периода развития цивилизации человеческое сообщество стояло перед необходимостью определять своё отношение к людям, отличающимся нетипичными формами физического состояния или социального поведения, и в соответствии с ними поступать, взаимодействуя с такими людьми</w:t>
      </w:r>
      <w:r w:rsidR="003D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люди </w:t>
      </w:r>
      <w:r w:rsidR="003D5239">
        <w:rPr>
          <w:rFonts w:ascii="Times New Roman" w:hAnsi="Times New Roman" w:cs="Times New Roman"/>
          <w:sz w:val="24"/>
          <w:szCs w:val="24"/>
        </w:rPr>
        <w:t xml:space="preserve">с </w:t>
      </w:r>
      <w:r w:rsidR="003D5239" w:rsidRPr="00D72934">
        <w:rPr>
          <w:rFonts w:ascii="Times New Roman" w:hAnsi="Times New Roman" w:cs="Times New Roman"/>
          <w:sz w:val="24"/>
          <w:szCs w:val="24"/>
        </w:rPr>
        <w:t>ограниченными возможностями здоровья -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</w:t>
      </w:r>
      <w:r w:rsidR="003D5239">
        <w:rPr>
          <w:rFonts w:ascii="Times New Roman" w:hAnsi="Times New Roman" w:cs="Times New Roman"/>
          <w:sz w:val="24"/>
          <w:szCs w:val="24"/>
        </w:rPr>
        <w:t xml:space="preserve">. </w:t>
      </w:r>
      <w:r w:rsidR="003D5239" w:rsidRPr="003D5239">
        <w:rPr>
          <w:rStyle w:val="apple-converted-space"/>
          <w:rFonts w:ascii="Times New Roman" w:hAnsi="Times New Roman" w:cs="Times New Roman"/>
          <w:color w:val="222327"/>
          <w:sz w:val="24"/>
          <w:szCs w:val="24"/>
        </w:rPr>
        <w:t> </w:t>
      </w:r>
      <w:r w:rsidR="00B84EC7" w:rsidRPr="00B84EC7">
        <w:rPr>
          <w:rFonts w:ascii="Times New Roman" w:hAnsi="Times New Roman" w:cs="Times New Roman"/>
          <w:sz w:val="24"/>
          <w:szCs w:val="24"/>
        </w:rPr>
        <w:t xml:space="preserve">Проблема инвалидности относится к числу наиболее острых и актуальных проблем, решаемых человечеством в наши дни, поскольку по статистике каждый десятый человек на Земле </w:t>
      </w:r>
      <w:r w:rsidR="00B84E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4EC7" w:rsidRPr="00B84EC7">
        <w:rPr>
          <w:rFonts w:ascii="Times New Roman" w:hAnsi="Times New Roman" w:cs="Times New Roman"/>
          <w:sz w:val="24"/>
          <w:szCs w:val="24"/>
        </w:rPr>
        <w:t>инвалид</w:t>
      </w:r>
      <w:r w:rsidR="00B84EC7">
        <w:rPr>
          <w:rFonts w:ascii="Times New Roman" w:hAnsi="Times New Roman" w:cs="Times New Roman"/>
          <w:sz w:val="24"/>
          <w:szCs w:val="24"/>
        </w:rPr>
        <w:t>ом.</w:t>
      </w:r>
      <w:r w:rsidR="000F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82" w:rsidRDefault="000F5782" w:rsidP="00B0059E">
      <w:pPr>
        <w:rPr>
          <w:rFonts w:ascii="Times New Roman" w:hAnsi="Times New Roman" w:cs="Times New Roman"/>
          <w:sz w:val="24"/>
          <w:szCs w:val="24"/>
        </w:rPr>
      </w:pPr>
      <w:r w:rsidRPr="000F5782">
        <w:rPr>
          <w:rFonts w:ascii="Times New Roman" w:hAnsi="Times New Roman" w:cs="Times New Roman"/>
          <w:sz w:val="24"/>
          <w:szCs w:val="24"/>
        </w:rPr>
        <w:t>Инвалид — человек, у которого возможности его личной жизнедеятельности в обществе ограничены из-за его физических, умственных, сенсорных или психических отклонений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782" w:rsidRDefault="000F5782" w:rsidP="000F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5782">
        <w:rPr>
          <w:rFonts w:ascii="Times New Roman" w:hAnsi="Times New Roman" w:cs="Times New Roman"/>
          <w:sz w:val="24"/>
          <w:szCs w:val="24"/>
        </w:rPr>
        <w:t>онятия «инвалид» и «лицо с ограниченными воз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можностями здоровья» близки по своему содержанию. Однако же понятие «инвалид» — это медицинский тер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мин, он выражает результат экспертной оценки состоя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ния здоровья и жизнедеятельности человека, зафикси</w:t>
      </w:r>
      <w:r w:rsidRPr="000F5782">
        <w:rPr>
          <w:rFonts w:ascii="Times New Roman" w:hAnsi="Times New Roman" w:cs="Times New Roman"/>
          <w:sz w:val="24"/>
          <w:szCs w:val="24"/>
        </w:rPr>
        <w:softHyphen/>
        <w:t xml:space="preserve">рованной в документе установленной формы (справке о признании лица инвалидом). </w:t>
      </w:r>
    </w:p>
    <w:p w:rsidR="000F5782" w:rsidRDefault="000F5782" w:rsidP="000F5782">
      <w:pPr>
        <w:rPr>
          <w:rFonts w:ascii="Times New Roman" w:hAnsi="Times New Roman" w:cs="Times New Roman"/>
          <w:sz w:val="24"/>
          <w:szCs w:val="24"/>
        </w:rPr>
      </w:pPr>
      <w:r w:rsidRPr="000F5782">
        <w:rPr>
          <w:rFonts w:ascii="Times New Roman" w:hAnsi="Times New Roman" w:cs="Times New Roman"/>
          <w:sz w:val="24"/>
          <w:szCs w:val="24"/>
        </w:rPr>
        <w:t>Понятие «лицо с ограниченными возможностями здоровья», получившее повсеместное применение в России, — более широкое и общее, но при этом вклю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чающее только лиц, имеющих статус инвалида. В ми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ровой практике существуют разные, деликатные под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ходы к определению людей с ограниченными возмож</w:t>
      </w:r>
      <w:r w:rsidRPr="000F5782">
        <w:rPr>
          <w:rFonts w:ascii="Times New Roman" w:hAnsi="Times New Roman" w:cs="Times New Roman"/>
          <w:sz w:val="24"/>
          <w:szCs w:val="24"/>
        </w:rPr>
        <w:softHyphen/>
        <w:t xml:space="preserve">ностями здоровья. Примером такого общего понятия является термин «дети с особыми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потребностями», они </w:t>
      </w:r>
      <w:r w:rsidRPr="000F5782">
        <w:rPr>
          <w:rFonts w:ascii="Times New Roman" w:hAnsi="Times New Roman" w:cs="Times New Roman"/>
          <w:sz w:val="24"/>
          <w:szCs w:val="24"/>
        </w:rPr>
        <w:t>не ставят крест на чело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веке в целом, он по-прежнему фиксирует определен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ную изначальную ущербность, не позволяющую ста</w:t>
      </w:r>
      <w:r w:rsidRPr="000F5782">
        <w:rPr>
          <w:rFonts w:ascii="Times New Roman" w:hAnsi="Times New Roman" w:cs="Times New Roman"/>
          <w:sz w:val="24"/>
          <w:szCs w:val="24"/>
        </w:rPr>
        <w:softHyphen/>
        <w:t>вить таких людей в один ряд с условно здоровыми людьми.</w:t>
      </w:r>
      <w:r w:rsidR="0049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F2" w:rsidRPr="004928F2" w:rsidRDefault="004928F2" w:rsidP="000F5782">
      <w:pPr>
        <w:rPr>
          <w:rFonts w:ascii="Times New Roman" w:hAnsi="Times New Roman" w:cs="Times New Roman"/>
          <w:b/>
          <w:sz w:val="28"/>
          <w:szCs w:val="28"/>
        </w:rPr>
      </w:pPr>
      <w:r w:rsidRPr="004928F2">
        <w:rPr>
          <w:rFonts w:ascii="Times New Roman" w:hAnsi="Times New Roman" w:cs="Times New Roman"/>
          <w:b/>
          <w:sz w:val="28"/>
          <w:szCs w:val="28"/>
        </w:rPr>
        <w:t>Как же помочь лицам с ограниченными возможностями?</w:t>
      </w:r>
    </w:p>
    <w:p w:rsidR="008D5F4E" w:rsidRDefault="004928F2" w:rsidP="000F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</w:t>
      </w:r>
      <w:r w:rsidRPr="0049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общества к лицам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</w:t>
      </w:r>
      <w:r w:rsidRPr="0049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более расширя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="008D5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сферах </w:t>
      </w:r>
      <w:r w:rsidRPr="0049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социальной жизни</w:t>
      </w:r>
      <w:r w:rsidR="008D5F4E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Pr="0049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обуждает искать новые наиболее эффективные формы реализации социальной помощи этой категории населения России. Социальная помощь </w:t>
      </w:r>
      <w:r w:rsidRPr="004928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является составным элементом государственной системы социальной защиты наиболее уязвимых слоев населения.</w:t>
      </w:r>
      <w:r w:rsidR="008D5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есть перечень основных законодательных решений  </w:t>
      </w:r>
      <w:r w:rsidR="008D5F4E" w:rsidRPr="008D5F4E">
        <w:rPr>
          <w:rFonts w:ascii="Times New Roman" w:hAnsi="Times New Roman" w:cs="Times New Roman"/>
          <w:sz w:val="24"/>
          <w:szCs w:val="24"/>
        </w:rPr>
        <w:t>в сфере защиты инвалидов и ли</w:t>
      </w:r>
      <w:r w:rsidR="008D5F4E">
        <w:rPr>
          <w:rFonts w:ascii="Times New Roman" w:hAnsi="Times New Roman" w:cs="Times New Roman"/>
          <w:sz w:val="24"/>
          <w:szCs w:val="24"/>
        </w:rPr>
        <w:t>ц с ограниченными возможностями: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Конституция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Закон РФ "Об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вании" от 10.07.92 № 3266-1; 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 социальной защите инв</w:t>
      </w:r>
      <w:r>
        <w:rPr>
          <w:rFonts w:ascii="Times New Roman" w:hAnsi="Times New Roman" w:cs="Times New Roman"/>
          <w:sz w:val="24"/>
          <w:szCs w:val="24"/>
        </w:rPr>
        <w:t xml:space="preserve">алидов" от 24.11.95 № 181-ФЗ; 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 социальном обслуживании граждан пожилого возраста и инв</w:t>
      </w:r>
      <w:r>
        <w:rPr>
          <w:rFonts w:ascii="Times New Roman" w:hAnsi="Times New Roman" w:cs="Times New Roman"/>
          <w:sz w:val="24"/>
          <w:szCs w:val="24"/>
        </w:rPr>
        <w:t xml:space="preserve">алидов" от 02.08.95 № 122-ФЗ; 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 государственных пособиях гражданам, имеющи</w:t>
      </w:r>
      <w:r>
        <w:rPr>
          <w:rFonts w:ascii="Times New Roman" w:hAnsi="Times New Roman" w:cs="Times New Roman"/>
          <w:sz w:val="24"/>
          <w:szCs w:val="24"/>
        </w:rPr>
        <w:t xml:space="preserve">м детей" от 19.05.95 № 81-ФЗ; 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ребенка" от 24.07.98 № 124-ФЗ;</w:t>
      </w:r>
    </w:p>
    <w:p w:rsidR="008D5F4E" w:rsidRDefault="008D5F4E" w:rsidP="008D5F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и.т.д.</w:t>
      </w:r>
    </w:p>
    <w:p w:rsidR="00940F4F" w:rsidRDefault="00E915CE" w:rsidP="00E915CE">
      <w:pPr>
        <w:rPr>
          <w:rFonts w:ascii="Times New Roman" w:hAnsi="Times New Roman" w:cs="Times New Roman"/>
          <w:sz w:val="24"/>
          <w:szCs w:val="24"/>
        </w:rPr>
      </w:pPr>
      <w:r w:rsidRPr="00E915CE">
        <w:rPr>
          <w:rFonts w:ascii="Times New Roman" w:hAnsi="Times New Roman" w:cs="Times New Roman"/>
          <w:sz w:val="24"/>
          <w:szCs w:val="24"/>
        </w:rPr>
        <w:t>Каждый из документов предоставляет инвалидам и лицам с ограниченными возможностями те же права, что и всем людям (основополагающий принцип равенства прав)</w:t>
      </w:r>
      <w:r>
        <w:rPr>
          <w:rFonts w:ascii="Times New Roman" w:hAnsi="Times New Roman" w:cs="Times New Roman"/>
          <w:sz w:val="24"/>
          <w:szCs w:val="24"/>
        </w:rPr>
        <w:t xml:space="preserve">. Все это хорошо, но как же спорт? Качество жизни </w:t>
      </w:r>
      <w:r w:rsidR="00940F4F">
        <w:rPr>
          <w:rFonts w:ascii="Times New Roman" w:hAnsi="Times New Roman" w:cs="Times New Roman"/>
          <w:sz w:val="24"/>
          <w:szCs w:val="24"/>
        </w:rPr>
        <w:t xml:space="preserve">зависит </w:t>
      </w:r>
      <w:r>
        <w:rPr>
          <w:rFonts w:ascii="Times New Roman" w:hAnsi="Times New Roman" w:cs="Times New Roman"/>
          <w:sz w:val="24"/>
          <w:szCs w:val="24"/>
        </w:rPr>
        <w:t xml:space="preserve">не только от объективной оценки уровня жизни </w:t>
      </w:r>
      <w:r w:rsidR="00940F4F">
        <w:rPr>
          <w:rFonts w:ascii="Times New Roman" w:hAnsi="Times New Roman" w:cs="Times New Roman"/>
          <w:sz w:val="24"/>
          <w:szCs w:val="24"/>
        </w:rPr>
        <w:t xml:space="preserve">субъекта, но и, прежде всего, от физической деятельности гражданина.  </w:t>
      </w:r>
    </w:p>
    <w:p w:rsidR="00CC2883" w:rsidRDefault="00940F4F" w:rsidP="00E91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деятельность </w:t>
      </w:r>
      <w:r w:rsidRPr="00940F4F">
        <w:rPr>
          <w:rFonts w:ascii="Times New Roman" w:hAnsi="Times New Roman" w:cs="Times New Roman"/>
          <w:sz w:val="24"/>
          <w:szCs w:val="24"/>
        </w:rPr>
        <w:t xml:space="preserve">- </w:t>
      </w:r>
      <w:r w:rsidRPr="00940F4F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деятельность, которая в большей степени связана с работой физического тела. Противоположностью физической деятельности является деятельность интеллектуальная, где тело почти не задействовано – только мозг. Так вот, смысл в том, что для здорового функционирования организма (и, в частности, мозга) – необходимо заниматься физической деятельностью как можно больше и столько времени, сколько возможно. Потому что наш организм предназначен в первую очередь именно для того, чтобы физически работать, интеллектуальная деятельность – это уже вторичная способность организма.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83" w:rsidRPr="00CC2883" w:rsidRDefault="00CC2883" w:rsidP="00CC2883">
      <w:p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t>Именно в спорте в широком смысле этого слова, включая физкультурную деятельность с соревновательным компонентом и без такового, в наибольшей степени реализуются права и возможности человека на здоровый, или, точнее, культурный, образ жизни. Совместная деятельность, которая является неотъемлемым компонентом спорта, особенно важна для лиц с ограниченными возможностями, социальное общение которых ограничено. Тем более практически ценны разработки современных исследователей, касающиеся этой стороны дела, поскольку именно учет социальных аспектов качества жизни лиц с ограниченными возможностями важен для организации профилактических мероприятий, разработки программ социальной поддержки и может выступать одним из средств оценки эффективности реабилитационного процесса.</w:t>
      </w:r>
      <w:r w:rsidRPr="00CC2883">
        <w:rPr>
          <w:rFonts w:ascii="Times New Roman" w:hAnsi="Times New Roman" w:cs="Times New Roman"/>
          <w:sz w:val="24"/>
          <w:szCs w:val="24"/>
        </w:rPr>
        <w:br/>
        <w:t>Привлечь лиц с ограниченными возможностями к занятиям физическими упражнениями и спортом - значит создать предпосылки восстановления утраченных контактов с окружающим миром. В такой ситуации на первый план выходит задача разработки и внедрения в практику педагогических технологий, позволяющих получить максимальный социально-педагогический и культурный эффект от этих занятий.</w:t>
      </w:r>
    </w:p>
    <w:p w:rsidR="00CC2883" w:rsidRDefault="00CC2883" w:rsidP="00CC2883">
      <w:p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lastRenderedPageBreak/>
        <w:t>Развертывание физкультурно-реабилитационной работы среди лиц с ограниченными возможностями - трудная, но решаемая проблема. При этом основным достижением развитых стран следует считать создание равных условий для инвалидов в вопросе их вовлечения в занятия физической культурой и спортом.</w:t>
      </w:r>
      <w:r>
        <w:rPr>
          <w:rFonts w:ascii="Times New Roman" w:hAnsi="Times New Roman" w:cs="Times New Roman"/>
          <w:sz w:val="24"/>
          <w:szCs w:val="24"/>
        </w:rPr>
        <w:t xml:space="preserve"> Но зачастую это зависит от самого инвалида во многом, от его отношения к самому себе: </w:t>
      </w:r>
      <w:r w:rsidRPr="00CC2883">
        <w:rPr>
          <w:rFonts w:ascii="Times New Roman" w:hAnsi="Times New Roman" w:cs="Times New Roman"/>
          <w:sz w:val="24"/>
          <w:szCs w:val="24"/>
        </w:rPr>
        <w:t xml:space="preserve">как он будет к себе относиться, так общество будет относиться к нему. А поскольку спорт оказывает на социальный статус и в глазах окружающих, и в их собственных глазах позитивное влияние, то спорт для инвалида является не просто увлечением, способом заполнения свободного времени, а одним из основополагающих аспектов в образовательном процессе, в процессе создания своего индивидуального образа. </w:t>
      </w:r>
    </w:p>
    <w:p w:rsidR="00CC2883" w:rsidRPr="00CC2883" w:rsidRDefault="00CC2883" w:rsidP="00CC2883">
      <w:pPr>
        <w:rPr>
          <w:rFonts w:ascii="Times New Roman" w:hAnsi="Times New Roman" w:cs="Times New Roman"/>
          <w:b/>
          <w:sz w:val="28"/>
          <w:szCs w:val="28"/>
        </w:rPr>
      </w:pPr>
      <w:r w:rsidRPr="00CC2883">
        <w:rPr>
          <w:rFonts w:ascii="Times New Roman" w:hAnsi="Times New Roman" w:cs="Times New Roman"/>
          <w:b/>
          <w:sz w:val="28"/>
          <w:szCs w:val="28"/>
        </w:rPr>
        <w:t>Адаптация.</w:t>
      </w:r>
    </w:p>
    <w:p w:rsidR="00CC2883" w:rsidRDefault="00CC2883" w:rsidP="00CC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883">
        <w:rPr>
          <w:rFonts w:ascii="Times New Roman" w:hAnsi="Times New Roman" w:cs="Times New Roman"/>
          <w:sz w:val="24"/>
          <w:szCs w:val="24"/>
        </w:rPr>
        <w:t>адаптивной физической культуры и адапт</w:t>
      </w:r>
      <w:r w:rsidR="00B53338">
        <w:rPr>
          <w:rFonts w:ascii="Times New Roman" w:hAnsi="Times New Roman" w:cs="Times New Roman"/>
          <w:sz w:val="24"/>
          <w:szCs w:val="24"/>
        </w:rPr>
        <w:t>ивного спорта относятся следующе</w:t>
      </w:r>
      <w:r w:rsidRPr="00CC2883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CC2883" w:rsidRDefault="00CC2883" w:rsidP="00CC28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жизнедеятельности; </w:t>
      </w:r>
    </w:p>
    <w:p w:rsidR="00CC2883" w:rsidRDefault="00CC2883" w:rsidP="00CC28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t xml:space="preserve">восстановление утраченного контакта с окружающим миром; </w:t>
      </w:r>
    </w:p>
    <w:p w:rsidR="00CC2883" w:rsidRDefault="00CC2883" w:rsidP="00CC28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t xml:space="preserve">успешное лечение и последующая коррекция; </w:t>
      </w:r>
    </w:p>
    <w:p w:rsidR="00CC2883" w:rsidRDefault="00CC2883" w:rsidP="00CC28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о-пе</w:t>
      </w:r>
      <w:r w:rsidRPr="00CC2883">
        <w:rPr>
          <w:rFonts w:ascii="Times New Roman" w:hAnsi="Times New Roman" w:cs="Times New Roman"/>
          <w:sz w:val="24"/>
          <w:szCs w:val="24"/>
        </w:rPr>
        <w:t xml:space="preserve">дагогическая реабилитация; </w:t>
      </w:r>
    </w:p>
    <w:p w:rsidR="00CC2883" w:rsidRDefault="00CC2883" w:rsidP="00CC28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83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2883">
        <w:rPr>
          <w:rFonts w:ascii="Times New Roman" w:hAnsi="Times New Roman" w:cs="Times New Roman"/>
          <w:sz w:val="24"/>
          <w:szCs w:val="24"/>
        </w:rPr>
        <w:t>трудовая адаптация и интеграция лиц с ограниченными функциональными возможностями.</w:t>
      </w:r>
    </w:p>
    <w:p w:rsidR="00CC2883" w:rsidRDefault="00CC2883" w:rsidP="00CC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следует отметить, что </w:t>
      </w:r>
      <w:r w:rsidRPr="00CC2883">
        <w:rPr>
          <w:rFonts w:ascii="Times New Roman" w:hAnsi="Times New Roman" w:cs="Times New Roman"/>
          <w:sz w:val="24"/>
          <w:szCs w:val="24"/>
        </w:rPr>
        <w:t>развитие физической культуры среди лиц с ограниченными возможностями остро ставит проблему воздействия интенсивных физических нагрузок на организм лиц, чье состояние весьма далеко от так называемых стандартов здоровья, поскольку участие в спортивных соревнованиях, спортивные тренировки предъявляют повышенные требования к организму человека, функционированию всех его систем.</w:t>
      </w:r>
      <w:r w:rsidR="006F4F7C">
        <w:rPr>
          <w:rFonts w:ascii="Times New Roman" w:hAnsi="Times New Roman" w:cs="Times New Roman"/>
          <w:sz w:val="24"/>
          <w:szCs w:val="24"/>
        </w:rPr>
        <w:t xml:space="preserve"> Поэтому, для каждого устанавливается индивидуальная программа, которая позволит постепенно увеличивать физические нагрузки на организм или же наоборот снизить. </w:t>
      </w:r>
      <w:r w:rsidR="00BE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82" w:rsidRDefault="006F4F7C" w:rsidP="004928F2">
      <w:pPr>
        <w:rPr>
          <w:rFonts w:ascii="Times New Roman" w:hAnsi="Times New Roman" w:cs="Times New Roman"/>
          <w:sz w:val="24"/>
          <w:szCs w:val="24"/>
        </w:rPr>
      </w:pPr>
      <w:r w:rsidRPr="006F4F7C">
        <w:rPr>
          <w:rFonts w:ascii="Times New Roman" w:hAnsi="Times New Roman" w:cs="Times New Roman"/>
          <w:sz w:val="24"/>
          <w:szCs w:val="24"/>
        </w:rPr>
        <w:t>На третьем этапе важно, что человеку с ограниченными возможностями трудно дается общение с окружающими. Большинство инвалидов сталкиваются с проблемой непонимания со стороны общества, считают себя отшельниками от общества, полагая, что большее, на что они могут рассчитывать – это жалость.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F7C">
        <w:rPr>
          <w:rFonts w:ascii="Times New Roman" w:hAnsi="Times New Roman" w:cs="Times New Roman"/>
          <w:sz w:val="24"/>
          <w:szCs w:val="24"/>
        </w:rPr>
        <w:t>Ему трудно самому, без создания адекватных условий, реализовать свой потенциал в жизнедеятельности и контактах с ближайшим окружением, и вследствие этого возникают трудности</w:t>
      </w:r>
      <w:r w:rsidR="00D373EB">
        <w:rPr>
          <w:rFonts w:ascii="Times New Roman" w:hAnsi="Times New Roman" w:cs="Times New Roman"/>
          <w:sz w:val="24"/>
          <w:szCs w:val="24"/>
        </w:rPr>
        <w:t>.</w:t>
      </w:r>
      <w:r w:rsidRPr="006F4F7C">
        <w:rPr>
          <w:rFonts w:ascii="Times New Roman" w:hAnsi="Times New Roman" w:cs="Times New Roman"/>
          <w:sz w:val="24"/>
          <w:szCs w:val="24"/>
        </w:rPr>
        <w:t xml:space="preserve"> </w:t>
      </w:r>
      <w:r w:rsidR="00D373E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D373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73EB">
        <w:rPr>
          <w:rFonts w:ascii="Times New Roman" w:hAnsi="Times New Roman" w:cs="Times New Roman"/>
          <w:sz w:val="24"/>
          <w:szCs w:val="24"/>
        </w:rPr>
        <w:t xml:space="preserve"> спорт </w:t>
      </w:r>
      <w:r w:rsidRPr="006F4F7C">
        <w:rPr>
          <w:rFonts w:ascii="Times New Roman" w:hAnsi="Times New Roman" w:cs="Times New Roman"/>
          <w:sz w:val="24"/>
          <w:szCs w:val="24"/>
        </w:rPr>
        <w:t>содействует продвижению инвалида в общественную жизнь. Он позволяет включиться в социальные отношения с другими людьми. В спорте инвалид получает возможность самосовершенствования, самоутверждения, самоопределения. Кроме этих, психологических, аспектов участия в спортивной жизни он способствует активизации всех систем организма, формированию ряда необходимых двигательных навыков. И это, в свою очередь, является существенным фактором социальной реабилитации инвалида</w:t>
      </w:r>
      <w:r w:rsidR="00D373EB">
        <w:rPr>
          <w:rFonts w:ascii="Times New Roman" w:hAnsi="Times New Roman" w:cs="Times New Roman"/>
          <w:sz w:val="24"/>
          <w:szCs w:val="24"/>
        </w:rPr>
        <w:t>.</w:t>
      </w:r>
    </w:p>
    <w:p w:rsidR="00E437A4" w:rsidRDefault="00E437A4" w:rsidP="004928F2">
      <w:pPr>
        <w:rPr>
          <w:rFonts w:ascii="Times New Roman" w:hAnsi="Times New Roman" w:cs="Times New Roman"/>
          <w:b/>
          <w:sz w:val="28"/>
          <w:szCs w:val="28"/>
        </w:rPr>
      </w:pPr>
    </w:p>
    <w:p w:rsidR="00D373EB" w:rsidRDefault="00D373EB" w:rsidP="004928F2">
      <w:pPr>
        <w:rPr>
          <w:rFonts w:ascii="Times New Roman" w:hAnsi="Times New Roman" w:cs="Times New Roman"/>
          <w:b/>
          <w:sz w:val="28"/>
          <w:szCs w:val="28"/>
        </w:rPr>
      </w:pPr>
      <w:r w:rsidRPr="00D373EB">
        <w:rPr>
          <w:rFonts w:ascii="Times New Roman" w:hAnsi="Times New Roman" w:cs="Times New Roman"/>
          <w:b/>
          <w:sz w:val="28"/>
          <w:szCs w:val="28"/>
        </w:rPr>
        <w:lastRenderedPageBreak/>
        <w:t>Знаменитости.</w:t>
      </w:r>
    </w:p>
    <w:p w:rsidR="00D373EB" w:rsidRDefault="00D373EB" w:rsidP="004928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Спортсмены-инвалиды– </w:t>
      </w:r>
      <w:proofErr w:type="gramStart"/>
      <w:r w:rsidRPr="00D373EB">
        <w:rPr>
          <w:rFonts w:ascii="Times New Roman" w:hAnsi="Times New Roman" w:cs="Times New Roman"/>
          <w:sz w:val="24"/>
          <w:szCs w:val="24"/>
          <w:shd w:val="clear" w:color="auto" w:fill="FFFFFF"/>
        </w:rPr>
        <w:t>яв</w:t>
      </w:r>
      <w:proofErr w:type="gramEnd"/>
      <w:r w:rsidRPr="00D373EB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 неоднозначное. Они добиваются невероятных успехов на соревнованиях мирового уровня, несмотря на постоянно дающий сбои процесс их адаптации в обществе.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7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физические недостатки не могут помешать человеку жить активной, полноценной жизнью, добиваться поставленных целей, творить, быть успешным. Другое дело, как назвать человека, который будучи нормальным во всех отношениях не верит в себя, перестал мечтать и стремиться к лучшему?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73EB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Невозможное возможно и тому доказательство  истории из жизни великих людей с ограниченными возможностями, как наших современников, так и предшественников, добившихся успеха вопреки тому, что должно бы их остановить.</w:t>
      </w:r>
    </w:p>
    <w:p w:rsidR="00611305" w:rsidRDefault="00611305" w:rsidP="00D373E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305">
        <w:rPr>
          <w:rFonts w:ascii="Times New Roman" w:hAnsi="Times New Roman" w:cs="Times New Roman"/>
          <w:b/>
          <w:bCs/>
          <w:sz w:val="24"/>
          <w:szCs w:val="24"/>
        </w:rPr>
        <w:t xml:space="preserve">Максим </w:t>
      </w:r>
      <w:proofErr w:type="spellStart"/>
      <w:r w:rsidRPr="00611305">
        <w:rPr>
          <w:rFonts w:ascii="Times New Roman" w:hAnsi="Times New Roman" w:cs="Times New Roman"/>
          <w:b/>
          <w:bCs/>
          <w:sz w:val="24"/>
          <w:szCs w:val="24"/>
        </w:rPr>
        <w:t>Веракса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 (родился 14 августа 1984 года) – украинский пловец (имеет нарушения зрения) четырехкратный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чемпион и обладатель бронзовой награды </w:t>
      </w:r>
      <w:r w:rsidR="00E437A4">
        <w:rPr>
          <w:rFonts w:ascii="Times New Roman" w:hAnsi="Times New Roman" w:cs="Times New Roman"/>
          <w:sz w:val="24"/>
          <w:szCs w:val="24"/>
        </w:rPr>
        <w:t xml:space="preserve"> </w:t>
      </w:r>
      <w:r w:rsidRPr="00611305">
        <w:rPr>
          <w:rFonts w:ascii="Times New Roman" w:hAnsi="Times New Roman" w:cs="Times New Roman"/>
          <w:sz w:val="24"/>
          <w:szCs w:val="24"/>
        </w:rPr>
        <w:t>Игр-2008.</w:t>
      </w:r>
    </w:p>
    <w:p w:rsidR="00611305" w:rsidRPr="00611305" w:rsidRDefault="00611305" w:rsidP="00D373E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305">
        <w:rPr>
          <w:rFonts w:ascii="Times New Roman" w:hAnsi="Times New Roman" w:cs="Times New Roman"/>
          <w:b/>
          <w:bCs/>
          <w:sz w:val="24"/>
          <w:szCs w:val="24"/>
        </w:rPr>
        <w:t>Дмитрий Кокарев</w:t>
      </w:r>
      <w:r w:rsidRPr="00611305">
        <w:rPr>
          <w:rFonts w:ascii="Times New Roman" w:hAnsi="Times New Roman" w:cs="Times New Roman"/>
          <w:sz w:val="24"/>
          <w:szCs w:val="24"/>
        </w:rPr>
        <w:t xml:space="preserve"> (родился 11 февраля 1991 года) — российский пловец. Дмитрию в год врачи поставили страшный диагноз — детский церебральный паралич. Ребенок с детства занимался плаванием и уже в 14 лет попал в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паралимпийскую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сборную России. А спустя год юный Кокарев стал открытием чемпионата мира, завоевав три золотые медали. На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играх-2008 в Пекине 17-летний представитель Нижнего Новгорода победил в трех финальных заплывах (в двух — с мировыми рекордами) и в одном стал серебряным призером соревнования. 11-кратный чемпион мира Дмитрий Кокарев в Лондоне планирует выступить на нескольких дистанциях.</w:t>
      </w:r>
    </w:p>
    <w:p w:rsidR="00611305" w:rsidRPr="00611305" w:rsidRDefault="00611305" w:rsidP="00D373E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1305">
        <w:rPr>
          <w:rFonts w:ascii="Times New Roman" w:hAnsi="Times New Roman" w:cs="Times New Roman"/>
          <w:b/>
          <w:bCs/>
          <w:sz w:val="24"/>
          <w:szCs w:val="24"/>
        </w:rPr>
        <w:t>Терезинья</w:t>
      </w:r>
      <w:proofErr w:type="spellEnd"/>
      <w:r w:rsidRPr="0061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1305">
        <w:rPr>
          <w:rFonts w:ascii="Times New Roman" w:hAnsi="Times New Roman" w:cs="Times New Roman"/>
          <w:b/>
          <w:bCs/>
          <w:sz w:val="24"/>
          <w:szCs w:val="24"/>
        </w:rPr>
        <w:t>Гильермина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 (родилась 3 октября 1978 года) — бразильская спортсменка с врожденным нарушением зрения, выступающая в соревнованиях по легкой атлетике (категория Т11-Т13). Бразильянка является обладателем бронзовой награды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игр в Афинах (2004), золотым, серебряным и бронзовым медалистом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в Пекине (2008). Спортом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Гильермина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начала заниматься в возрасте 22 лет в спортивном клубе, находящимся рядом с ее домом. </w:t>
      </w:r>
      <w:proofErr w:type="gramStart"/>
      <w:r w:rsidRPr="00611305">
        <w:rPr>
          <w:rFonts w:ascii="Times New Roman" w:hAnsi="Times New Roman" w:cs="Times New Roman"/>
          <w:sz w:val="24"/>
          <w:szCs w:val="24"/>
        </w:rPr>
        <w:t xml:space="preserve">Отец спортсменки является для нее вдохновителем и человеком, повлиявшем на ее судьбу, а кумиром в спорте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Терезинья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называет бразильского автогонщика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Аяртона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Сенну.</w:t>
      </w:r>
      <w:proofErr w:type="gramEnd"/>
    </w:p>
    <w:p w:rsidR="00611305" w:rsidRPr="00611305" w:rsidRDefault="00611305" w:rsidP="00D373E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305">
        <w:rPr>
          <w:rFonts w:ascii="Times New Roman" w:hAnsi="Times New Roman" w:cs="Times New Roman"/>
          <w:b/>
          <w:bCs/>
          <w:sz w:val="24"/>
          <w:szCs w:val="24"/>
        </w:rPr>
        <w:t xml:space="preserve">Даниэль </w:t>
      </w:r>
      <w:proofErr w:type="spellStart"/>
      <w:r w:rsidRPr="00611305">
        <w:rPr>
          <w:rFonts w:ascii="Times New Roman" w:hAnsi="Times New Roman" w:cs="Times New Roman"/>
          <w:b/>
          <w:bCs/>
          <w:sz w:val="24"/>
          <w:szCs w:val="24"/>
        </w:rPr>
        <w:t>Диас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 (родился 24 мая 1988 года) — бразильский пловец, обладатель четырех золотых, четырех серебряных и бронзовой медали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игр в Пекине (2008).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родился без нижних частей рук и ног и научился ходить на протезах. Спортсмен начал плавать в возрасте 16 лет, вдохновленный выступлением бразильского пловца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Клодоально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Силвы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играх в Афинах (2004).</w:t>
      </w:r>
    </w:p>
    <w:p w:rsidR="00D373EB" w:rsidRDefault="00611305" w:rsidP="00D373E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305">
        <w:rPr>
          <w:rFonts w:ascii="Times New Roman" w:hAnsi="Times New Roman" w:cs="Times New Roman"/>
          <w:b/>
          <w:bCs/>
          <w:sz w:val="24"/>
          <w:szCs w:val="24"/>
        </w:rPr>
        <w:t xml:space="preserve">Мэтью </w:t>
      </w:r>
      <w:proofErr w:type="spellStart"/>
      <w:r w:rsidRPr="00611305">
        <w:rPr>
          <w:rFonts w:ascii="Times New Roman" w:hAnsi="Times New Roman" w:cs="Times New Roman"/>
          <w:b/>
          <w:bCs/>
          <w:sz w:val="24"/>
          <w:szCs w:val="24"/>
        </w:rPr>
        <w:t>Каудри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 (родился 22 декабря 1988 года) – австралийский пловец.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Каудри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(родился с отсутствием левой руки ниже локтя). Плаванием начал заниматься в возрасте пяти лет, в соревнованиях принимает участие с восьми лет. Является многократным обладателем медалей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игр в Афинах и Пекине. Кумиром в спорте называет американского велогонщика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Лэнса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Армстронга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и австралийского пловца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Кейрена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305">
        <w:rPr>
          <w:rFonts w:ascii="Times New Roman" w:hAnsi="Times New Roman" w:cs="Times New Roman"/>
          <w:sz w:val="24"/>
          <w:szCs w:val="24"/>
        </w:rPr>
        <w:t>Перкинса</w:t>
      </w:r>
      <w:proofErr w:type="spellEnd"/>
      <w:r w:rsidRPr="00611305">
        <w:rPr>
          <w:rFonts w:ascii="Times New Roman" w:hAnsi="Times New Roman" w:cs="Times New Roman"/>
          <w:sz w:val="24"/>
          <w:szCs w:val="24"/>
        </w:rPr>
        <w:t>.</w:t>
      </w:r>
    </w:p>
    <w:p w:rsidR="00611305" w:rsidRDefault="00611305" w:rsidP="00611305">
      <w:pPr>
        <w:pStyle w:val="a5"/>
        <w:numPr>
          <w:ilvl w:val="0"/>
          <w:numId w:val="10"/>
        </w:numPr>
        <w:spacing w:line="303" w:lineRule="atLeast"/>
      </w:pPr>
      <w:r w:rsidRPr="00611305">
        <w:rPr>
          <w:rStyle w:val="a6"/>
        </w:rPr>
        <w:lastRenderedPageBreak/>
        <w:t xml:space="preserve">Кайл </w:t>
      </w:r>
      <w:proofErr w:type="spellStart"/>
      <w:r w:rsidRPr="00611305">
        <w:rPr>
          <w:rStyle w:val="a6"/>
        </w:rPr>
        <w:t>Мэйнард</w:t>
      </w:r>
      <w:proofErr w:type="spellEnd"/>
      <w:r w:rsidRPr="00611305">
        <w:rPr>
          <w:rStyle w:val="a6"/>
        </w:rPr>
        <w:t xml:space="preserve"> </w:t>
      </w:r>
      <w:r w:rsidRPr="00611305">
        <w:rPr>
          <w:rStyle w:val="a6"/>
          <w:b w:val="0"/>
        </w:rPr>
        <w:t>(родился без рук и ног)–</w:t>
      </w:r>
      <w:r w:rsidRPr="00611305">
        <w:t xml:space="preserve"> </w:t>
      </w:r>
      <w:r>
        <w:t xml:space="preserve">американский </w:t>
      </w:r>
      <w:r w:rsidRPr="00611305">
        <w:t>бо</w:t>
      </w:r>
      <w:r>
        <w:t>ец</w:t>
      </w:r>
      <w:r w:rsidRPr="00611305">
        <w:t xml:space="preserve"> ММА, конкурирующим со здоровыми спортсменами, был назван в десятке выдающихся молодых американцев, а в итоге был включен в Национальный зал славы спортивной борьбы.</w:t>
      </w:r>
    </w:p>
    <w:p w:rsidR="00CE7651" w:rsidRDefault="00CE7651" w:rsidP="00611305">
      <w:pPr>
        <w:pStyle w:val="a5"/>
        <w:numPr>
          <w:ilvl w:val="0"/>
          <w:numId w:val="10"/>
        </w:numPr>
        <w:spacing w:line="303" w:lineRule="atLeast"/>
      </w:pPr>
      <w:proofErr w:type="spellStart"/>
      <w:r w:rsidRPr="00CE7651">
        <w:rPr>
          <w:b/>
        </w:rPr>
        <w:t>Энтони</w:t>
      </w:r>
      <w:proofErr w:type="spellEnd"/>
      <w:r w:rsidRPr="00CE7651">
        <w:rPr>
          <w:b/>
        </w:rPr>
        <w:t xml:space="preserve"> </w:t>
      </w:r>
      <w:proofErr w:type="spellStart"/>
      <w:r w:rsidRPr="00CE7651">
        <w:rPr>
          <w:b/>
        </w:rPr>
        <w:t>Роблс</w:t>
      </w:r>
      <w:proofErr w:type="spellEnd"/>
      <w:r w:rsidRPr="00CE7651">
        <w:t xml:space="preserve"> (вольная борьба)</w:t>
      </w:r>
      <w:r>
        <w:t>.</w:t>
      </w:r>
      <w:r w:rsidRPr="00CE7651">
        <w:t xml:space="preserve"> Продолжателем славного братства единоборцев «без границ» по неизвестным причинам родился с одной ногой. С детства он отказался носить протез и стал заниматься спортом, чтобы быть «как все». Борьба помогла ему не только добиться этой цели, но и стать лучше всех. В 2011 году </w:t>
      </w:r>
      <w:proofErr w:type="spellStart"/>
      <w:r w:rsidRPr="00CE7651">
        <w:t>Роблс</w:t>
      </w:r>
      <w:proofErr w:type="spellEnd"/>
      <w:r w:rsidRPr="00CE7651">
        <w:t xml:space="preserve"> стал чемпионом NCAA (ассоциация студенческой борьбы США) в наилегчайшем весе. В свободное от спорта время </w:t>
      </w:r>
      <w:proofErr w:type="spellStart"/>
      <w:r w:rsidRPr="00CE7651">
        <w:t>Роблс</w:t>
      </w:r>
      <w:proofErr w:type="spellEnd"/>
      <w:r w:rsidRPr="00CE7651">
        <w:t xml:space="preserve"> выступает </w:t>
      </w:r>
      <w:proofErr w:type="spellStart"/>
      <w:r w:rsidRPr="00CE7651">
        <w:t>мотиватором</w:t>
      </w:r>
      <w:proofErr w:type="spellEnd"/>
      <w:r w:rsidRPr="00CE7651">
        <w:t xml:space="preserve"> для инвалидов и написал книгу «</w:t>
      </w:r>
      <w:proofErr w:type="gramStart"/>
      <w:r w:rsidRPr="00CE7651">
        <w:t>От</w:t>
      </w:r>
      <w:proofErr w:type="gramEnd"/>
      <w:r w:rsidRPr="00CE7651">
        <w:t xml:space="preserve"> слабого до непобедимого: как я стал чемпионом».</w:t>
      </w:r>
    </w:p>
    <w:p w:rsidR="00CE7651" w:rsidRDefault="00CE7651" w:rsidP="00611305">
      <w:pPr>
        <w:pStyle w:val="a5"/>
        <w:numPr>
          <w:ilvl w:val="0"/>
          <w:numId w:val="10"/>
        </w:numPr>
        <w:spacing w:line="303" w:lineRule="atLeast"/>
      </w:pPr>
      <w:r w:rsidRPr="00CE7651">
        <w:rPr>
          <w:b/>
        </w:rPr>
        <w:t xml:space="preserve">Наталья </w:t>
      </w:r>
      <w:proofErr w:type="spellStart"/>
      <w:r w:rsidRPr="00CE7651">
        <w:rPr>
          <w:b/>
        </w:rPr>
        <w:t>Партыка</w:t>
      </w:r>
      <w:proofErr w:type="spellEnd"/>
      <w:r w:rsidRPr="00CE7651">
        <w:rPr>
          <w:b/>
        </w:rPr>
        <w:t xml:space="preserve"> </w:t>
      </w:r>
      <w:r w:rsidRPr="00CE7651">
        <w:t>(настольный теннис).</w:t>
      </w:r>
      <w:r>
        <w:rPr>
          <w:rFonts w:ascii="Arial" w:hAnsi="Arial" w:cs="Arial"/>
          <w:color w:val="222327"/>
          <w:sz w:val="19"/>
          <w:szCs w:val="19"/>
        </w:rPr>
        <w:t xml:space="preserve"> </w:t>
      </w:r>
      <w:r w:rsidRPr="00CE7651">
        <w:t xml:space="preserve">Польской спортсменке не повезло родиться без правой руки, что не помешало ей в семь лет заняться настольным теннисом. Уже через четыре года она стала самой юной участницей в истории </w:t>
      </w:r>
      <w:proofErr w:type="spellStart"/>
      <w:r w:rsidRPr="00CE7651">
        <w:t>Паралимпийских</w:t>
      </w:r>
      <w:proofErr w:type="spellEnd"/>
      <w:r w:rsidRPr="00CE7651">
        <w:t xml:space="preserve"> игр, а на последней Олимпиаде в Лондоне Наталья соревновалась уже со здоровыми спортсменками и пробилась в число 32 лучших. Одно время </w:t>
      </w:r>
      <w:proofErr w:type="spellStart"/>
      <w:r w:rsidRPr="00CE7651">
        <w:t>Партыка</w:t>
      </w:r>
      <w:proofErr w:type="spellEnd"/>
      <w:r w:rsidRPr="00CE7651">
        <w:t xml:space="preserve"> входила даже в число 50 лучших ракеток мира, а в 2009 году завоевала серебро чемпионата Европы в составе сборной Польши.</w:t>
      </w:r>
    </w:p>
    <w:p w:rsidR="00611305" w:rsidRPr="00CE7651" w:rsidRDefault="00CE7651" w:rsidP="00CE7651">
      <w:pPr>
        <w:pStyle w:val="a5"/>
        <w:spacing w:line="303" w:lineRule="atLeast"/>
      </w:pPr>
      <w:r w:rsidRPr="00CE7651">
        <w:br/>
      </w:r>
      <w:r w:rsidR="00BE0F6D" w:rsidRPr="00BE0F6D">
        <w:rPr>
          <w:b/>
          <w:sz w:val="28"/>
          <w:szCs w:val="28"/>
        </w:rPr>
        <w:t>Заключение.</w:t>
      </w:r>
    </w:p>
    <w:p w:rsidR="00BE0F6D" w:rsidRDefault="00132CC1" w:rsidP="00BE0F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CC1">
        <w:rPr>
          <w:rFonts w:ascii="Times New Roman" w:hAnsi="Times New Roman" w:cs="Times New Roman"/>
          <w:sz w:val="24"/>
          <w:szCs w:val="24"/>
        </w:rPr>
        <w:t xml:space="preserve">Подводя итог, можно сделать следующий вывод. </w:t>
      </w:r>
      <w:r w:rsidR="000D011C">
        <w:rPr>
          <w:rFonts w:ascii="Times New Roman" w:hAnsi="Times New Roman" w:cs="Times New Roman"/>
          <w:sz w:val="24"/>
          <w:szCs w:val="24"/>
        </w:rPr>
        <w:t xml:space="preserve">Лицо с ограниченными возможностями здоровья – лицо, имеющее физический и/или психологический недостатки, которые препятствуют освоению образовательных программ без создания специальных условий для получения информации.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исло лиц с ограниченными возможностями с каждым годом возрастает. На мой взгляд, это серьезная проблема, на которую нужно обратить пристальное внимание. Ведь лица с проблемами функционального и психического развития могут появиться в любой семье.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этого необходима помощь и поддержка 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лицам с ограниченными возможностями</w:t>
      </w:r>
      <w:r w:rsidR="00E43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семьям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Инвалиды должны наравне с другими участвовать в жизни страны.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Как-никак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таких граждан 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талантливых людей, которые могут плодотворно работать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достигать </w:t>
      </w:r>
      <w:r w:rsidR="00F2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высоких результатов.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главное выбрать правильный вид спорта и мето</w:t>
      </w:r>
      <w:r w:rsidR="00F2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дику занятий с учетом возраста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подготовленности</w:t>
      </w:r>
      <w:r w:rsidR="00F2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 с ограниченными возможностями. </w:t>
      </w:r>
    </w:p>
    <w:p w:rsidR="00F20CBE" w:rsidRDefault="00F20CBE" w:rsidP="00BE0F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0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литературы.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Конституция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Закон РФ "Об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вании" от 10.07.92 № 3266-1; 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 социальной защите инв</w:t>
      </w:r>
      <w:r>
        <w:rPr>
          <w:rFonts w:ascii="Times New Roman" w:hAnsi="Times New Roman" w:cs="Times New Roman"/>
          <w:sz w:val="24"/>
          <w:szCs w:val="24"/>
        </w:rPr>
        <w:t xml:space="preserve">алидов" от 24.11.95 № 181-ФЗ; 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 социальном обслуживании граждан пожилого возраста и инв</w:t>
      </w:r>
      <w:r>
        <w:rPr>
          <w:rFonts w:ascii="Times New Roman" w:hAnsi="Times New Roman" w:cs="Times New Roman"/>
          <w:sz w:val="24"/>
          <w:szCs w:val="24"/>
        </w:rPr>
        <w:t xml:space="preserve">алидов" от 02.08.95 № 122-ФЗ; 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 государственных пособиях гражданам, имеющи</w:t>
      </w:r>
      <w:r>
        <w:rPr>
          <w:rFonts w:ascii="Times New Roman" w:hAnsi="Times New Roman" w:cs="Times New Roman"/>
          <w:sz w:val="24"/>
          <w:szCs w:val="24"/>
        </w:rPr>
        <w:t xml:space="preserve">м детей" от 19.05.95 № 81-ФЗ; </w:t>
      </w:r>
    </w:p>
    <w:p w:rsid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ребенка" от 24.07.98 № 124-ФЗ;</w:t>
      </w:r>
    </w:p>
    <w:p w:rsidR="00CE7651" w:rsidRPr="00CE7651" w:rsidRDefault="00CE7651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http://doorinworld.ru/lyudi-silnye-duxom/sportsmeny-invalidy</w:t>
      </w:r>
    </w:p>
    <w:p w:rsidR="00CE7651" w:rsidRDefault="00CE7651" w:rsidP="00F20CBE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http://psycabi.net/istorii-uspekha-neudachnikov/183-velikie-lyudi-s-ogranichennymi-vozmozhnostyami</w:t>
      </w:r>
    </w:p>
    <w:p w:rsidR="00F20CBE" w:rsidRPr="00CE7651" w:rsidRDefault="00CA1460" w:rsidP="00CE765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F20CBE" w:rsidRPr="00890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http://xreferat.com/84/1025-1-social-no-psihologicheskie-aspekty-lic-s-ogranichennoiy-vozmozhnost-yu-v-respublike-belarus.html</w:t>
        </w:r>
      </w:hyperlink>
    </w:p>
    <w:sectPr w:rsidR="00F20CBE" w:rsidRPr="00CE7651" w:rsidSect="0039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2CF"/>
    <w:multiLevelType w:val="multilevel"/>
    <w:tmpl w:val="CAA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81CBB"/>
    <w:multiLevelType w:val="hybridMultilevel"/>
    <w:tmpl w:val="F7AA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2B5"/>
    <w:multiLevelType w:val="multilevel"/>
    <w:tmpl w:val="DA5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1664A"/>
    <w:multiLevelType w:val="hybridMultilevel"/>
    <w:tmpl w:val="E74E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F31"/>
    <w:multiLevelType w:val="hybridMultilevel"/>
    <w:tmpl w:val="EECE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6713"/>
    <w:multiLevelType w:val="hybridMultilevel"/>
    <w:tmpl w:val="20C2FBF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BE235F7"/>
    <w:multiLevelType w:val="hybridMultilevel"/>
    <w:tmpl w:val="E81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EAE"/>
    <w:multiLevelType w:val="hybridMultilevel"/>
    <w:tmpl w:val="BC26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16D9F"/>
    <w:multiLevelType w:val="multilevel"/>
    <w:tmpl w:val="691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2256A7"/>
    <w:multiLevelType w:val="hybridMultilevel"/>
    <w:tmpl w:val="63FC3202"/>
    <w:lvl w:ilvl="0" w:tplc="DF9AC176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AF0539C"/>
    <w:multiLevelType w:val="hybridMultilevel"/>
    <w:tmpl w:val="8710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1690"/>
    <w:multiLevelType w:val="hybridMultilevel"/>
    <w:tmpl w:val="859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3AF7"/>
    <w:multiLevelType w:val="hybridMultilevel"/>
    <w:tmpl w:val="AC7A629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A4B40"/>
    <w:multiLevelType w:val="hybridMultilevel"/>
    <w:tmpl w:val="52D4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258BB"/>
    <w:multiLevelType w:val="hybridMultilevel"/>
    <w:tmpl w:val="85A2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59E"/>
    <w:rsid w:val="000D011C"/>
    <w:rsid w:val="000F5782"/>
    <w:rsid w:val="00132CC1"/>
    <w:rsid w:val="00233DEA"/>
    <w:rsid w:val="00393D70"/>
    <w:rsid w:val="003D5239"/>
    <w:rsid w:val="004928F2"/>
    <w:rsid w:val="005A70DE"/>
    <w:rsid w:val="00611305"/>
    <w:rsid w:val="006F4F7C"/>
    <w:rsid w:val="008D5F4E"/>
    <w:rsid w:val="00940F4F"/>
    <w:rsid w:val="00991B86"/>
    <w:rsid w:val="00B0059E"/>
    <w:rsid w:val="00B332B6"/>
    <w:rsid w:val="00B53338"/>
    <w:rsid w:val="00B54F95"/>
    <w:rsid w:val="00B84EC7"/>
    <w:rsid w:val="00BE0F6D"/>
    <w:rsid w:val="00CA1460"/>
    <w:rsid w:val="00CC2883"/>
    <w:rsid w:val="00CE7651"/>
    <w:rsid w:val="00D11A7C"/>
    <w:rsid w:val="00D373EB"/>
    <w:rsid w:val="00D72934"/>
    <w:rsid w:val="00E437A4"/>
    <w:rsid w:val="00E915CE"/>
    <w:rsid w:val="00EB0D06"/>
    <w:rsid w:val="00EE20B8"/>
    <w:rsid w:val="00F2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934"/>
  </w:style>
  <w:style w:type="character" w:styleId="a3">
    <w:name w:val="Hyperlink"/>
    <w:basedOn w:val="a0"/>
    <w:uiPriority w:val="99"/>
    <w:unhideWhenUsed/>
    <w:rsid w:val="00D72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F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7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referat.com/84/1025-1-social-no-psihologicheskie-aspekty-lic-s-ogranichennoiy-vozmozhnost-yu-v-respublike-bela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2016-01-19T16:42:00Z</dcterms:created>
  <dcterms:modified xsi:type="dcterms:W3CDTF">2016-02-27T17:50:00Z</dcterms:modified>
</cp:coreProperties>
</file>