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32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931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084931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t>«ФОКУС-СТРАТЕГИЯ РЕШЕНИЯ КОНТЕКСТНЫХ ЗАДАЧ»</w:t>
      </w:r>
    </w:p>
    <w:p w:rsidR="00084931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Кулявичюс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контекстных задач </w:t>
      </w:r>
      <w:r w:rsidRPr="00084931">
        <w:rPr>
          <w:rFonts w:ascii="Times New Roman" w:hAnsi="Times New Roman" w:cs="Times New Roman"/>
          <w:sz w:val="24"/>
          <w:szCs w:val="24"/>
        </w:rPr>
        <w:t>– это эффективное средство формирования функциональной математической грамотности.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Многогранность жизни открывает перед учениками разнообразие таких задач из самых разных областей. Погружаясь в контекст задачи, ученику необходимо  понимать смысл всех слов и  идентифицировать  многообразие существующих зависимостей. Все это должно опираться на жизненный опыт ученика.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84931">
        <w:rPr>
          <w:rFonts w:ascii="Times New Roman" w:hAnsi="Times New Roman" w:cs="Times New Roman"/>
          <w:sz w:val="24"/>
          <w:szCs w:val="24"/>
        </w:rPr>
        <w:t>ричина неудач некоторых учеников - это отсутствие жизненного опыта, и как следствие, отсутствие интуиции в решении, непонимание причинно-следственных связей.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Классические алгоритмы решения задач, основанные на  аналитическом и синтетическом методе поиска решения, слишком «гибкие» для учеников.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При совместной работе учитель направляет ученика по верному пути и своевременно корректирует работу. Но при самостоятельной деятельности такого ориентира нет, ребенку нужен «старт» для решения, идея.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931">
        <w:rPr>
          <w:rFonts w:ascii="Times New Roman" w:hAnsi="Times New Roman" w:cs="Times New Roman"/>
          <w:sz w:val="24"/>
          <w:szCs w:val="24"/>
        </w:rPr>
        <w:t>Для ученика нужна более конкретная стратегия.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В своей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практике  использую авторский </w:t>
      </w:r>
      <w:r w:rsidRPr="00084931">
        <w:rPr>
          <w:rFonts w:ascii="Times New Roman" w:hAnsi="Times New Roman" w:cs="Times New Roman"/>
          <w:sz w:val="24"/>
          <w:szCs w:val="24"/>
        </w:rPr>
        <w:t>прием «Фокус – стратегия» для решения контекстных задач.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Он основан на фокусировке ученика на главном в задаче, для облегчения процессам математизации.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b/>
          <w:bCs/>
          <w:sz w:val="24"/>
          <w:szCs w:val="24"/>
        </w:rPr>
        <w:t>Цель применения стратегии</w:t>
      </w:r>
      <w:r w:rsidRPr="00084931">
        <w:rPr>
          <w:rFonts w:ascii="Times New Roman" w:hAnsi="Times New Roman" w:cs="Times New Roman"/>
          <w:sz w:val="24"/>
          <w:szCs w:val="24"/>
        </w:rPr>
        <w:t xml:space="preserve"> – это формирование умения на основе выделенной существенной информации осуществлять поиск решения контекстных задач, тем самым способствуя повышению уровня математической грамотности ученика.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b/>
          <w:bCs/>
          <w:sz w:val="24"/>
          <w:szCs w:val="24"/>
        </w:rPr>
        <w:t>«Фокус – стратегия» включает четыре этапа:</w:t>
      </w:r>
    </w:p>
    <w:p w:rsidR="00000000" w:rsidRPr="00084931" w:rsidRDefault="00084931" w:rsidP="00084931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Определ</w:t>
      </w:r>
      <w:r w:rsidRPr="00084931">
        <w:rPr>
          <w:rFonts w:ascii="Times New Roman" w:hAnsi="Times New Roman" w:cs="Times New Roman"/>
          <w:sz w:val="24"/>
          <w:szCs w:val="24"/>
        </w:rPr>
        <w:t>ение фокуса задачи</w:t>
      </w:r>
    </w:p>
    <w:p w:rsidR="00000000" w:rsidRPr="00084931" w:rsidRDefault="00084931" w:rsidP="00084931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Интерпретация по фокусу</w:t>
      </w:r>
    </w:p>
    <w:p w:rsidR="00000000" w:rsidRPr="00084931" w:rsidRDefault="00084931" w:rsidP="00084931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Проведение аналогии по фокусу</w:t>
      </w:r>
    </w:p>
    <w:p w:rsidR="00000000" w:rsidRPr="00084931" w:rsidRDefault="00084931" w:rsidP="00084931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4931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931">
        <w:rPr>
          <w:rFonts w:ascii="Times New Roman" w:hAnsi="Times New Roman" w:cs="Times New Roman"/>
          <w:b/>
          <w:bCs/>
          <w:sz w:val="24"/>
          <w:szCs w:val="24"/>
        </w:rPr>
        <w:t>1 этап. Определение фокуса</w:t>
      </w:r>
    </w:p>
    <w:p w:rsid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931">
        <w:rPr>
          <w:noProof/>
          <w:sz w:val="24"/>
          <w:szCs w:val="24"/>
          <w:lang w:eastAsia="ru-RU"/>
        </w:rPr>
        <w:drawing>
          <wp:inline distT="0" distB="0" distL="0" distR="0" wp14:anchorId="6C4C8334" wp14:editId="4E524133">
            <wp:extent cx="2763382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333" t="28506" r="40866" b="42702"/>
                    <a:stretch/>
                  </pic:blipFill>
                  <pic:spPr bwMode="auto">
                    <a:xfrm>
                      <a:off x="0" y="0"/>
                      <a:ext cx="2761908" cy="173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b/>
          <w:bCs/>
          <w:sz w:val="24"/>
          <w:szCs w:val="24"/>
        </w:rPr>
        <w:t>Фокус</w:t>
      </w:r>
      <w:r w:rsidRPr="00084931">
        <w:rPr>
          <w:rFonts w:ascii="Times New Roman" w:hAnsi="Times New Roman" w:cs="Times New Roman"/>
          <w:sz w:val="24"/>
          <w:szCs w:val="24"/>
        </w:rPr>
        <w:t xml:space="preserve"> – это «отсеянные»  ключевые факты и условия. Контекстные задачи могут  содержать большое количество несущественной (с точки зрения математики) информации, избыточная информация направлена для погружения в ситуацию, но по факту она пугает и путает большинство детей. Она содержит отвлекающие от сути термины. Не все эти неизвестные ученику слова  влияют на ход решения.  Задача ученика - отделить существенное </w:t>
      </w:r>
      <w:proofErr w:type="gramStart"/>
      <w:r w:rsidRPr="000849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4931">
        <w:rPr>
          <w:rFonts w:ascii="Times New Roman" w:hAnsi="Times New Roman" w:cs="Times New Roman"/>
          <w:sz w:val="24"/>
          <w:szCs w:val="24"/>
        </w:rPr>
        <w:t xml:space="preserve"> несущественного. Необходимо сфокусироваться на главном. Для этого я применяю несколько шагов в работе над текстом.</w:t>
      </w:r>
    </w:p>
    <w:p w:rsidR="00084931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lastRenderedPageBreak/>
        <w:t>2 Этап.  Интерпретация по фокусу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На втором этапе моделируем  задачу, используя данные из фокуса. Это мостик к решению (схемы, чертежи, рисунки</w:t>
      </w:r>
      <w:proofErr w:type="gramStart"/>
      <w:r w:rsidRPr="000849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4931">
        <w:rPr>
          <w:rFonts w:ascii="Times New Roman" w:hAnsi="Times New Roman" w:cs="Times New Roman"/>
          <w:sz w:val="24"/>
          <w:szCs w:val="24"/>
        </w:rPr>
        <w:t>. Модель служит средством для ее осознания,  для ясного представления зависимостей между данными и искомыми для облегчения поиска решения задачи.</w:t>
      </w:r>
    </w:p>
    <w:p w:rsidR="00084931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t>3 Этап. Проведение аналогии по фокусу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 xml:space="preserve">Поиск решения начинаем с этапа проведения аналогии между контекстом и математическими знаниями ученика. По </w:t>
      </w:r>
      <w:proofErr w:type="gramStart"/>
      <w:r w:rsidRPr="00084931">
        <w:rPr>
          <w:rFonts w:ascii="Times New Roman" w:hAnsi="Times New Roman" w:cs="Times New Roman"/>
          <w:sz w:val="24"/>
          <w:szCs w:val="24"/>
        </w:rPr>
        <w:t>фокус-стратегии</w:t>
      </w:r>
      <w:proofErr w:type="gramEnd"/>
      <w:r w:rsidRPr="00084931">
        <w:rPr>
          <w:rFonts w:ascii="Times New Roman" w:hAnsi="Times New Roman" w:cs="Times New Roman"/>
          <w:sz w:val="24"/>
          <w:szCs w:val="24"/>
        </w:rPr>
        <w:t xml:space="preserve"> более эффективно применять прием «Разбор от данных к вопросу»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4931" w:rsidRPr="00084931" w:rsidRDefault="00084931" w:rsidP="000849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t>4 Этап.  Творческая работа с задачей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В целях закрепления формируемых умений в качестве домашнего задания можно предложить аналогичную ситуацию с несколько изменёнными данными. Задание может носить и творческий характер: придумать своё задание на основе рассмотренного сюжета.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t>Условия реализации:</w:t>
      </w:r>
    </w:p>
    <w:p w:rsidR="00000000" w:rsidRPr="00084931" w:rsidRDefault="00084931" w:rsidP="00084931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 xml:space="preserve">Необходимо поэтапное внедрение элементов </w:t>
      </w:r>
      <w:proofErr w:type="gramStart"/>
      <w:r w:rsidRPr="00084931">
        <w:rPr>
          <w:rFonts w:ascii="Times New Roman" w:hAnsi="Times New Roman" w:cs="Times New Roman"/>
          <w:sz w:val="24"/>
          <w:szCs w:val="24"/>
        </w:rPr>
        <w:t>фокус-стратегии</w:t>
      </w:r>
      <w:proofErr w:type="gramEnd"/>
      <w:r w:rsidRPr="0008493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84931" w:rsidRDefault="00084931" w:rsidP="00084931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Предложенный метод сначала  реализуется при совместной работе с классом.</w:t>
      </w:r>
    </w:p>
    <w:p w:rsidR="00000000" w:rsidRPr="00084931" w:rsidRDefault="00084931" w:rsidP="00084931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 xml:space="preserve">После определения фокуса полезно обсуждать этап интерпретации </w:t>
      </w:r>
      <w:r w:rsidRPr="00084931">
        <w:rPr>
          <w:rFonts w:ascii="Times New Roman" w:hAnsi="Times New Roman" w:cs="Times New Roman"/>
          <w:sz w:val="24"/>
          <w:szCs w:val="24"/>
        </w:rPr>
        <w:t>полученных результатов, чтобы понять, все ли необходимые условия учтены.</w:t>
      </w:r>
    </w:p>
    <w:p w:rsidR="00000000" w:rsidRPr="00084931" w:rsidRDefault="00084931" w:rsidP="00084931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Учитель должен акцентировать внимание на трёх моментах: какие условия и данные существенны и почему; как можно ситуацию п</w:t>
      </w:r>
      <w:r w:rsidRPr="00084931">
        <w:rPr>
          <w:rFonts w:ascii="Times New Roman" w:hAnsi="Times New Roman" w:cs="Times New Roman"/>
          <w:sz w:val="24"/>
          <w:szCs w:val="24"/>
        </w:rPr>
        <w:t xml:space="preserve">реобразовать в математическую задачу с помощью </w:t>
      </w:r>
      <w:proofErr w:type="gramStart"/>
      <w:r w:rsidRPr="00084931">
        <w:rPr>
          <w:rFonts w:ascii="Times New Roman" w:hAnsi="Times New Roman" w:cs="Times New Roman"/>
          <w:sz w:val="24"/>
          <w:szCs w:val="24"/>
        </w:rPr>
        <w:t>фокуса</w:t>
      </w:r>
      <w:proofErr w:type="gramEnd"/>
      <w:r w:rsidRPr="00084931">
        <w:rPr>
          <w:rFonts w:ascii="Times New Roman" w:hAnsi="Times New Roman" w:cs="Times New Roman"/>
          <w:sz w:val="24"/>
          <w:szCs w:val="24"/>
        </w:rPr>
        <w:t>; какие знания, факты были использованы.</w:t>
      </w:r>
    </w:p>
    <w:p w:rsidR="00000000" w:rsidRPr="00084931" w:rsidRDefault="00084931" w:rsidP="00084931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 xml:space="preserve">Далее можно предлагать выполнять задачи </w:t>
      </w:r>
      <w:proofErr w:type="gramStart"/>
      <w:r w:rsidRPr="0008493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084931">
        <w:rPr>
          <w:rFonts w:ascii="Times New Roman" w:hAnsi="Times New Roman" w:cs="Times New Roman"/>
          <w:sz w:val="24"/>
          <w:szCs w:val="24"/>
        </w:rPr>
        <w:t xml:space="preserve"> </w:t>
      </w:r>
      <w:r w:rsidRPr="00084931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084931">
        <w:rPr>
          <w:rFonts w:ascii="Times New Roman" w:hAnsi="Times New Roman" w:cs="Times New Roman"/>
          <w:sz w:val="24"/>
          <w:szCs w:val="24"/>
        </w:rPr>
        <w:t xml:space="preserve">  </w:t>
      </w:r>
      <w:r w:rsidRPr="00084931">
        <w:rPr>
          <w:rFonts w:ascii="Times New Roman" w:hAnsi="Times New Roman" w:cs="Times New Roman"/>
          <w:sz w:val="24"/>
          <w:szCs w:val="24"/>
        </w:rPr>
        <w:t xml:space="preserve"> в парах или группах. В этом случае они могут быть дополнены вопросами, развивающими, уточняющими ситуацию. Для более успешного применения ученики должны хорошо знать типы задач в </w:t>
      </w:r>
      <w:r w:rsidRPr="00084931">
        <w:rPr>
          <w:rFonts w:ascii="Times New Roman" w:hAnsi="Times New Roman" w:cs="Times New Roman"/>
          <w:sz w:val="24"/>
          <w:szCs w:val="24"/>
        </w:rPr>
        <w:t>математике.</w:t>
      </w:r>
    </w:p>
    <w:p w:rsidR="00000000" w:rsidRPr="00084931" w:rsidRDefault="00084931" w:rsidP="00084931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Ученики достаточно быстро принимают предложенную стратегию, т.к. она является «стартом » для решения.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t>Универсальность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Определить фокус задачи возможно в большинстве контекстных задач, поэтому  ученик сможет применить прием и на уроках химии, физики, функциональной грамотности, геометрии. Технология легко  воспроизводима.</w:t>
      </w:r>
    </w:p>
    <w:p w:rsidR="00084931" w:rsidRPr="00084931" w:rsidRDefault="00084931" w:rsidP="000849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84931" w:rsidRPr="00084931" w:rsidSect="00084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352"/>
    <w:multiLevelType w:val="hybridMultilevel"/>
    <w:tmpl w:val="6AE8D338"/>
    <w:lvl w:ilvl="0" w:tplc="9C34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4D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ED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6C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6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2A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0B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AA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40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23DCD"/>
    <w:multiLevelType w:val="hybridMultilevel"/>
    <w:tmpl w:val="67F232D2"/>
    <w:lvl w:ilvl="0" w:tplc="F3EE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4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0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0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2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0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31"/>
    <w:rsid w:val="00084931"/>
    <w:rsid w:val="006509E5"/>
    <w:rsid w:val="00E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2023-11-20T09:50:00Z</dcterms:created>
  <dcterms:modified xsi:type="dcterms:W3CDTF">2023-11-20T10:00:00Z</dcterms:modified>
</cp:coreProperties>
</file>