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B2" w:rsidRPr="00842596" w:rsidRDefault="00ED5AB2" w:rsidP="00A56F84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8101E" w:rsidRDefault="0068101E" w:rsidP="00A56F84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1E" w:rsidRDefault="0068101E" w:rsidP="00A56F84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1E" w:rsidRDefault="0068101E" w:rsidP="00A56F84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1E" w:rsidRDefault="0068101E" w:rsidP="00A56F84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1E" w:rsidRDefault="0068101E" w:rsidP="00A56F84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1E" w:rsidRPr="00810521" w:rsidRDefault="0068101E" w:rsidP="00A56F84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AB2" w:rsidRPr="00810521" w:rsidRDefault="00ED5AB2" w:rsidP="00A56F84">
      <w:pPr>
        <w:spacing w:before="24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68101E" w:rsidRPr="002D2DF8" w:rsidRDefault="00ED5AB2" w:rsidP="00A56F84">
      <w:pPr>
        <w:spacing w:before="240" w:line="240" w:lineRule="auto"/>
        <w:jc w:val="center"/>
        <w:rPr>
          <w:rFonts w:ascii="Times New Roman" w:hAnsi="Times New Roman" w:cs="Times New Roman"/>
          <w:b/>
          <w:caps/>
          <w:sz w:val="44"/>
          <w:szCs w:val="56"/>
        </w:rPr>
      </w:pPr>
      <w:r w:rsidRPr="002D2DF8">
        <w:rPr>
          <w:rFonts w:ascii="Times New Roman" w:hAnsi="Times New Roman" w:cs="Times New Roman"/>
          <w:b/>
          <w:caps/>
          <w:sz w:val="44"/>
          <w:szCs w:val="56"/>
        </w:rPr>
        <w:t xml:space="preserve">Проект </w:t>
      </w:r>
    </w:p>
    <w:p w:rsidR="0068101E" w:rsidRPr="002D2DF8" w:rsidRDefault="00ED5AB2" w:rsidP="00A56F84">
      <w:pPr>
        <w:spacing w:before="240" w:line="240" w:lineRule="auto"/>
        <w:jc w:val="center"/>
        <w:rPr>
          <w:rFonts w:ascii="Times New Roman" w:hAnsi="Times New Roman" w:cs="Times New Roman"/>
          <w:b/>
          <w:caps/>
          <w:sz w:val="44"/>
          <w:szCs w:val="56"/>
        </w:rPr>
      </w:pPr>
      <w:r w:rsidRPr="002D2DF8">
        <w:rPr>
          <w:rFonts w:ascii="Times New Roman" w:hAnsi="Times New Roman" w:cs="Times New Roman"/>
          <w:b/>
          <w:caps/>
          <w:sz w:val="44"/>
          <w:szCs w:val="56"/>
        </w:rPr>
        <w:t xml:space="preserve">по театральной деятельности </w:t>
      </w:r>
    </w:p>
    <w:p w:rsidR="0068101E" w:rsidRPr="002D2DF8" w:rsidRDefault="00ED5AB2" w:rsidP="00A56F84">
      <w:pPr>
        <w:spacing w:before="240" w:line="240" w:lineRule="auto"/>
        <w:jc w:val="center"/>
        <w:rPr>
          <w:rFonts w:ascii="Times New Roman" w:hAnsi="Times New Roman" w:cs="Times New Roman"/>
          <w:b/>
          <w:caps/>
          <w:sz w:val="44"/>
          <w:szCs w:val="56"/>
        </w:rPr>
      </w:pPr>
      <w:r w:rsidRPr="002D2DF8">
        <w:rPr>
          <w:rFonts w:ascii="Times New Roman" w:hAnsi="Times New Roman" w:cs="Times New Roman"/>
          <w:b/>
          <w:caps/>
          <w:sz w:val="44"/>
          <w:szCs w:val="56"/>
        </w:rPr>
        <w:t xml:space="preserve">в подготовительной группе </w:t>
      </w:r>
    </w:p>
    <w:p w:rsidR="00976941" w:rsidRPr="002D2DF8" w:rsidRDefault="005E65BE" w:rsidP="00A56F84">
      <w:pPr>
        <w:spacing w:before="240" w:line="240" w:lineRule="auto"/>
        <w:jc w:val="center"/>
        <w:rPr>
          <w:rFonts w:ascii="Times New Roman" w:hAnsi="Times New Roman" w:cs="Times New Roman"/>
          <w:b/>
          <w:caps/>
          <w:sz w:val="48"/>
          <w:szCs w:val="56"/>
        </w:rPr>
      </w:pPr>
      <w:r>
        <w:rPr>
          <w:rFonts w:ascii="Times New Roman" w:hAnsi="Times New Roman" w:cs="Times New Roman"/>
          <w:b/>
          <w:caps/>
          <w:sz w:val="48"/>
          <w:szCs w:val="56"/>
        </w:rPr>
        <w:t>«Театр</w:t>
      </w:r>
      <w:r w:rsidR="00ED5AB2" w:rsidRPr="002D2DF8">
        <w:rPr>
          <w:rFonts w:ascii="Times New Roman" w:hAnsi="Times New Roman" w:cs="Times New Roman"/>
          <w:b/>
          <w:caps/>
          <w:sz w:val="48"/>
          <w:szCs w:val="56"/>
        </w:rPr>
        <w:t>»</w:t>
      </w:r>
    </w:p>
    <w:p w:rsidR="00ED5AB2" w:rsidRPr="00810521" w:rsidRDefault="00ED5AB2" w:rsidP="00A56F84">
      <w:pPr>
        <w:spacing w:before="240" w:line="240" w:lineRule="auto"/>
        <w:jc w:val="center"/>
        <w:rPr>
          <w:rFonts w:ascii="Times New Roman" w:hAnsi="Times New Roman" w:cs="Times New Roman"/>
          <w:b/>
          <w:caps/>
          <w:color w:val="FF0000"/>
          <w:sz w:val="56"/>
          <w:szCs w:val="56"/>
        </w:rPr>
      </w:pPr>
    </w:p>
    <w:p w:rsidR="00A56F84" w:rsidRPr="00810521" w:rsidRDefault="00A56F84" w:rsidP="00A56F84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F84" w:rsidRPr="00810521" w:rsidRDefault="00A56F84" w:rsidP="00A56F84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AB2" w:rsidRPr="00810521" w:rsidRDefault="00DF5976" w:rsidP="00681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ED5AB2" w:rsidRPr="00810521">
        <w:rPr>
          <w:rFonts w:ascii="Times New Roman" w:hAnsi="Times New Roman" w:cs="Times New Roman"/>
          <w:sz w:val="28"/>
          <w:szCs w:val="28"/>
        </w:rPr>
        <w:t>:</w:t>
      </w:r>
    </w:p>
    <w:p w:rsidR="00ED5AB2" w:rsidRDefault="005E65BE" w:rsidP="00681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Т.Е.</w:t>
      </w:r>
    </w:p>
    <w:p w:rsidR="0068101E" w:rsidRPr="00810521" w:rsidRDefault="0068101E" w:rsidP="00681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01E" w:rsidRDefault="0068101E" w:rsidP="00A56F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01E" w:rsidRDefault="0068101E" w:rsidP="00A56F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01E" w:rsidRDefault="0068101E" w:rsidP="00A56F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01E" w:rsidRDefault="0068101E" w:rsidP="00A56F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01E" w:rsidRDefault="0068101E" w:rsidP="00A56F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01E" w:rsidRDefault="0068101E" w:rsidP="00A56F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01E" w:rsidRDefault="0068101E" w:rsidP="00A56F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01E" w:rsidRDefault="0068101E" w:rsidP="00A56F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01E" w:rsidRDefault="0068101E" w:rsidP="00A56F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DF8" w:rsidRDefault="002D2DF8" w:rsidP="00A56F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01E" w:rsidRDefault="0068101E" w:rsidP="00A56F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01E" w:rsidRDefault="0068101E" w:rsidP="00A56F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65BE" w:rsidRDefault="005E65BE" w:rsidP="00A56F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56F84" w:rsidRPr="00842596" w:rsidRDefault="00A56F84" w:rsidP="00A56F84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Актуальность проекта:</w:t>
      </w:r>
    </w:p>
    <w:p w:rsidR="00516C58" w:rsidRPr="00842596" w:rsidRDefault="00516C58" w:rsidP="00516C5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Театральная деятельность - это самый распространенный вид детского творчества. Она близка и понятна ребёнку, глубоко лежит в его природе и находит свое отражение стихийно, потому что связана с игрой. Занятия театрализованной деятельностью помогают развить интересы и способности ребенка, способствуют общему развитию; проявлению любознательности, усвоению новой информации и новых способов действия, развитию ассоциативного мышления.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и, в итоге - раскрытию творческого потенциала ребенка.</w:t>
      </w:r>
    </w:p>
    <w:p w:rsidR="00A56F84" w:rsidRPr="00842596" w:rsidRDefault="00A56F84" w:rsidP="00A56F84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Участники проекта:</w:t>
      </w: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воспитатели и дети подготовительной группы, родители воспитанников.</w:t>
      </w:r>
    </w:p>
    <w:p w:rsidR="00A56F84" w:rsidRPr="005E65BE" w:rsidRDefault="00A56F84" w:rsidP="00A56F84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Тип проекта: </w:t>
      </w: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творческий; долгосрочный.</w:t>
      </w:r>
    </w:p>
    <w:p w:rsidR="00A56F84" w:rsidRPr="00842596" w:rsidRDefault="00A56F84" w:rsidP="00A56F84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Проблема:</w:t>
      </w:r>
    </w:p>
    <w:p w:rsidR="00A56F84" w:rsidRPr="00842596" w:rsidRDefault="00A56F84" w:rsidP="00516C58">
      <w:pPr>
        <w:pStyle w:val="a5"/>
        <w:numPr>
          <w:ilvl w:val="0"/>
          <w:numId w:val="8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Поверхностное отношение родителей и детей к театру и театральной деятельности. </w:t>
      </w:r>
    </w:p>
    <w:p w:rsidR="00A56F84" w:rsidRPr="00842596" w:rsidRDefault="00A56F84" w:rsidP="00516C58">
      <w:pPr>
        <w:pStyle w:val="a5"/>
        <w:numPr>
          <w:ilvl w:val="0"/>
          <w:numId w:val="8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Несформированные умения детей в «актёрском мастерстве».</w:t>
      </w:r>
    </w:p>
    <w:p w:rsidR="00A56F84" w:rsidRPr="00842596" w:rsidRDefault="00A56F84" w:rsidP="00516C58">
      <w:pPr>
        <w:pStyle w:val="a5"/>
        <w:numPr>
          <w:ilvl w:val="0"/>
          <w:numId w:val="8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Поверхностные знания детей о разных видах театра.</w:t>
      </w:r>
    </w:p>
    <w:p w:rsidR="00516C58" w:rsidRPr="00842596" w:rsidRDefault="00516C58" w:rsidP="00A56F84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Цель </w:t>
      </w:r>
      <w:r w:rsidR="00A56F84" w:rsidRPr="008425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проекта:</w:t>
      </w:r>
      <w:r w:rsidR="001E48F0"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азвитие творческих способностей детей старшего дошкольного возраста посредством театрализованной деятельности.</w:t>
      </w:r>
    </w:p>
    <w:p w:rsidR="00A56F84" w:rsidRPr="00842596" w:rsidRDefault="00842596" w:rsidP="00842596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</w:t>
      </w:r>
    </w:p>
    <w:p w:rsidR="00516C58" w:rsidRPr="00842596" w:rsidRDefault="00842596" w:rsidP="00842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 С</w:t>
      </w:r>
      <w:r w:rsidR="00516C58"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оздать условия для развития творческой активности детей в театрализованной деятельности;</w:t>
      </w:r>
    </w:p>
    <w:p w:rsidR="00516C58" w:rsidRPr="00842596" w:rsidRDefault="00516C58" w:rsidP="00842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приобщать к театральной культуре (знакомить с театром, театральными ж</w:t>
      </w:r>
      <w:r w:rsid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анрами, разными видами театров).</w:t>
      </w:r>
    </w:p>
    <w:p w:rsidR="00516C58" w:rsidRPr="00842596" w:rsidRDefault="00842596" w:rsidP="00842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 С</w:t>
      </w:r>
      <w:r w:rsidR="00516C58"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овершенствовать артистич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еские навыки участников проекта.</w:t>
      </w:r>
    </w:p>
    <w:p w:rsidR="00516C58" w:rsidRPr="00842596" w:rsidRDefault="00842596" w:rsidP="00842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 Р</w:t>
      </w:r>
      <w:r w:rsidR="00516C58"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азвивать эмоциональную сферу детей посредством театрали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зованной деятельности.</w:t>
      </w:r>
    </w:p>
    <w:p w:rsidR="00516C58" w:rsidRPr="00842596" w:rsidRDefault="00842596" w:rsidP="00842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4. О</w:t>
      </w:r>
      <w:r w:rsidR="00516C58"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беспечивать взаимосвязь театрализованной деятельности с другими видами деятельности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едином образовательном процессе.</w:t>
      </w:r>
    </w:p>
    <w:p w:rsidR="00842596" w:rsidRDefault="00842596" w:rsidP="00842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5. С</w:t>
      </w:r>
      <w:r w:rsidR="00516C58"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оздать условия для самостоятельно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 театрализованной деятельности.</w:t>
      </w:r>
    </w:p>
    <w:p w:rsidR="00842596" w:rsidRDefault="00842596" w:rsidP="00842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6F84" w:rsidRPr="00842596" w:rsidRDefault="00842596" w:rsidP="00842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Сфера использования </w:t>
      </w:r>
      <w:r w:rsidR="00A56F84" w:rsidRPr="008425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проекта:</w:t>
      </w:r>
      <w:r w:rsidR="002206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</w:t>
      </w:r>
      <w:r w:rsidR="0019617A"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</w:t>
      </w:r>
      <w:r w:rsidR="002206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овательные </w:t>
      </w:r>
      <w:r w:rsidR="0019617A"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области </w:t>
      </w:r>
      <w:r w:rsidR="002206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самостоятельная деятельность </w:t>
      </w:r>
      <w:r w:rsidR="00A56F84"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дете</w:t>
      </w:r>
      <w:r w:rsidR="0019617A"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й, </w:t>
      </w:r>
      <w:r w:rsidR="00A56F84"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совместная деят</w:t>
      </w:r>
      <w:r w:rsidR="0019617A"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ельность детей, </w:t>
      </w:r>
      <w:r w:rsidR="00A56F84"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родителей и педагогов, домашний досуг.</w:t>
      </w:r>
    </w:p>
    <w:p w:rsidR="00E15A6C" w:rsidRPr="00842596" w:rsidRDefault="00E15A6C" w:rsidP="00E15A6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Работа с родителями:</w:t>
      </w:r>
    </w:p>
    <w:p w:rsidR="00E15A6C" w:rsidRPr="00842596" w:rsidRDefault="00E15A6C" w:rsidP="00220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-Анкетирование</w:t>
      </w:r>
      <w:r w:rsidR="00663969"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«Театральное искусство с детского сада»</w:t>
      </w:r>
    </w:p>
    <w:p w:rsidR="00E15A6C" w:rsidRPr="00842596" w:rsidRDefault="001E48F0" w:rsidP="00220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- Папка – передвижка «Мир театра и ребенок»</w:t>
      </w:r>
    </w:p>
    <w:p w:rsidR="00E15A6C" w:rsidRPr="00842596" w:rsidRDefault="00E15A6C" w:rsidP="00220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1E48F0"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Родительское собрание «Театрализованная деятельность в жизни ребенка» (круглый стол)</w:t>
      </w:r>
    </w:p>
    <w:p w:rsidR="00E15A6C" w:rsidRPr="00842596" w:rsidRDefault="00E15A6C" w:rsidP="00220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1E48F0"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Мастер – класс «Изготовление домашнего театра»</w:t>
      </w:r>
    </w:p>
    <w:p w:rsidR="00663969" w:rsidRPr="00842596" w:rsidRDefault="003C5B26" w:rsidP="00220644">
      <w:pPr>
        <w:pStyle w:val="a7"/>
        <w:shd w:val="clear" w:color="auto" w:fill="FFFFFF"/>
        <w:spacing w:before="0" w:beforeAutospacing="0" w:after="0" w:afterAutospacing="0"/>
        <w:rPr>
          <w:szCs w:val="28"/>
        </w:rPr>
      </w:pPr>
      <w:r w:rsidRPr="00842596">
        <w:rPr>
          <w:szCs w:val="28"/>
        </w:rPr>
        <w:t>- Буклеты: «Театр - дома»</w:t>
      </w:r>
    </w:p>
    <w:p w:rsidR="00663969" w:rsidRPr="00842596" w:rsidRDefault="00625E5B" w:rsidP="00220644">
      <w:pPr>
        <w:pStyle w:val="a7"/>
        <w:shd w:val="clear" w:color="auto" w:fill="FFFFFF"/>
        <w:spacing w:before="0" w:beforeAutospacing="0" w:after="0" w:afterAutospacing="0"/>
        <w:rPr>
          <w:szCs w:val="28"/>
        </w:rPr>
      </w:pPr>
      <w:r w:rsidRPr="00842596">
        <w:rPr>
          <w:szCs w:val="28"/>
        </w:rPr>
        <w:t xml:space="preserve">- </w:t>
      </w:r>
      <w:r w:rsidRPr="00842596">
        <w:rPr>
          <w:bCs/>
          <w:szCs w:val="28"/>
        </w:rPr>
        <w:t>Консультаци</w:t>
      </w:r>
      <w:r w:rsidR="00720FE9" w:rsidRPr="00842596">
        <w:rPr>
          <w:bCs/>
          <w:szCs w:val="28"/>
        </w:rPr>
        <w:t xml:space="preserve">я </w:t>
      </w:r>
      <w:r w:rsidRPr="00842596">
        <w:rPr>
          <w:szCs w:val="28"/>
        </w:rPr>
        <w:t>«</w:t>
      </w:r>
      <w:r w:rsidRPr="00842596">
        <w:rPr>
          <w:bCs/>
          <w:szCs w:val="28"/>
        </w:rPr>
        <w:t>Приобщение дошкольников к миру театра в процессе ознакомления с историей и культурой родного края»</w:t>
      </w:r>
    </w:p>
    <w:p w:rsidR="00ED3D64" w:rsidRPr="00842596" w:rsidRDefault="00ED3D64" w:rsidP="00220644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Этапы проекта:</w:t>
      </w:r>
    </w:p>
    <w:p w:rsidR="00ED3D64" w:rsidRPr="00842596" w:rsidRDefault="00ED3D64" w:rsidP="00ED3D64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1. Подготовительный этап</w:t>
      </w:r>
    </w:p>
    <w:p w:rsidR="00ED3D64" w:rsidRPr="00842596" w:rsidRDefault="00DF5976" w:rsidP="00220644">
      <w:pPr>
        <w:pStyle w:val="c0"/>
        <w:shd w:val="clear" w:color="auto" w:fill="FFFFFF"/>
        <w:spacing w:before="0" w:beforeAutospacing="0" w:after="0" w:afterAutospacing="0"/>
        <w:ind w:left="284"/>
        <w:rPr>
          <w:color w:val="000000"/>
          <w:sz w:val="20"/>
          <w:szCs w:val="22"/>
        </w:rPr>
      </w:pPr>
      <w:r>
        <w:rPr>
          <w:rStyle w:val="c2"/>
          <w:color w:val="000000"/>
          <w:szCs w:val="28"/>
        </w:rPr>
        <w:t>- Изучение</w:t>
      </w:r>
      <w:r w:rsidR="00ED3D64" w:rsidRPr="00842596">
        <w:rPr>
          <w:rStyle w:val="c2"/>
          <w:color w:val="000000"/>
          <w:szCs w:val="28"/>
        </w:rPr>
        <w:t xml:space="preserve"> литературы</w:t>
      </w:r>
    </w:p>
    <w:p w:rsidR="00ED3D64" w:rsidRPr="00842596" w:rsidRDefault="00ED3D64" w:rsidP="00ED3D64">
      <w:pPr>
        <w:pStyle w:val="c0"/>
        <w:shd w:val="clear" w:color="auto" w:fill="FFFFFF"/>
        <w:spacing w:before="0" w:beforeAutospacing="0" w:after="0" w:afterAutospacing="0"/>
        <w:ind w:left="284"/>
        <w:rPr>
          <w:color w:val="000000"/>
          <w:sz w:val="20"/>
          <w:szCs w:val="22"/>
        </w:rPr>
      </w:pPr>
      <w:r w:rsidRPr="00842596">
        <w:rPr>
          <w:rStyle w:val="c2"/>
          <w:color w:val="000000"/>
          <w:szCs w:val="28"/>
        </w:rPr>
        <w:t>- Составление плана работы</w:t>
      </w:r>
    </w:p>
    <w:p w:rsidR="00ED3D64" w:rsidRPr="00842596" w:rsidRDefault="00ED3D64" w:rsidP="00ED3D64">
      <w:pPr>
        <w:pStyle w:val="c0"/>
        <w:shd w:val="clear" w:color="auto" w:fill="FFFFFF"/>
        <w:spacing w:before="0" w:beforeAutospacing="0" w:after="0" w:afterAutospacing="0"/>
        <w:ind w:left="284"/>
        <w:rPr>
          <w:color w:val="000000"/>
          <w:sz w:val="20"/>
          <w:szCs w:val="22"/>
        </w:rPr>
      </w:pPr>
      <w:r w:rsidRPr="00842596">
        <w:rPr>
          <w:rStyle w:val="c2"/>
          <w:color w:val="000000"/>
          <w:szCs w:val="28"/>
        </w:rPr>
        <w:lastRenderedPageBreak/>
        <w:t xml:space="preserve">- Изготовление </w:t>
      </w:r>
      <w:proofErr w:type="spellStart"/>
      <w:r w:rsidR="00264A35" w:rsidRPr="00842596">
        <w:rPr>
          <w:rStyle w:val="c2"/>
          <w:color w:val="000000"/>
          <w:szCs w:val="28"/>
        </w:rPr>
        <w:t>лэ</w:t>
      </w:r>
      <w:r w:rsidR="000C5069" w:rsidRPr="00842596">
        <w:rPr>
          <w:rStyle w:val="c2"/>
          <w:color w:val="000000"/>
          <w:szCs w:val="28"/>
        </w:rPr>
        <w:t>пбука</w:t>
      </w:r>
      <w:proofErr w:type="spellEnd"/>
      <w:r w:rsidR="000C5069" w:rsidRPr="00842596">
        <w:rPr>
          <w:rStyle w:val="c2"/>
          <w:color w:val="000000"/>
          <w:szCs w:val="28"/>
        </w:rPr>
        <w:t xml:space="preserve"> «Театр»</w:t>
      </w:r>
    </w:p>
    <w:p w:rsidR="00ED3D64" w:rsidRPr="00842596" w:rsidRDefault="00ED3D64" w:rsidP="00ED3D64">
      <w:pPr>
        <w:pStyle w:val="c0"/>
        <w:shd w:val="clear" w:color="auto" w:fill="FFFFFF"/>
        <w:spacing w:before="0" w:beforeAutospacing="0" w:after="0" w:afterAutospacing="0"/>
        <w:ind w:left="284"/>
        <w:rPr>
          <w:color w:val="000000"/>
          <w:sz w:val="20"/>
          <w:szCs w:val="22"/>
        </w:rPr>
      </w:pPr>
      <w:r w:rsidRPr="00842596">
        <w:rPr>
          <w:rStyle w:val="c2"/>
          <w:color w:val="000000"/>
          <w:szCs w:val="28"/>
        </w:rPr>
        <w:t>- Разработка рекомендаций для родителей</w:t>
      </w:r>
    </w:p>
    <w:p w:rsidR="001E48F0" w:rsidRPr="00842596" w:rsidRDefault="00ED3D64" w:rsidP="00663969">
      <w:pPr>
        <w:pStyle w:val="c0"/>
        <w:shd w:val="clear" w:color="auto" w:fill="FFFFFF"/>
        <w:spacing w:before="0" w:beforeAutospacing="0" w:after="0" w:afterAutospacing="0"/>
        <w:ind w:left="284"/>
        <w:rPr>
          <w:color w:val="000000"/>
          <w:szCs w:val="28"/>
        </w:rPr>
      </w:pPr>
      <w:r w:rsidRPr="00842596">
        <w:rPr>
          <w:rStyle w:val="c2"/>
          <w:color w:val="000000"/>
          <w:szCs w:val="28"/>
        </w:rPr>
        <w:t>- Подбор наглядной информации</w:t>
      </w:r>
    </w:p>
    <w:p w:rsidR="00ED3D64" w:rsidRPr="006C2A94" w:rsidRDefault="00ED3D64" w:rsidP="006C2A94">
      <w:pPr>
        <w:pStyle w:val="a5"/>
        <w:numPr>
          <w:ilvl w:val="0"/>
          <w:numId w:val="2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6C2A9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Основной этап</w:t>
      </w:r>
    </w:p>
    <w:tbl>
      <w:tblPr>
        <w:tblStyle w:val="a6"/>
        <w:tblW w:w="0" w:type="auto"/>
        <w:tblInd w:w="720" w:type="dxa"/>
        <w:tblLook w:val="04A0"/>
      </w:tblPr>
      <w:tblGrid>
        <w:gridCol w:w="1325"/>
        <w:gridCol w:w="6984"/>
      </w:tblGrid>
      <w:tr w:rsidR="00AB597F" w:rsidRPr="00842596" w:rsidTr="00FA7742">
        <w:tc>
          <w:tcPr>
            <w:tcW w:w="1325" w:type="dxa"/>
          </w:tcPr>
          <w:p w:rsidR="00AB597F" w:rsidRPr="00842596" w:rsidRDefault="00AB597F" w:rsidP="00AB59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6984" w:type="dxa"/>
          </w:tcPr>
          <w:p w:rsidR="00AB597F" w:rsidRPr="00842596" w:rsidRDefault="00AB597F" w:rsidP="00AB59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Мероприятие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1E48F0" w:rsidP="00B8022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0</w:t>
            </w:r>
            <w:r w:rsidR="00B8022A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7</w:t>
            </w: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AB597F" w:rsidRPr="00842596" w:rsidRDefault="009F6A3E" w:rsidP="0078370E">
            <w:pPr>
              <w:spacing w:before="24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Беседы</w:t>
            </w:r>
            <w:r w:rsidR="002147F6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«Что такое театр»</w:t>
            </w: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 «Кто придумал театр»</w:t>
            </w:r>
            <w:r w:rsidR="002E4B6F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615E55" w:rsidRPr="00842596" w:rsidRDefault="00615E55" w:rsidP="0078370E">
            <w:pPr>
              <w:spacing w:before="24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</w:t>
            </w:r>
            <w:r w:rsidR="002E4B6F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идактическая игра</w:t>
            </w: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«Театральное лото»</w:t>
            </w:r>
            <w:r w:rsidR="002E4B6F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B8022A" w:rsidP="0078370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08</w:t>
            </w:r>
            <w:r w:rsidR="001E48F0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AB597F" w:rsidRPr="00842596" w:rsidRDefault="002E4B6F" w:rsidP="0078370E">
            <w:pPr>
              <w:spacing w:before="24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Беседа</w:t>
            </w:r>
            <w:r w:rsidR="002147F6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«Театральная азбука»</w:t>
            </w: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-</w:t>
            </w:r>
            <w:r w:rsidR="002147F6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знакомство с театральными терминами (актёр, суфлёр, режиссёр, сцена, декорации, занавес, антракт и т.д.)</w:t>
            </w:r>
          </w:p>
          <w:p w:rsidR="00615E55" w:rsidRPr="00842596" w:rsidRDefault="00615E55" w:rsidP="0078370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«Весёлые стихи читаем и слово-рифму подбираем»</w:t>
            </w:r>
            <w:r w:rsidR="002E4B6F"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615E55" w:rsidRPr="00842596" w:rsidRDefault="00615E55" w:rsidP="00615E5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сценария спектакля «</w:t>
            </w:r>
            <w:r w:rsidR="001E48F0"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Лесная аптека</w:t>
            </w: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32542F"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распределение ролей</w:t>
            </w:r>
            <w:r w:rsidR="002E4B6F"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B8022A" w:rsidP="0078370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09</w:t>
            </w:r>
            <w:r w:rsidR="001E48F0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D83AC7" w:rsidRPr="00842596" w:rsidRDefault="002E4B6F" w:rsidP="00D83AC7">
            <w:pPr>
              <w:spacing w:before="24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Беседа</w:t>
            </w:r>
            <w:r w:rsidR="0078370E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«Виды и жанры театра» </w:t>
            </w: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- </w:t>
            </w:r>
            <w:r w:rsidR="00D83AC7" w:rsidRPr="008425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дать детям представление о театре; расширять знания театра как вида искусства; познакомить с видами театров; воспитывать эмоционально положительное отношение к театру.</w:t>
            </w:r>
          </w:p>
          <w:p w:rsidR="00AB597F" w:rsidRPr="00842596" w:rsidRDefault="00931130" w:rsidP="00D83AC7">
            <w:pPr>
              <w:spacing w:before="24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Показ настольно</w:t>
            </w:r>
            <w:r w:rsidR="003C5B26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 театра по сказке «</w:t>
            </w:r>
            <w:proofErr w:type="spellStart"/>
            <w:r w:rsidR="003C5B26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Заюшкина</w:t>
            </w:r>
            <w:proofErr w:type="spellEnd"/>
            <w:r w:rsidR="003C5B26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избушка</w:t>
            </w: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  <w:r w:rsidR="002E4B6F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B8022A" w:rsidP="0078370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10</w:t>
            </w:r>
            <w:r w:rsidR="001E48F0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EF034B" w:rsidRPr="00842596" w:rsidRDefault="002E4B6F" w:rsidP="00EF034B">
            <w:pPr>
              <w:spacing w:before="24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Игра «Зеркало».</w:t>
            </w:r>
          </w:p>
          <w:p w:rsidR="00210390" w:rsidRPr="00842596" w:rsidRDefault="00210390" w:rsidP="00EF034B">
            <w:pPr>
              <w:numPr>
                <w:ilvl w:val="0"/>
                <w:numId w:val="10"/>
              </w:numPr>
              <w:shd w:val="clear" w:color="auto" w:fill="FFFFFF"/>
              <w:spacing w:before="24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Беседа-диалог «Как вести себя в театре» - </w:t>
            </w:r>
            <w:r w:rsidRPr="008425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дать детям представление о правилах поведения в общественных местах; формировать личностное отношение к несоблюдению и нарушению правил; </w:t>
            </w: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использование </w:t>
            </w:r>
            <w:proofErr w:type="spellStart"/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лепбука</w:t>
            </w:r>
            <w:proofErr w:type="spellEnd"/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«Театр».</w:t>
            </w:r>
          </w:p>
          <w:p w:rsidR="00AB597F" w:rsidRPr="00842596" w:rsidRDefault="00931130" w:rsidP="0078370E">
            <w:pPr>
              <w:spacing w:before="24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Игра на развитие эмоций «Волшебная шляпа»</w:t>
            </w:r>
            <w:r w:rsidR="002E4B6F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B8022A" w:rsidP="001E48F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11</w:t>
            </w:r>
            <w:r w:rsidR="001E48F0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2147F6" w:rsidRPr="00842596" w:rsidRDefault="002147F6" w:rsidP="0078370E">
            <w:pPr>
              <w:numPr>
                <w:ilvl w:val="0"/>
                <w:numId w:val="11"/>
              </w:numPr>
              <w:shd w:val="clear" w:color="auto" w:fill="FFFFFF"/>
              <w:spacing w:before="24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масок.</w:t>
            </w:r>
          </w:p>
          <w:p w:rsidR="00931130" w:rsidRPr="00842596" w:rsidRDefault="002E4B6F" w:rsidP="0078370E">
            <w:pPr>
              <w:pStyle w:val="c4"/>
              <w:shd w:val="clear" w:color="auto" w:fill="FFFFFF"/>
              <w:spacing w:before="240" w:beforeAutospacing="0" w:after="200" w:afterAutospacing="0"/>
              <w:rPr>
                <w:szCs w:val="28"/>
              </w:rPr>
            </w:pPr>
            <w:r w:rsidRPr="00842596">
              <w:rPr>
                <w:rStyle w:val="c2"/>
                <w:szCs w:val="28"/>
              </w:rPr>
              <w:t>Ритмопластика</w:t>
            </w:r>
            <w:r w:rsidR="00931130" w:rsidRPr="00842596">
              <w:rPr>
                <w:rStyle w:val="c2"/>
                <w:szCs w:val="28"/>
              </w:rPr>
              <w:t>«Поймай хлопок»</w:t>
            </w:r>
            <w:r w:rsidRPr="00842596">
              <w:rPr>
                <w:rStyle w:val="c2"/>
                <w:szCs w:val="28"/>
              </w:rPr>
              <w:t>.</w:t>
            </w:r>
          </w:p>
          <w:p w:rsidR="00AB597F" w:rsidRPr="00842596" w:rsidRDefault="0078370E" w:rsidP="0078370E">
            <w:pPr>
              <w:spacing w:before="24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Игра </w:t>
            </w:r>
            <w:r w:rsidR="00274561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«Изменю себя друзья, догадайся</w:t>
            </w:r>
            <w:r w:rsidR="00B8022A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</w:t>
            </w:r>
            <w:r w:rsidR="00274561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кто же я!»</w:t>
            </w:r>
            <w:r w:rsidR="00D83AC7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="00B8022A" w:rsidRPr="008425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</w:t>
            </w:r>
            <w:r w:rsidR="00D83AC7" w:rsidRPr="008425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обуждать детей экспериментировать со своей внешностью (мимика, жесты). Развивать умение детей переключаться с одного образа на другой.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B8022A" w:rsidP="0078370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14</w:t>
            </w:r>
            <w:r w:rsidR="001E48F0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210390" w:rsidRPr="00842596" w:rsidRDefault="00210390" w:rsidP="0022064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Сюжетно-ролевая игра «Мы пришли в театр» - </w:t>
            </w:r>
            <w:r w:rsidRPr="0084259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познакомить с правилами поведения в театре; вызвать интерес и желание играть (выполнять роль «кассира», «билетера», «зрителя»); воспитывать дружеские взаимоотношения.</w:t>
            </w:r>
          </w:p>
          <w:p w:rsidR="00AB597F" w:rsidRPr="00842596" w:rsidRDefault="002147F6" w:rsidP="0078370E">
            <w:pPr>
              <w:numPr>
                <w:ilvl w:val="0"/>
                <w:numId w:val="10"/>
              </w:numPr>
              <w:shd w:val="clear" w:color="auto" w:fill="FFFFFF"/>
              <w:spacing w:before="24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Артикуляционная гимнастика</w:t>
            </w:r>
            <w:r w:rsidR="002E4B6F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«Эмоции».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B8022A" w:rsidP="001E48F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15</w:t>
            </w:r>
            <w:r w:rsidR="001E48F0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931130" w:rsidRPr="00842596" w:rsidRDefault="00931130" w:rsidP="0078370E">
            <w:pPr>
              <w:numPr>
                <w:ilvl w:val="0"/>
                <w:numId w:val="12"/>
              </w:numPr>
              <w:shd w:val="clear" w:color="auto" w:fill="FFFFFF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Пальчиковый театр «Курочка ряба»</w:t>
            </w:r>
            <w:r w:rsidR="002E4B6F"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31130" w:rsidRPr="00842596" w:rsidRDefault="00F0036B" w:rsidP="0078370E">
            <w:pPr>
              <w:pStyle w:val="c4"/>
              <w:shd w:val="clear" w:color="auto" w:fill="FFFFFF"/>
              <w:spacing w:before="240" w:beforeAutospacing="0" w:after="200" w:afterAutospacing="0"/>
              <w:rPr>
                <w:szCs w:val="28"/>
              </w:rPr>
            </w:pPr>
            <w:r w:rsidRPr="00842596">
              <w:rPr>
                <w:rStyle w:val="c2"/>
                <w:szCs w:val="28"/>
              </w:rPr>
              <w:lastRenderedPageBreak/>
              <w:t>Артикуляционная</w:t>
            </w:r>
            <w:r w:rsidR="00931130" w:rsidRPr="00842596">
              <w:rPr>
                <w:rStyle w:val="c2"/>
                <w:szCs w:val="28"/>
              </w:rPr>
              <w:t xml:space="preserve"> гимнастика«Путешествие язычка</w:t>
            </w:r>
            <w:r w:rsidR="002E4B6F" w:rsidRPr="00842596">
              <w:rPr>
                <w:rStyle w:val="c2"/>
                <w:szCs w:val="28"/>
              </w:rPr>
              <w:t>».</w:t>
            </w:r>
            <w:r w:rsidR="00931130" w:rsidRPr="00842596">
              <w:rPr>
                <w:rStyle w:val="c2"/>
                <w:szCs w:val="28"/>
              </w:rPr>
              <w:t> </w:t>
            </w:r>
          </w:p>
          <w:p w:rsidR="00AB597F" w:rsidRPr="00842596" w:rsidRDefault="00EF034B" w:rsidP="0078370E">
            <w:pPr>
              <w:spacing w:before="24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shd w:val="clear" w:color="auto" w:fill="FFFFFF"/>
              </w:rPr>
              <w:t>Д</w:t>
            </w:r>
            <w:r w:rsidR="002E4B6F" w:rsidRPr="00842596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  <w:shd w:val="clear" w:color="auto" w:fill="FFFFFF"/>
              </w:rPr>
              <w:t>идактическая игра</w:t>
            </w:r>
            <w:r w:rsidR="0063324A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  <w:r w:rsidR="0063324A" w:rsidRPr="00842596"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  <w:shd w:val="clear" w:color="auto" w:fill="FFFFFF"/>
              </w:rPr>
              <w:t>«Сказки»</w:t>
            </w:r>
            <w:r w:rsidR="002E4B6F" w:rsidRPr="00842596"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B8022A" w:rsidP="0078370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lastRenderedPageBreak/>
              <w:t>16</w:t>
            </w:r>
            <w:r w:rsidR="001E48F0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417415" w:rsidRPr="00220644" w:rsidRDefault="00417415" w:rsidP="0078370E">
            <w:pPr>
              <w:numPr>
                <w:ilvl w:val="0"/>
                <w:numId w:val="10"/>
              </w:numPr>
              <w:shd w:val="clear" w:color="auto" w:fill="FFFFFF"/>
              <w:spacing w:before="24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картинок с разными видами театров (оперный, балетный и т.д.)</w:t>
            </w:r>
          </w:p>
          <w:p w:rsidR="00AB597F" w:rsidRPr="00842596" w:rsidRDefault="0078370E" w:rsidP="0078370E">
            <w:pPr>
              <w:spacing w:before="24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Показ</w:t>
            </w:r>
            <w:r w:rsidR="00B8022A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сказки на </w:t>
            </w:r>
            <w:proofErr w:type="spellStart"/>
            <w:r w:rsidR="00B8022A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фланелеграфе</w:t>
            </w:r>
            <w:proofErr w:type="spellEnd"/>
            <w:r w:rsidR="00B8022A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«У страха глаза велики</w:t>
            </w: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  <w:r w:rsidR="002E4B6F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615E55" w:rsidRPr="00842596" w:rsidRDefault="00615E55" w:rsidP="0078370E">
            <w:pPr>
              <w:spacing w:before="24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Изготовление декораций и реквизитов для представления</w:t>
            </w:r>
            <w:r w:rsidR="002E4B6F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«Лесная аптека».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B8022A" w:rsidP="0078370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17</w:t>
            </w:r>
            <w:r w:rsidR="001E48F0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D83AC7" w:rsidRPr="00842596" w:rsidRDefault="00E5212C" w:rsidP="0078370E">
            <w:pPr>
              <w:pStyle w:val="c4"/>
              <w:shd w:val="clear" w:color="auto" w:fill="FFFFFF"/>
              <w:spacing w:before="240" w:beforeAutospacing="0" w:after="200" w:afterAutospacing="0"/>
              <w:rPr>
                <w:rStyle w:val="c2"/>
                <w:szCs w:val="28"/>
              </w:rPr>
            </w:pPr>
            <w:r w:rsidRPr="00842596">
              <w:rPr>
                <w:rStyle w:val="c2"/>
                <w:szCs w:val="28"/>
              </w:rPr>
              <w:t xml:space="preserve">Беседа «За кулисами» - </w:t>
            </w:r>
            <w:r w:rsidR="00D83AC7" w:rsidRPr="00842596">
              <w:rPr>
                <w:color w:val="000000"/>
                <w:szCs w:val="28"/>
                <w:shd w:val="clear" w:color="auto" w:fill="FFFFFF"/>
              </w:rPr>
              <w:t>формировать представления детей о театральных профессиях; активизировать интерес к театральному искусству; расширять словарный запас.</w:t>
            </w:r>
            <w:r w:rsidR="00D83AC7" w:rsidRPr="00842596">
              <w:rPr>
                <w:rFonts w:ascii="Arial" w:hAnsi="Arial" w:cs="Arial"/>
                <w:color w:val="000000"/>
                <w:sz w:val="20"/>
                <w:szCs w:val="21"/>
                <w:shd w:val="clear" w:color="auto" w:fill="FFFFFF"/>
              </w:rPr>
              <w:t> </w:t>
            </w:r>
          </w:p>
          <w:p w:rsidR="00931130" w:rsidRPr="00842596" w:rsidRDefault="00931130" w:rsidP="0078370E">
            <w:pPr>
              <w:pStyle w:val="c4"/>
              <w:shd w:val="clear" w:color="auto" w:fill="FFFFFF"/>
              <w:spacing w:before="240" w:beforeAutospacing="0" w:after="200" w:afterAutospacing="0"/>
              <w:rPr>
                <w:szCs w:val="28"/>
              </w:rPr>
            </w:pPr>
            <w:r w:rsidRPr="00842596">
              <w:rPr>
                <w:rStyle w:val="c2"/>
                <w:szCs w:val="28"/>
              </w:rPr>
              <w:t>Пальчиковая гимнастика«Весёлые человечки»</w:t>
            </w:r>
            <w:r w:rsidR="002E4B6F" w:rsidRPr="00842596">
              <w:rPr>
                <w:rStyle w:val="c2"/>
                <w:szCs w:val="28"/>
              </w:rPr>
              <w:t>.</w:t>
            </w:r>
          </w:p>
          <w:p w:rsidR="00AB597F" w:rsidRPr="00842596" w:rsidRDefault="00591B6C" w:rsidP="0078370E">
            <w:pPr>
              <w:spacing w:before="24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Инсценировка стихотворения</w:t>
            </w:r>
            <w:r w:rsidR="00931130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«Муха Цокотуха »К. И. Чуковского.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B8022A" w:rsidP="00FA774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18</w:t>
            </w:r>
            <w:r w:rsidR="00FA7742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78370E" w:rsidRPr="00842596" w:rsidRDefault="00931130" w:rsidP="0078370E">
            <w:pPr>
              <w:spacing w:before="24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Зарядка для губ «Весёлый пятачок»</w:t>
            </w:r>
            <w:r w:rsidR="002E4B6F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AB597F" w:rsidRPr="00842596" w:rsidRDefault="00615E55" w:rsidP="0078370E">
            <w:pPr>
              <w:spacing w:before="24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Изготовление декораций и реквизитов для представления</w:t>
            </w:r>
            <w:r w:rsidR="002E4B6F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«Лесная аптека».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B8022A" w:rsidP="0078370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21</w:t>
            </w:r>
            <w:r w:rsidR="00FA7742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5A389E" w:rsidRPr="00842596" w:rsidRDefault="001D760E" w:rsidP="00591B6C">
            <w:pPr>
              <w:pStyle w:val="c4"/>
              <w:shd w:val="clear" w:color="auto" w:fill="FFFFFF"/>
              <w:spacing w:before="240" w:beforeAutospacing="0" w:after="200" w:afterAutospacing="0"/>
              <w:rPr>
                <w:rStyle w:val="c2"/>
                <w:szCs w:val="28"/>
              </w:rPr>
            </w:pPr>
            <w:r w:rsidRPr="00842596">
              <w:rPr>
                <w:rStyle w:val="c2"/>
                <w:szCs w:val="28"/>
              </w:rPr>
              <w:t>Загадки о театре.</w:t>
            </w:r>
          </w:p>
          <w:p w:rsidR="00D83AC7" w:rsidRPr="00842596" w:rsidRDefault="00D83AC7" w:rsidP="00591B6C">
            <w:pPr>
              <w:pStyle w:val="c4"/>
              <w:shd w:val="clear" w:color="auto" w:fill="FFFFFF"/>
              <w:spacing w:before="240" w:beforeAutospacing="0" w:after="200" w:afterAutospacing="0"/>
              <w:rPr>
                <w:szCs w:val="28"/>
              </w:rPr>
            </w:pPr>
            <w:r w:rsidRPr="00842596">
              <w:rPr>
                <w:rStyle w:val="c2"/>
                <w:szCs w:val="28"/>
              </w:rPr>
              <w:t>Игры со скороговорками.</w:t>
            </w:r>
          </w:p>
          <w:p w:rsidR="00AB597F" w:rsidRPr="00842596" w:rsidRDefault="005A389E" w:rsidP="00591B6C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Показ </w:t>
            </w:r>
            <w:r w:rsidR="002E4B6F"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настольного театра </w:t>
            </w:r>
            <w:r w:rsidR="003C5B26"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сказки «Козленок, который умел считать</w:t>
            </w: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2E4B6F"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B8022A" w:rsidP="0078370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22</w:t>
            </w:r>
            <w:r w:rsidR="00FA7742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3C5B26" w:rsidRPr="00842596" w:rsidRDefault="003C5B26" w:rsidP="0078370E">
            <w:pPr>
              <w:numPr>
                <w:ilvl w:val="0"/>
                <w:numId w:val="13"/>
              </w:numPr>
              <w:shd w:val="clear" w:color="auto" w:fill="FFFFFF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Экскурсия в Дом культуры </w:t>
            </w:r>
            <w:proofErr w:type="spellStart"/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п.Сява</w:t>
            </w:r>
            <w:proofErr w:type="spellEnd"/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AB597F" w:rsidRPr="00842596" w:rsidRDefault="00931130" w:rsidP="0078370E">
            <w:pPr>
              <w:numPr>
                <w:ilvl w:val="0"/>
                <w:numId w:val="13"/>
              </w:numPr>
              <w:shd w:val="clear" w:color="auto" w:fill="FFFFFF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на выражение эмоций </w:t>
            </w:r>
            <w:r w:rsidRPr="0084259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«Сделай лицо»</w:t>
            </w:r>
            <w:r w:rsidR="002E4B6F" w:rsidRPr="0084259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.</w:t>
            </w:r>
          </w:p>
          <w:p w:rsidR="00EF034B" w:rsidRPr="00220644" w:rsidRDefault="00B8022A" w:rsidP="00220644">
            <w:pPr>
              <w:numPr>
                <w:ilvl w:val="0"/>
                <w:numId w:val="13"/>
              </w:numPr>
              <w:shd w:val="clear" w:color="auto" w:fill="FFFFFF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</w:rPr>
              <w:t>Музыкальные импровизации (песенные, инструментальные, танцевальные)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B8022A" w:rsidP="0078370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23</w:t>
            </w:r>
            <w:r w:rsidR="00FA7742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931130" w:rsidRPr="00842596" w:rsidRDefault="0078370E" w:rsidP="00B8022A">
            <w:pPr>
              <w:numPr>
                <w:ilvl w:val="0"/>
                <w:numId w:val="16"/>
              </w:numPr>
              <w:shd w:val="clear" w:color="auto" w:fill="FFFFFF"/>
              <w:spacing w:before="240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Инсценировка стихотворения </w:t>
            </w:r>
            <w:r w:rsidR="00366417" w:rsidRPr="0084259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</w:t>
            </w:r>
            <w:r w:rsidRPr="0084259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Я. Маршака «Багаж»</w:t>
            </w:r>
            <w:r w:rsidR="002E4B6F" w:rsidRPr="0084259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  <w:p w:rsidR="00AB597F" w:rsidRPr="00842596" w:rsidRDefault="00274561" w:rsidP="00B8022A">
            <w:pPr>
              <w:numPr>
                <w:ilvl w:val="0"/>
                <w:numId w:val="16"/>
              </w:numPr>
              <w:shd w:val="clear" w:color="auto" w:fill="FFFFFF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Мимические этюды у зеркала «Радость», «Гнев», «Грусть», «Страх» и т.д.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B8022A" w:rsidP="0078370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24</w:t>
            </w:r>
            <w:r w:rsidR="00FA7742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615E55" w:rsidRPr="00842596" w:rsidRDefault="00615E55" w:rsidP="00615E55">
            <w:pPr>
              <w:pStyle w:val="c4"/>
              <w:shd w:val="clear" w:color="auto" w:fill="FFFFFF"/>
              <w:spacing w:before="240" w:beforeAutospacing="0" w:after="200" w:afterAutospacing="0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r w:rsidRPr="00842596">
              <w:rPr>
                <w:szCs w:val="28"/>
                <w:shd w:val="clear" w:color="auto" w:fill="FFFFFF"/>
              </w:rPr>
              <w:t>Игра «Тень»</w:t>
            </w:r>
          </w:p>
          <w:p w:rsidR="00366417" w:rsidRPr="00842596" w:rsidRDefault="00366417" w:rsidP="00366417">
            <w:pPr>
              <w:spacing w:before="24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ересказ сказки «Лиса и козёл» по ролям</w:t>
            </w:r>
            <w:r w:rsidR="002E4B6F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AB597F" w:rsidRPr="00842596" w:rsidRDefault="00615E55" w:rsidP="00366417">
            <w:pPr>
              <w:spacing w:before="24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Изготовление афиши для представления</w:t>
            </w:r>
            <w:r w:rsidR="002E4B6F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«Лесная аптека».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B8022A" w:rsidP="0078370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25</w:t>
            </w:r>
            <w:r w:rsidR="00FA7742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366417" w:rsidRPr="00842596" w:rsidRDefault="00366417" w:rsidP="0078370E">
            <w:pPr>
              <w:spacing w:before="24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Отгадывание загадок </w:t>
            </w: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тему «Герои сказок»</w:t>
            </w:r>
            <w:r w:rsidR="00047361"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AB597F" w:rsidRPr="00842596" w:rsidRDefault="00047361" w:rsidP="0078370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Психогимнастика</w:t>
            </w:r>
            <w:proofErr w:type="spellEnd"/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«Представь себя другим</w:t>
            </w:r>
            <w:r w:rsidR="00EF034B"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B8022A" w:rsidP="0078370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lastRenderedPageBreak/>
              <w:t>28</w:t>
            </w:r>
            <w:r w:rsidR="00FA7742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366417" w:rsidRPr="00842596" w:rsidRDefault="00931130" w:rsidP="0078370E">
            <w:pPr>
              <w:spacing w:before="240"/>
              <w:rPr>
                <w:rFonts w:ascii="Times New Roman" w:hAnsi="Times New Roman" w:cs="Times New Roman"/>
                <w:i/>
                <w:iCs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Изготовление карточек с изображением «Мимики»</w:t>
            </w:r>
            <w:r w:rsidR="00047361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AB597F" w:rsidRPr="00842596" w:rsidRDefault="001048E1" w:rsidP="0078370E">
            <w:pPr>
              <w:spacing w:before="24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Зарядка для языка «Конфетка»</w:t>
            </w:r>
            <w:r w:rsidR="00047361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9A6155" w:rsidRPr="00842596" w:rsidRDefault="009A6155" w:rsidP="0078370E">
            <w:pPr>
              <w:spacing w:before="24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Игры со скороговорками.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AB597F" w:rsidP="0078370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</w:t>
            </w:r>
            <w:r w:rsidR="00B8022A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9</w:t>
            </w:r>
            <w:r w:rsidR="00FA7742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274561" w:rsidRPr="00842596" w:rsidRDefault="00047361" w:rsidP="00625E5B">
            <w:pPr>
              <w:numPr>
                <w:ilvl w:val="0"/>
                <w:numId w:val="14"/>
              </w:numPr>
              <w:shd w:val="clear" w:color="auto" w:fill="FFFFFF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Беседа на тему </w:t>
            </w:r>
            <w:r w:rsidR="00274561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«Новые виды театров» (театр на </w:t>
            </w:r>
            <w:r w:rsidR="00FA7742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ложках, театр на бумажных тарелках, на компакт-дисках</w:t>
            </w:r>
            <w:r w:rsidR="00274561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 на стаканчиках и т.д.)</w:t>
            </w:r>
          </w:p>
          <w:p w:rsidR="00D24E04" w:rsidRPr="00842596" w:rsidRDefault="00D24E04" w:rsidP="00625E5B">
            <w:pPr>
              <w:numPr>
                <w:ilvl w:val="0"/>
                <w:numId w:val="14"/>
              </w:numPr>
              <w:shd w:val="clear" w:color="auto" w:fill="FFFFFF"/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Презентация «Виды театров»</w:t>
            </w:r>
          </w:p>
          <w:p w:rsidR="00AB597F" w:rsidRPr="00842596" w:rsidRDefault="00047361" w:rsidP="00625E5B">
            <w:pPr>
              <w:pStyle w:val="a7"/>
              <w:shd w:val="clear" w:color="auto" w:fill="FFFFFF"/>
              <w:spacing w:before="240" w:beforeAutospacing="0" w:after="200" w:afterAutospacing="0"/>
              <w:rPr>
                <w:szCs w:val="28"/>
                <w:lang w:val="en-US"/>
              </w:rPr>
            </w:pPr>
            <w:r w:rsidRPr="00842596">
              <w:rPr>
                <w:szCs w:val="28"/>
                <w:bdr w:val="none" w:sz="0" w:space="0" w:color="auto" w:frame="1"/>
              </w:rPr>
              <w:t>Дидактическая</w:t>
            </w:r>
            <w:r w:rsidR="0063324A" w:rsidRPr="00842596">
              <w:rPr>
                <w:szCs w:val="28"/>
                <w:bdr w:val="none" w:sz="0" w:space="0" w:color="auto" w:frame="1"/>
              </w:rPr>
              <w:t xml:space="preserve"> игр</w:t>
            </w:r>
            <w:r w:rsidRPr="00842596">
              <w:rPr>
                <w:szCs w:val="28"/>
                <w:bdr w:val="none" w:sz="0" w:space="0" w:color="auto" w:frame="1"/>
              </w:rPr>
              <w:t>а</w:t>
            </w:r>
            <w:r w:rsidR="0063324A" w:rsidRPr="00842596">
              <w:rPr>
                <w:iCs/>
                <w:szCs w:val="28"/>
                <w:bdr w:val="none" w:sz="0" w:space="0" w:color="auto" w:frame="1"/>
              </w:rPr>
              <w:t>«Громко – тихо»</w:t>
            </w:r>
            <w:r w:rsidR="0063324A" w:rsidRPr="00842596">
              <w:rPr>
                <w:szCs w:val="28"/>
                <w:bdr w:val="none" w:sz="0" w:space="0" w:color="auto" w:frame="1"/>
              </w:rPr>
              <w:t>. 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B8022A" w:rsidP="0078370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30</w:t>
            </w:r>
            <w:r w:rsidR="00FA7742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AB597F" w:rsidRPr="00842596" w:rsidRDefault="009E67F7" w:rsidP="009E67F7">
            <w:pPr>
              <w:shd w:val="clear" w:color="auto" w:fill="FFFFFF"/>
              <w:spacing w:before="24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Веселые </w:t>
            </w:r>
            <w:proofErr w:type="spellStart"/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сочинялки</w:t>
            </w:r>
            <w:proofErr w:type="spellEnd"/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  <w:r w:rsidR="00366417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(</w:t>
            </w:r>
            <w:r w:rsidR="00047361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</w:t>
            </w:r>
            <w:r w:rsidR="00274561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ересказ одной из знакомых сказок с использованием элементов кукольного театра</w:t>
            </w:r>
            <w:r w:rsidR="00366417"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)</w:t>
            </w:r>
          </w:p>
          <w:p w:rsidR="00357830" w:rsidRPr="00842596" w:rsidRDefault="00357830" w:rsidP="009E67F7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Конструирование «Теремок».</w:t>
            </w:r>
          </w:p>
        </w:tc>
      </w:tr>
      <w:tr w:rsidR="00AB597F" w:rsidRPr="00842596" w:rsidTr="00FA7742">
        <w:tc>
          <w:tcPr>
            <w:tcW w:w="1325" w:type="dxa"/>
          </w:tcPr>
          <w:p w:rsidR="00AB597F" w:rsidRPr="00842596" w:rsidRDefault="00B8022A" w:rsidP="0078370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31</w:t>
            </w:r>
            <w:r w:rsidR="00FA7742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984" w:type="dxa"/>
            <w:shd w:val="clear" w:color="auto" w:fill="FFFFFF" w:themeFill="background1"/>
          </w:tcPr>
          <w:p w:rsidR="001048E1" w:rsidRPr="00842596" w:rsidRDefault="00047361" w:rsidP="001048E1">
            <w:pPr>
              <w:spacing w:before="24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842596"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Дидактическая игра </w:t>
            </w:r>
            <w:r w:rsidR="001048E1" w:rsidRPr="00842596"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  <w:shd w:val="clear" w:color="auto" w:fill="FFFFFF"/>
              </w:rPr>
              <w:t>«Мои любимые сказки»</w:t>
            </w:r>
            <w:r w:rsidRPr="00842596">
              <w:rPr>
                <w:rFonts w:ascii="Times New Roman" w:hAnsi="Times New Roman" w:cs="Times New Roman"/>
                <w:iCs/>
                <w:sz w:val="24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EF034B" w:rsidRPr="00842596" w:rsidRDefault="00625E5B" w:rsidP="0078370E">
            <w:pPr>
              <w:spacing w:before="24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Этюды с настольными куклами на основе знакомых сказок - </w:t>
            </w:r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совершенствовать приемы </w:t>
            </w:r>
            <w:proofErr w:type="spellStart"/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кукловождения</w:t>
            </w:r>
            <w:proofErr w:type="spellEnd"/>
            <w:r w:rsidRPr="008425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 закреплять знания о правилах манипуляции театральными куклами разных систем.</w:t>
            </w:r>
          </w:p>
        </w:tc>
      </w:tr>
      <w:tr w:rsidR="00FA7742" w:rsidRPr="00842596" w:rsidTr="00FA7742">
        <w:tc>
          <w:tcPr>
            <w:tcW w:w="1325" w:type="dxa"/>
          </w:tcPr>
          <w:p w:rsidR="00FA7742" w:rsidRPr="00842596" w:rsidRDefault="00B8022A" w:rsidP="00FA774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</w:t>
            </w:r>
            <w:r w:rsidR="00FA7742"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.1</w:t>
            </w:r>
            <w:r w:rsidRPr="008425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984" w:type="dxa"/>
          </w:tcPr>
          <w:p w:rsidR="00FA7742" w:rsidRDefault="00E5212C" w:rsidP="00FA774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r w:rsidR="00EF3D94"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Театр теней».</w:t>
            </w:r>
          </w:p>
          <w:p w:rsidR="00DF5976" w:rsidRPr="00842596" w:rsidRDefault="00DF5976" w:rsidP="00FA774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Открытый просмотр ООД по развитию речи с элементами театрализованной деятельности «Мы артисты».</w:t>
            </w:r>
            <w:bookmarkStart w:id="0" w:name="_GoBack"/>
            <w:bookmarkEnd w:id="0"/>
          </w:p>
          <w:p w:rsidR="00EF3D94" w:rsidRPr="00842596" w:rsidRDefault="00EF3D94" w:rsidP="00FA774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Дидактическая игра «Догадайся кто я?»</w:t>
            </w:r>
          </w:p>
        </w:tc>
      </w:tr>
    </w:tbl>
    <w:p w:rsidR="00ED3D64" w:rsidRPr="00842596" w:rsidRDefault="00ED3D64" w:rsidP="00FA7742">
      <w:pPr>
        <w:shd w:val="clear" w:color="auto" w:fill="FFFFFF"/>
        <w:spacing w:before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3D64" w:rsidRPr="00842596" w:rsidRDefault="00625E5B" w:rsidP="00625E5B">
      <w:pPr>
        <w:pStyle w:val="a5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3.</w:t>
      </w:r>
      <w:r w:rsidR="006C1BCB" w:rsidRPr="0084259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Заключительный этап</w:t>
      </w:r>
    </w:p>
    <w:p w:rsidR="00916391" w:rsidRDefault="00916391" w:rsidP="009163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Пополнение театрального уголка новыми видами театра.</w:t>
      </w:r>
    </w:p>
    <w:p w:rsidR="00916391" w:rsidRDefault="00916391" w:rsidP="009163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639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Театрализованное представление «Лесная аптека».</w:t>
      </w:r>
    </w:p>
    <w:p w:rsidR="00220644" w:rsidRPr="00842596" w:rsidRDefault="00220644" w:rsidP="0022064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Презентация «Проектная деятельность «Театр и дети»</w:t>
      </w:r>
    </w:p>
    <w:p w:rsidR="00E90166" w:rsidRPr="00842596" w:rsidRDefault="00E90166" w:rsidP="00E15A6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60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90"/>
      </w:tblGrid>
      <w:tr w:rsidR="009A6155" w:rsidRPr="00842596" w:rsidTr="009A6155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155" w:rsidRPr="00842596" w:rsidRDefault="009A6155" w:rsidP="009A61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59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Ожидаемые результаты реализации проекта:</w:t>
            </w:r>
          </w:p>
        </w:tc>
      </w:tr>
    </w:tbl>
    <w:p w:rsidR="009A6155" w:rsidRPr="00842596" w:rsidRDefault="009A6155" w:rsidP="009A6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Для детей:</w:t>
      </w:r>
    </w:p>
    <w:p w:rsidR="009A6155" w:rsidRPr="00842596" w:rsidRDefault="009A6155" w:rsidP="009A615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Проявляют интерес, желание к театральному искусству.</w:t>
      </w:r>
    </w:p>
    <w:p w:rsidR="009A6155" w:rsidRPr="00842596" w:rsidRDefault="009A6155" w:rsidP="009A615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Умеют передавать различные чувства, используя мимику, жест, интонацию.</w:t>
      </w:r>
    </w:p>
    <w:p w:rsidR="009A6155" w:rsidRPr="00842596" w:rsidRDefault="009A6155" w:rsidP="009A615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исполняют и передают образы сказочных персонажей.</w:t>
      </w:r>
    </w:p>
    <w:p w:rsidR="009A6155" w:rsidRPr="00842596" w:rsidRDefault="009A6155" w:rsidP="009A615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 стараются уверенно чувствовать себя во время выступлений.</w:t>
      </w:r>
    </w:p>
    <w:p w:rsidR="009A6155" w:rsidRPr="00842596" w:rsidRDefault="009A6155" w:rsidP="009A615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развивающая среда ДОУ дополнилась разными видами театров, пособиями, рисунками, картотеками творческих игр.</w:t>
      </w:r>
    </w:p>
    <w:p w:rsidR="009A6155" w:rsidRPr="00842596" w:rsidRDefault="009A6155" w:rsidP="009A61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Для родителей:</w:t>
      </w:r>
    </w:p>
    <w:p w:rsidR="009A6155" w:rsidRPr="00842596" w:rsidRDefault="009A6155" w:rsidP="009A615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Повышение компетентности родителей в вопросах театрального развития</w:t>
      </w:r>
    </w:p>
    <w:p w:rsidR="009A6155" w:rsidRPr="00842596" w:rsidRDefault="009A6155" w:rsidP="009A615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Активное участие родителей в жизнедеятельности ДОУ.</w:t>
      </w:r>
    </w:p>
    <w:p w:rsidR="009A6155" w:rsidRPr="00842596" w:rsidRDefault="009A6155" w:rsidP="009A615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Выработка новых форм работы с родителями.</w:t>
      </w:r>
    </w:p>
    <w:p w:rsidR="009A6155" w:rsidRPr="00842596" w:rsidRDefault="009A6155" w:rsidP="009A615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Установление тесного контакта с родителями.</w:t>
      </w:r>
    </w:p>
    <w:p w:rsidR="00625E5B" w:rsidRPr="00842596" w:rsidRDefault="00625E5B" w:rsidP="00D670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</w:p>
    <w:p w:rsidR="00625E5B" w:rsidRPr="00842596" w:rsidRDefault="00625E5B" w:rsidP="001048E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</w:p>
    <w:p w:rsidR="00DF09AC" w:rsidRPr="00842596" w:rsidRDefault="00DF09AC" w:rsidP="001048E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С</w:t>
      </w:r>
      <w:r w:rsidR="001048E1" w:rsidRPr="0084259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писок использованной литературы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DF09AC" w:rsidRPr="00842596" w:rsidRDefault="001048E1" w:rsidP="001048E1">
      <w:pPr>
        <w:numPr>
          <w:ilvl w:val="6"/>
          <w:numId w:val="17"/>
        </w:numPr>
        <w:shd w:val="clear" w:color="auto" w:fill="FFFFFF"/>
        <w:spacing w:before="100" w:beforeAutospacing="1" w:after="100" w:afterAutospacing="1" w:line="240" w:lineRule="auto"/>
        <w:ind w:left="709" w:right="14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Калинина Г. </w:t>
      </w:r>
      <w:r w:rsidR="00FA7742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Давайте устроим театр! Домашний театр как средство воспитания</w:t>
      </w:r>
      <w:r w:rsidR="00FA7742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– М.: Лепта-Книга, 2007.</w:t>
      </w:r>
      <w:r w:rsidR="00DF09AC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DF09AC" w:rsidRPr="00842596" w:rsidRDefault="001048E1" w:rsidP="001048E1">
      <w:pPr>
        <w:numPr>
          <w:ilvl w:val="6"/>
          <w:numId w:val="17"/>
        </w:numPr>
        <w:shd w:val="clear" w:color="auto" w:fill="FFFFFF"/>
        <w:spacing w:before="100" w:beforeAutospacing="1" w:after="100" w:afterAutospacing="1" w:line="240" w:lineRule="auto"/>
        <w:ind w:left="709" w:right="14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Гончарова О.В. и др. </w:t>
      </w:r>
      <w:r w:rsidR="00FA7742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Театральная палитра: Программа художественно-эстетического воспитания</w:t>
      </w:r>
      <w:r w:rsidR="00FA7742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– М.: ТЦ Сфера,2010.</w:t>
      </w:r>
      <w:r w:rsidR="00DF09AC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DF09AC" w:rsidRPr="00842596" w:rsidRDefault="001048E1" w:rsidP="001048E1">
      <w:pPr>
        <w:numPr>
          <w:ilvl w:val="6"/>
          <w:numId w:val="17"/>
        </w:numPr>
        <w:shd w:val="clear" w:color="auto" w:fill="FFFFFF"/>
        <w:spacing w:before="100" w:beforeAutospacing="1" w:after="100" w:afterAutospacing="1" w:line="240" w:lineRule="auto"/>
        <w:ind w:left="709" w:right="14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Чурилова Э. Т. </w:t>
      </w:r>
      <w:r w:rsidR="00FA7742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Методика и организация театральной деятельности дошкольников и младших школьников</w:t>
      </w:r>
      <w:r w:rsidR="00FA7742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— М., 2001</w:t>
      </w:r>
      <w:r w:rsidR="00DF09AC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DF09AC" w:rsidRPr="00842596" w:rsidRDefault="001048E1" w:rsidP="001048E1">
      <w:pPr>
        <w:numPr>
          <w:ilvl w:val="6"/>
          <w:numId w:val="17"/>
        </w:numPr>
        <w:shd w:val="clear" w:color="auto" w:fill="FFFFFF"/>
        <w:spacing w:before="100" w:beforeAutospacing="1" w:after="100" w:afterAutospacing="1" w:line="240" w:lineRule="auto"/>
        <w:ind w:left="709" w:right="14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Петрова Т.И., Сергеева Е.Л., Петрова Е.С. </w:t>
      </w:r>
      <w:r w:rsidR="00FA7742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Театрализованные игры в детском саду</w:t>
      </w:r>
      <w:r w:rsidR="00FA7742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- М.: Школьная пресса, 2000.</w:t>
      </w:r>
      <w:r w:rsidR="00DF09AC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DF09AC" w:rsidRPr="00842596" w:rsidRDefault="001048E1" w:rsidP="001048E1">
      <w:pPr>
        <w:numPr>
          <w:ilvl w:val="6"/>
          <w:numId w:val="17"/>
        </w:numPr>
        <w:shd w:val="clear" w:color="auto" w:fill="FFFFFF"/>
        <w:spacing w:before="100" w:beforeAutospacing="1" w:after="100" w:afterAutospacing="1" w:line="240" w:lineRule="auto"/>
        <w:ind w:left="709" w:right="14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Толченов О.А. </w:t>
      </w:r>
      <w:r w:rsidR="00FA7742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Сценарии игровых и театрализованных представлений для детей разного возраста</w:t>
      </w:r>
      <w:r w:rsidR="00FA7742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proofErr w:type="spellStart"/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Нескучалия</w:t>
      </w:r>
      <w:proofErr w:type="spellEnd"/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- М.:ВЛАДОС, 2001.</w:t>
      </w:r>
      <w:r w:rsidR="00DF09AC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DF09AC" w:rsidRPr="00842596" w:rsidRDefault="001048E1" w:rsidP="001048E1">
      <w:pPr>
        <w:numPr>
          <w:ilvl w:val="6"/>
          <w:numId w:val="17"/>
        </w:numPr>
        <w:shd w:val="clear" w:color="auto" w:fill="FFFFFF"/>
        <w:spacing w:before="100" w:beforeAutospacing="1" w:after="100" w:afterAutospacing="1" w:line="240" w:lineRule="auto"/>
        <w:ind w:left="709" w:right="14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Лебедев Ю.А. и др. </w:t>
      </w:r>
      <w:r w:rsidR="00FA7742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Сказка как источник творчества детей</w:t>
      </w:r>
      <w:r w:rsidR="00F633BB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/Пособие для педагогов дошкольных учреждений/. - М.: ВЛАДОС, 2001.</w:t>
      </w:r>
      <w:r w:rsidR="00DF09AC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DF09AC" w:rsidRPr="00842596" w:rsidRDefault="001048E1" w:rsidP="001048E1">
      <w:pPr>
        <w:numPr>
          <w:ilvl w:val="6"/>
          <w:numId w:val="17"/>
        </w:numPr>
        <w:shd w:val="clear" w:color="auto" w:fill="FFFFFF"/>
        <w:spacing w:before="100" w:beforeAutospacing="1" w:after="100" w:afterAutospacing="1" w:line="240" w:lineRule="auto"/>
        <w:ind w:left="709" w:right="14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Березкин В. И. </w:t>
      </w:r>
      <w:r w:rsidR="00F633BB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Искусство оформления спектакля</w:t>
      </w:r>
      <w:r w:rsidR="00F633BB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— М. 1986.</w:t>
      </w:r>
      <w:r w:rsidR="00DF09AC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DF09AC" w:rsidRPr="00842596" w:rsidRDefault="001048E1" w:rsidP="001048E1">
      <w:pPr>
        <w:numPr>
          <w:ilvl w:val="6"/>
          <w:numId w:val="17"/>
        </w:numPr>
        <w:shd w:val="clear" w:color="auto" w:fill="FFFFFF"/>
        <w:spacing w:before="100" w:beforeAutospacing="1" w:after="100" w:afterAutospacing="1" w:line="240" w:lineRule="auto"/>
        <w:ind w:left="709" w:right="14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Побединская Л. А. </w:t>
      </w:r>
      <w:r w:rsidR="00F633BB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Праздник для детей</w:t>
      </w:r>
      <w:r w:rsidR="00F633BB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— М., 2000.</w:t>
      </w:r>
      <w:r w:rsidR="00DF09AC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DF09AC" w:rsidRPr="00842596" w:rsidRDefault="001048E1" w:rsidP="001048E1">
      <w:pPr>
        <w:numPr>
          <w:ilvl w:val="6"/>
          <w:numId w:val="17"/>
        </w:numPr>
        <w:shd w:val="clear" w:color="auto" w:fill="FFFFFF"/>
        <w:spacing w:before="100" w:beforeAutospacing="1" w:after="100" w:afterAutospacing="1" w:line="240" w:lineRule="auto"/>
        <w:ind w:left="709" w:right="14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Маханева</w:t>
      </w:r>
      <w:proofErr w:type="spellEnd"/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М.Д. </w:t>
      </w:r>
      <w:r w:rsidR="00F633BB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Театрализованные занятия в детском саду</w:t>
      </w:r>
      <w:r w:rsidR="00F633BB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- М.: ТЦ Сфера, 2001.</w:t>
      </w:r>
      <w:r w:rsidR="00DF09AC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DF09AC" w:rsidRPr="00842596" w:rsidRDefault="001048E1" w:rsidP="001048E1">
      <w:pPr>
        <w:numPr>
          <w:ilvl w:val="6"/>
          <w:numId w:val="17"/>
        </w:numPr>
        <w:shd w:val="clear" w:color="auto" w:fill="FFFFFF"/>
        <w:spacing w:before="100" w:beforeAutospacing="1" w:after="100" w:afterAutospacing="1" w:line="240" w:lineRule="auto"/>
        <w:ind w:left="709" w:right="14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Рымалов</w:t>
      </w:r>
      <w:proofErr w:type="spellEnd"/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Э. </w:t>
      </w:r>
      <w:r w:rsidR="00F633BB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Бумажный кукольный театр</w:t>
      </w:r>
      <w:r w:rsidR="00F633BB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- М.: Мнемозина, 1995.</w:t>
      </w:r>
      <w:r w:rsidR="00DF09AC" w:rsidRPr="008425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625E5B" w:rsidRDefault="00625E5B" w:rsidP="00E15A6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5976" w:rsidRDefault="00DF5976" w:rsidP="00E15A6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5976" w:rsidRDefault="00DF5976" w:rsidP="00E15A6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5976" w:rsidRPr="00842596" w:rsidRDefault="00DF5976" w:rsidP="00E15A6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DF5976" w:rsidRPr="00842596" w:rsidSect="0068101E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0E7"/>
    <w:multiLevelType w:val="hybridMultilevel"/>
    <w:tmpl w:val="B97C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0B4A"/>
    <w:multiLevelType w:val="hybridMultilevel"/>
    <w:tmpl w:val="80326C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311"/>
    <w:multiLevelType w:val="multilevel"/>
    <w:tmpl w:val="AEB4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A12E2"/>
    <w:multiLevelType w:val="hybridMultilevel"/>
    <w:tmpl w:val="223E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D12"/>
    <w:multiLevelType w:val="hybridMultilevel"/>
    <w:tmpl w:val="76AC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813BC"/>
    <w:multiLevelType w:val="multilevel"/>
    <w:tmpl w:val="AAE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93F83"/>
    <w:multiLevelType w:val="hybridMultilevel"/>
    <w:tmpl w:val="682A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44811"/>
    <w:multiLevelType w:val="multilevel"/>
    <w:tmpl w:val="FFFA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61AAE"/>
    <w:multiLevelType w:val="multilevel"/>
    <w:tmpl w:val="69AE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53144"/>
    <w:multiLevelType w:val="hybridMultilevel"/>
    <w:tmpl w:val="2800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10885"/>
    <w:multiLevelType w:val="multilevel"/>
    <w:tmpl w:val="02F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8152C"/>
    <w:multiLevelType w:val="multilevel"/>
    <w:tmpl w:val="D536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C3468"/>
    <w:multiLevelType w:val="hybridMultilevel"/>
    <w:tmpl w:val="012C6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C77C7"/>
    <w:multiLevelType w:val="multilevel"/>
    <w:tmpl w:val="C5DA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20DA0"/>
    <w:multiLevelType w:val="multilevel"/>
    <w:tmpl w:val="CD68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A66A8"/>
    <w:multiLevelType w:val="hybridMultilevel"/>
    <w:tmpl w:val="237C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6162C"/>
    <w:multiLevelType w:val="multilevel"/>
    <w:tmpl w:val="A2F2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B4677"/>
    <w:multiLevelType w:val="hybridMultilevel"/>
    <w:tmpl w:val="C5E8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633D6"/>
    <w:multiLevelType w:val="multilevel"/>
    <w:tmpl w:val="A180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2E317B"/>
    <w:multiLevelType w:val="multilevel"/>
    <w:tmpl w:val="154E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4B751F"/>
    <w:multiLevelType w:val="hybridMultilevel"/>
    <w:tmpl w:val="F212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0074C"/>
    <w:multiLevelType w:val="multilevel"/>
    <w:tmpl w:val="328ED9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CD25FF0"/>
    <w:multiLevelType w:val="multilevel"/>
    <w:tmpl w:val="7F0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0"/>
  </w:num>
  <w:num w:numId="5">
    <w:abstractNumId w:val="15"/>
  </w:num>
  <w:num w:numId="6">
    <w:abstractNumId w:val="0"/>
  </w:num>
  <w:num w:numId="7">
    <w:abstractNumId w:val="3"/>
  </w:num>
  <w:num w:numId="8">
    <w:abstractNumId w:val="17"/>
  </w:num>
  <w:num w:numId="9">
    <w:abstractNumId w:val="19"/>
  </w:num>
  <w:num w:numId="10">
    <w:abstractNumId w:val="13"/>
  </w:num>
  <w:num w:numId="11">
    <w:abstractNumId w:val="11"/>
  </w:num>
  <w:num w:numId="12">
    <w:abstractNumId w:val="14"/>
  </w:num>
  <w:num w:numId="13">
    <w:abstractNumId w:val="16"/>
  </w:num>
  <w:num w:numId="14">
    <w:abstractNumId w:val="5"/>
  </w:num>
  <w:num w:numId="15">
    <w:abstractNumId w:val="18"/>
  </w:num>
  <w:num w:numId="16">
    <w:abstractNumId w:val="10"/>
  </w:num>
  <w:num w:numId="17">
    <w:abstractNumId w:val="21"/>
  </w:num>
  <w:num w:numId="18">
    <w:abstractNumId w:val="8"/>
  </w:num>
  <w:num w:numId="19">
    <w:abstractNumId w:val="12"/>
  </w:num>
  <w:num w:numId="20">
    <w:abstractNumId w:val="7"/>
  </w:num>
  <w:num w:numId="21">
    <w:abstractNumId w:val="2"/>
  </w:num>
  <w:num w:numId="22">
    <w:abstractNumId w:val="2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BCA"/>
    <w:rsid w:val="00047361"/>
    <w:rsid w:val="000C1144"/>
    <w:rsid w:val="000C3D72"/>
    <w:rsid w:val="000C5069"/>
    <w:rsid w:val="001048E1"/>
    <w:rsid w:val="0019617A"/>
    <w:rsid w:val="001D760E"/>
    <w:rsid w:val="001E48F0"/>
    <w:rsid w:val="00210390"/>
    <w:rsid w:val="002147F6"/>
    <w:rsid w:val="00220078"/>
    <w:rsid w:val="00220644"/>
    <w:rsid w:val="00264A35"/>
    <w:rsid w:val="00274561"/>
    <w:rsid w:val="002D2DF8"/>
    <w:rsid w:val="002E4B6F"/>
    <w:rsid w:val="0032542F"/>
    <w:rsid w:val="003311F8"/>
    <w:rsid w:val="00340F42"/>
    <w:rsid w:val="00357830"/>
    <w:rsid w:val="00366417"/>
    <w:rsid w:val="003B3BCA"/>
    <w:rsid w:val="003C5B26"/>
    <w:rsid w:val="00417415"/>
    <w:rsid w:val="00516C58"/>
    <w:rsid w:val="00535923"/>
    <w:rsid w:val="00591B6C"/>
    <w:rsid w:val="005A389E"/>
    <w:rsid w:val="005D3D0A"/>
    <w:rsid w:val="005E02C2"/>
    <w:rsid w:val="005E65BE"/>
    <w:rsid w:val="005F65DA"/>
    <w:rsid w:val="00615E55"/>
    <w:rsid w:val="00625E5B"/>
    <w:rsid w:val="00632C13"/>
    <w:rsid w:val="0063324A"/>
    <w:rsid w:val="0065199F"/>
    <w:rsid w:val="00663969"/>
    <w:rsid w:val="0068101E"/>
    <w:rsid w:val="006C1BCB"/>
    <w:rsid w:val="006C2A94"/>
    <w:rsid w:val="00720FE9"/>
    <w:rsid w:val="0078370E"/>
    <w:rsid w:val="0079747C"/>
    <w:rsid w:val="007979B1"/>
    <w:rsid w:val="00810521"/>
    <w:rsid w:val="00842596"/>
    <w:rsid w:val="008E110B"/>
    <w:rsid w:val="00916391"/>
    <w:rsid w:val="00920AED"/>
    <w:rsid w:val="00922C0A"/>
    <w:rsid w:val="00931130"/>
    <w:rsid w:val="00943A41"/>
    <w:rsid w:val="00976941"/>
    <w:rsid w:val="009A6155"/>
    <w:rsid w:val="009E67F7"/>
    <w:rsid w:val="009F6A3E"/>
    <w:rsid w:val="00A415E7"/>
    <w:rsid w:val="00A56F84"/>
    <w:rsid w:val="00A62984"/>
    <w:rsid w:val="00AA6C26"/>
    <w:rsid w:val="00AB597F"/>
    <w:rsid w:val="00B8022A"/>
    <w:rsid w:val="00BC5950"/>
    <w:rsid w:val="00BE7931"/>
    <w:rsid w:val="00BF56FD"/>
    <w:rsid w:val="00C106A1"/>
    <w:rsid w:val="00CF545A"/>
    <w:rsid w:val="00D24E04"/>
    <w:rsid w:val="00D670B7"/>
    <w:rsid w:val="00D83AC7"/>
    <w:rsid w:val="00DE6446"/>
    <w:rsid w:val="00DF09AC"/>
    <w:rsid w:val="00DF5976"/>
    <w:rsid w:val="00E15A6C"/>
    <w:rsid w:val="00E5212C"/>
    <w:rsid w:val="00E52F36"/>
    <w:rsid w:val="00E90166"/>
    <w:rsid w:val="00ED3D64"/>
    <w:rsid w:val="00ED4794"/>
    <w:rsid w:val="00ED5AB2"/>
    <w:rsid w:val="00EF034B"/>
    <w:rsid w:val="00EF3D94"/>
    <w:rsid w:val="00F0036B"/>
    <w:rsid w:val="00F07873"/>
    <w:rsid w:val="00F633BB"/>
    <w:rsid w:val="00FA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84"/>
  </w:style>
  <w:style w:type="paragraph" w:styleId="1">
    <w:name w:val="heading 1"/>
    <w:basedOn w:val="a"/>
    <w:next w:val="a"/>
    <w:link w:val="10"/>
    <w:uiPriority w:val="9"/>
    <w:qFormat/>
    <w:rsid w:val="00783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F84"/>
    <w:pPr>
      <w:ind w:left="720"/>
      <w:contextualSpacing/>
    </w:pPr>
  </w:style>
  <w:style w:type="paragraph" w:customStyle="1" w:styleId="c0">
    <w:name w:val="c0"/>
    <w:basedOn w:val="a"/>
    <w:rsid w:val="00ED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3D64"/>
  </w:style>
  <w:style w:type="table" w:styleId="a6">
    <w:name w:val="Table Grid"/>
    <w:basedOn w:val="a1"/>
    <w:uiPriority w:val="59"/>
    <w:rsid w:val="00AB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93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3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79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9747C"/>
    <w:rPr>
      <w:b/>
      <w:bCs/>
    </w:rPr>
  </w:style>
  <w:style w:type="character" w:styleId="a9">
    <w:name w:val="Hyperlink"/>
    <w:basedOn w:val="a0"/>
    <w:uiPriority w:val="99"/>
    <w:unhideWhenUsed/>
    <w:rsid w:val="00632C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3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7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680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35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1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9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46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82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345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322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211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89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018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53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111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6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35</cp:revision>
  <cp:lastPrinted>2019-11-05T05:35:00Z</cp:lastPrinted>
  <dcterms:created xsi:type="dcterms:W3CDTF">2018-02-18T12:28:00Z</dcterms:created>
  <dcterms:modified xsi:type="dcterms:W3CDTF">2022-05-25T04:42:00Z</dcterms:modified>
</cp:coreProperties>
</file>