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A2" w:rsidRPr="00985CA2" w:rsidRDefault="00985CA2" w:rsidP="00985C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85CA2"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985CA2" w:rsidRPr="00985CA2" w:rsidRDefault="00985CA2" w:rsidP="00985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85CA2">
        <w:rPr>
          <w:rFonts w:ascii="Times New Roman" w:eastAsia="Calibri" w:hAnsi="Times New Roman" w:cs="Times New Roman"/>
          <w:b/>
          <w:bCs/>
          <w:sz w:val="24"/>
        </w:rPr>
        <w:t>«ХУЛИМСУНТСКАЯ СРЕДНЯЯ ОБЩЕОБРАЗОВАТЕЛЬНАЯ ШКОЛА</w:t>
      </w:r>
    </w:p>
    <w:p w:rsidR="00985CA2" w:rsidRDefault="00985CA2" w:rsidP="00985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85CA2">
        <w:rPr>
          <w:rFonts w:ascii="Times New Roman" w:eastAsia="Calibri" w:hAnsi="Times New Roman" w:cs="Times New Roman"/>
          <w:b/>
          <w:bCs/>
          <w:sz w:val="24"/>
        </w:rPr>
        <w:t>С КАДЕТСКИМИ И МАРИИНСКИМИ КЛАССАМИ»</w:t>
      </w:r>
    </w:p>
    <w:p w:rsidR="00985CA2" w:rsidRPr="00985CA2" w:rsidRDefault="00985CA2" w:rsidP="00985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985CA2" w:rsidRPr="00985CA2" w:rsidRDefault="00985CA2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C156DB" w:rsidRDefault="00985CA2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</w:pPr>
      <w:r w:rsidRPr="00985CA2"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 xml:space="preserve">Конспект музыкального занятия </w:t>
      </w:r>
      <w:r w:rsidR="00F92FCD"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>для старшей группы</w:t>
      </w:r>
    </w:p>
    <w:p w:rsidR="00985CA2" w:rsidRPr="00985CA2" w:rsidRDefault="00985CA2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</w:pPr>
      <w:r w:rsidRPr="00985CA2"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 xml:space="preserve">с элементами театрализации </w:t>
      </w:r>
    </w:p>
    <w:p w:rsidR="00985CA2" w:rsidRPr="00985CA2" w:rsidRDefault="00F92FCD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 xml:space="preserve">по теме «Путешествие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>Т</w:t>
      </w:r>
      <w:r w:rsidR="00985CA2" w:rsidRPr="00985CA2"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>еатра</w:t>
      </w:r>
      <w:r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>лию</w:t>
      </w:r>
      <w:proofErr w:type="spellEnd"/>
      <w:r w:rsidR="00985CA2" w:rsidRPr="00985CA2">
        <w:rPr>
          <w:rFonts w:ascii="Times New Roman" w:eastAsia="Times New Roman" w:hAnsi="Times New Roman" w:cs="Times New Roman"/>
          <w:b/>
          <w:bCs/>
          <w:iCs/>
          <w:spacing w:val="-15"/>
          <w:sz w:val="36"/>
          <w:szCs w:val="36"/>
          <w:lang w:eastAsia="ru-RU"/>
        </w:rPr>
        <w:t>»</w:t>
      </w: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spacing w:val="-15"/>
          <w:sz w:val="36"/>
          <w:szCs w:val="36"/>
          <w:lang w:eastAsia="ru-RU"/>
        </w:rPr>
      </w:pPr>
    </w:p>
    <w:p w:rsidR="00985CA2" w:rsidRPr="00985CA2" w:rsidRDefault="00BB4D6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spacing w:val="-15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35560</wp:posOffset>
            </wp:positionV>
            <wp:extent cx="4019550" cy="3486785"/>
            <wp:effectExtent l="19050" t="0" r="0" b="0"/>
            <wp:wrapSquare wrapText="bothSides"/>
            <wp:docPr id="1" name="Рисунок 1" descr="C:\Users\adm\Desktop\studiy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studiy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985CA2" w:rsidRDefault="00985CA2" w:rsidP="00BA5FA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lang w:eastAsia="ru-RU"/>
        </w:rPr>
      </w:pPr>
    </w:p>
    <w:p w:rsidR="00A433D0" w:rsidRDefault="00A433D0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A433D0" w:rsidRDefault="00A433D0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A433D0" w:rsidRDefault="00A433D0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A433D0" w:rsidRDefault="00A433D0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A433D0" w:rsidRDefault="00A433D0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985CA2" w:rsidRPr="007D6221" w:rsidRDefault="00A433D0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Подготовил</w:t>
      </w:r>
      <w:r w:rsidR="00985CA2" w:rsidRPr="007D6221"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а:</w:t>
      </w:r>
    </w:p>
    <w:p w:rsidR="00985CA2" w:rsidRDefault="00985CA2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музыкальный руководитель</w:t>
      </w:r>
    </w:p>
    <w:p w:rsidR="007D6221" w:rsidRDefault="00985CA2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структурного подразделения</w:t>
      </w:r>
    </w:p>
    <w:p w:rsidR="007D6221" w:rsidRDefault="00985CA2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Хулимсунтская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 xml:space="preserve"> СОШ </w:t>
      </w:r>
    </w:p>
    <w:p w:rsidR="00985CA2" w:rsidRDefault="00F92FCD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с</w:t>
      </w:r>
      <w:r w:rsidR="00985CA2"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 xml:space="preserve"> кадетскими и </w:t>
      </w:r>
      <w:proofErr w:type="spellStart"/>
      <w:r w:rsidR="00985CA2"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мариинскими</w:t>
      </w:r>
      <w:proofErr w:type="spellEnd"/>
      <w:r w:rsidR="00985CA2"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 xml:space="preserve"> классами»</w:t>
      </w:r>
    </w:p>
    <w:p w:rsidR="00A433D0" w:rsidRDefault="00A433D0" w:rsidP="007D6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Кудинова Любовь Николаевна</w:t>
      </w:r>
    </w:p>
    <w:p w:rsidR="007D6221" w:rsidRDefault="007D6221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7D6221" w:rsidRDefault="007D6221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7D6221" w:rsidRDefault="007D6221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7D6221" w:rsidRDefault="007D6221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7D6221" w:rsidRDefault="00A433D0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п.</w:t>
      </w:r>
      <w:r w:rsidR="00F92FCD"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  <w:t>Хулимсунт</w:t>
      </w:r>
      <w:proofErr w:type="spellEnd"/>
    </w:p>
    <w:p w:rsidR="00985CA2" w:rsidRPr="007D6221" w:rsidRDefault="00985CA2" w:rsidP="00BA5F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pacing w:val="-15"/>
          <w:sz w:val="28"/>
          <w:szCs w:val="28"/>
          <w:lang w:eastAsia="ru-RU"/>
        </w:rPr>
      </w:pPr>
    </w:p>
    <w:p w:rsidR="00666005" w:rsidRDefault="007D6221" w:rsidP="00A43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76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FF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6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артистических способностей детей с использованием элементов театрализации.</w:t>
      </w:r>
    </w:p>
    <w:p w:rsidR="007D6221" w:rsidRPr="00FF576B" w:rsidRDefault="007D6221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F97540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D6221" w:rsidRPr="00FF576B" w:rsidRDefault="007D6221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образовательные: </w:t>
      </w:r>
    </w:p>
    <w:p w:rsidR="00666005" w:rsidRPr="00666005" w:rsidRDefault="007D6221" w:rsidP="00A433D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7540"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оддерживать </w:t>
      </w:r>
      <w:r w:rsidR="00666005"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</w:t>
      </w:r>
      <w:r w:rsidR="00F97540"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666005"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театрализованной игре путем приобретения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сложных игровых умений и навыков;</w:t>
      </w:r>
    </w:p>
    <w:p w:rsidR="00640911" w:rsidRPr="00666005" w:rsidRDefault="007D6221" w:rsidP="00A433D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5CC2"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обуждать 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импровизации средствами мимики, жестов, танцевально-игровых</w:t>
      </w:r>
      <w:r w:rsidR="00A35CC2" w:rsidRP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интонации.</w:t>
      </w:r>
    </w:p>
    <w:p w:rsidR="00640911" w:rsidRPr="00FF576B" w:rsidRDefault="00640911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640911" w:rsidRPr="00A35CC2" w:rsidRDefault="00640911" w:rsidP="00A433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артистические навыки детей</w:t>
      </w:r>
      <w:r w:rsidR="002A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5CC2" w:rsidRPr="00FF576B" w:rsidRDefault="002A5B2E" w:rsidP="00A433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подыгрывать простейшие мелодии на деревянных ложках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911" w:rsidRPr="00FF576B" w:rsidRDefault="00640911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640911" w:rsidRPr="00FF576B" w:rsidRDefault="00640911" w:rsidP="00A433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7540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r w:rsidR="00A3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артистические качества, </w:t>
      </w:r>
      <w:r w:rsidR="00F97540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управлять теа</w:t>
      </w:r>
      <w:r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тральными куклами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911" w:rsidRDefault="00640911" w:rsidP="0066600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="0061073C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волшебная палочка, </w:t>
      </w:r>
      <w:r w:rsidR="00426CDE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загадками,</w:t>
      </w:r>
      <w:r w:rsidR="00C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папка со </w:t>
      </w:r>
      <w:proofErr w:type="spellStart"/>
      <w:r w:rsidR="00C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стикерами</w:t>
      </w:r>
      <w:proofErr w:type="spellEnd"/>
      <w:r w:rsidR="00C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фломастер, </w:t>
      </w:r>
      <w:proofErr w:type="spellStart"/>
      <w:r w:rsidR="00C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="00C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ребенка, </w:t>
      </w:r>
      <w:r w:rsidR="00426CDE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настольная ширма, коробка для ложек</w:t>
      </w:r>
      <w:r w:rsidR="00426CDE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33D0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театральные ложки, </w:t>
      </w:r>
      <w:r w:rsidR="00426CDE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бибабо, напольная ширма, зеркала на каждого ребенка, картинки со сказочн</w:t>
      </w:r>
      <w:r w:rsidR="00D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героями, картинки для коммуникативного танца</w:t>
      </w:r>
      <w:r w:rsidR="00426CDE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маски </w:t>
      </w:r>
      <w:r w:rsidR="00426CDE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</w:t>
      </w:r>
      <w:r w:rsidR="0061073C"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музыкальные фонограммы</w:t>
      </w:r>
      <w:r w:rsid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мультимедийная аппаратура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540" w:rsidRDefault="00F97540" w:rsidP="0066600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заучивание </w:t>
      </w:r>
      <w:proofErr w:type="spellStart"/>
      <w:r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стихотворений, скороговорок. Беседа об эмоциональных переживаниях людей</w:t>
      </w:r>
      <w:r w:rsidR="006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005" w:rsidRPr="00666005" w:rsidRDefault="00666005" w:rsidP="0066600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Связь с другими видами деятельности: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и раскрашивание масок для театрализации, обыгрывание знакомых этюдов,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61073C" w:rsidRPr="00640911" w:rsidRDefault="0061073C" w:rsidP="00A433D0">
      <w:pPr>
        <w:pStyle w:val="a7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</w:p>
    <w:p w:rsidR="00F97540" w:rsidRPr="00A433D0" w:rsidRDefault="00F97540" w:rsidP="00A43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61073C" w:rsidRPr="00A4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</w:p>
    <w:p w:rsidR="0061073C" w:rsidRPr="00A433D0" w:rsidRDefault="009008FF" w:rsidP="00A4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Вступительная часть. Орган</w:t>
      </w:r>
      <w:r w:rsidR="0061073C" w:rsidRPr="00A433D0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изационный момент (</w:t>
      </w:r>
      <w:r w:rsidR="009C7AD6" w:rsidRPr="00A433D0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3</w:t>
      </w:r>
      <w:r w:rsidR="0061073C" w:rsidRPr="00A433D0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 xml:space="preserve"> мин.)</w:t>
      </w:r>
    </w:p>
    <w:p w:rsidR="0061073C" w:rsidRPr="00A4422C" w:rsidRDefault="0061073C" w:rsidP="00A433D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 xml:space="preserve">Приветствие </w:t>
      </w:r>
      <w:r w:rsidR="006660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(Педагог встречает детей и предлагает игру «Приветствие»</w:t>
      </w:r>
      <w:r w:rsidRPr="00A442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61073C" w:rsidRPr="00A433D0" w:rsidRDefault="0061073C" w:rsidP="00A4422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 xml:space="preserve">Методический прием: </w:t>
      </w:r>
      <w:r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666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музыкальное сопровождение</w:t>
      </w:r>
    </w:p>
    <w:p w:rsid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="00A433D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660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Берет волшебную палочку</w:t>
      </w:r>
      <w:r w:rsidR="00A43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проводит </w:t>
      </w:r>
      <w:r w:rsidR="006660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детей </w:t>
      </w:r>
      <w:r w:rsidR="00A43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левый угол зала</w:t>
      </w:r>
      <w:r w:rsidR="00A433D0" w:rsidRPr="00A43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540" w:rsidRPr="00A433D0" w:rsidRDefault="00A433D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я предлагаю вам с</w:t>
      </w:r>
      <w:r w:rsidR="00F9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овершить путешествие в волшебную,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ТЕАТР!</w:t>
      </w:r>
    </w:p>
    <w:p w:rsidR="0061073C" w:rsidRPr="00A433D0" w:rsidRDefault="0061073C" w:rsidP="00A433D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>Озвучивание вымышленной ситуации</w:t>
      </w:r>
    </w:p>
    <w:p w:rsidR="0061073C" w:rsidRPr="00A433D0" w:rsidRDefault="0061073C" w:rsidP="00A4422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Методический прием: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пробуждающие фантазию и творчество детей, применение игровой ситуации </w:t>
      </w:r>
    </w:p>
    <w:p w:rsidR="00F97540" w:rsidRPr="00A433D0" w:rsidRDefault="00F97540" w:rsidP="00A433D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кто живет в этой стране?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4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</w:t>
      </w:r>
      <w:r w:rsidR="00F9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герои, артисты)</w:t>
      </w:r>
    </w:p>
    <w:p w:rsidR="00F97540" w:rsidRPr="00A433D0" w:rsidRDefault="00A433D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ребята. Вы правильно сказали. А что делают артисты, вы знаете?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хотели бы стать артистами?</w:t>
      </w:r>
    </w:p>
    <w:p w:rsidR="00F97540" w:rsidRPr="00A433D0" w:rsidRDefault="009C7AD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97540" w:rsidRPr="00A433D0" w:rsidRDefault="00A433D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Музыкальный руководитель: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F97540" w:rsidRPr="00A433D0" w:rsidRDefault="00177A01" w:rsidP="00177A01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-Раз, два, три — повернись и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артиста превратись!</w:t>
      </w:r>
    </w:p>
    <w:p w:rsidR="003B01A8" w:rsidRDefault="00A4422C" w:rsidP="003B0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глаза. Теперь вы все артисты. Пригла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шаю вас войти в удивительный страну </w:t>
      </w:r>
      <w:proofErr w:type="spellStart"/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лию</w:t>
      </w:r>
      <w:proofErr w:type="spellEnd"/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01DE6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в путь!  </w:t>
      </w:r>
    </w:p>
    <w:p w:rsidR="003B01A8" w:rsidRPr="003B01A8" w:rsidRDefault="00A01DE6" w:rsidP="003B01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</w:t>
      </w:r>
      <w:r w:rsidRPr="003B0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дут под музыку</w:t>
      </w:r>
      <w:r w:rsidR="00177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мультфильма «Изумрудный город»</w:t>
      </w:r>
      <w:r w:rsidR="003B0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педагог берет коробку, обходят круг и присаживаются на коврик</w:t>
      </w:r>
      <w:r w:rsidRPr="003B0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C7AD6" w:rsidRPr="00A433D0" w:rsidRDefault="003B01A8" w:rsidP="003B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C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C3300"/>
          <w:sz w:val="28"/>
          <w:szCs w:val="28"/>
          <w:lang w:eastAsia="ru-RU"/>
        </w:rPr>
        <w:t>Основная часть (15 мин</w:t>
      </w:r>
      <w:r w:rsidR="009C7AD6" w:rsidRPr="00A433D0">
        <w:rPr>
          <w:rFonts w:ascii="Times New Roman" w:eastAsia="Times New Roman" w:hAnsi="Times New Roman" w:cs="Times New Roman"/>
          <w:b/>
          <w:bCs/>
          <w:iCs/>
          <w:color w:val="CC3300"/>
          <w:sz w:val="28"/>
          <w:szCs w:val="28"/>
          <w:lang w:eastAsia="ru-RU"/>
        </w:rPr>
        <w:t>)</w:t>
      </w:r>
    </w:p>
    <w:p w:rsidR="00F97540" w:rsidRPr="003B01A8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B01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3B01A8" w:rsidRPr="003B01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Педагог открывает коробку, а в </w:t>
      </w:r>
      <w:r w:rsidRPr="003B01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ней лежит конверт, подписа</w:t>
      </w:r>
      <w:r w:rsidR="00CD53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 от доброго сказочника Оле-</w:t>
      </w:r>
      <w:proofErr w:type="spellStart"/>
      <w:r w:rsidR="00CD53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Лукойе</w:t>
      </w:r>
      <w:proofErr w:type="spellEnd"/>
      <w:r w:rsidRPr="003B01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).</w:t>
      </w:r>
    </w:p>
    <w:p w:rsidR="009C7AD6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="00CD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для вас Оле-Лукойе</w:t>
      </w:r>
      <w:bookmarkStart w:id="0" w:name="_GoBack"/>
      <w:bookmarkEnd w:id="0"/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письмо, прочитаем?</w:t>
      </w:r>
    </w:p>
    <w:p w:rsidR="003B01A8" w:rsidRDefault="003B01A8" w:rsidP="003B0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3B01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Педагог </w:t>
      </w:r>
      <w:r w:rsidR="00F97540" w:rsidRPr="003B01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достает из конверта листок и читает загадки про сказочных героев. Дети отгадывают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загадки и по пр</w:t>
      </w:r>
      <w:r w:rsidR="00DE41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едложению педагога выбирают себе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</w:t>
      </w:r>
      <w:r w:rsidR="00DE41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сказочного героя).</w:t>
      </w:r>
    </w:p>
    <w:p w:rsidR="009C7AD6" w:rsidRPr="00A433D0" w:rsidRDefault="009C7AD6" w:rsidP="003B0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Обсуждение творческих заданий</w:t>
      </w:r>
    </w:p>
    <w:p w:rsidR="009C7AD6" w:rsidRDefault="009C7AD6" w:rsidP="003B01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Методический прием: </w:t>
      </w:r>
      <w:r w:rsidR="003B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вымышленная ситуация</w:t>
      </w:r>
    </w:p>
    <w:p w:rsidR="003B01A8" w:rsidRDefault="003B01A8" w:rsidP="003B01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правильно отгадали загадки. Я предлагаю вам </w:t>
      </w:r>
      <w:r w:rsidR="00DE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и назвать мне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сказочного героя, называем по очереди: у кого в руках волшебная палочка, тот и говорит, а я записываю.</w:t>
      </w:r>
    </w:p>
    <w:p w:rsidR="003B01A8" w:rsidRDefault="003B01A8" w:rsidP="003B01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называют выбранного сказочного г</w:t>
      </w:r>
      <w:r w:rsid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ероя, а педагог прикрепляет на </w:t>
      </w:r>
      <w:proofErr w:type="spellStart"/>
      <w:r w:rsid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бейджик</w:t>
      </w:r>
      <w:proofErr w:type="spellEnd"/>
      <w:r w:rsid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ребенка</w:t>
      </w:r>
      <w:r w:rsid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стикер</w:t>
      </w:r>
      <w:proofErr w:type="spellEnd"/>
      <w:r w:rsid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именем сказочного героя</w:t>
      </w:r>
      <w:r w:rsidR="00E7672F" w:rsidRPr="00E7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7672F" w:rsidRDefault="00E7672F" w:rsidP="003B01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все</w:t>
      </w:r>
      <w:r w:rsidR="00DE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сказок. Продолжаем наш путь. </w:t>
      </w:r>
    </w:p>
    <w:p w:rsidR="00DE4130" w:rsidRPr="00DE4130" w:rsidRDefault="00DE4130" w:rsidP="003B01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обходят круг и останавливаются перед ширмой)</w:t>
      </w:r>
    </w:p>
    <w:p w:rsidR="009C7AD6" w:rsidRPr="00A433D0" w:rsidRDefault="009C7AD6" w:rsidP="003B0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Совместная работа</w:t>
      </w:r>
    </w:p>
    <w:p w:rsidR="009C7AD6" w:rsidRPr="00A433D0" w:rsidRDefault="009C7AD6" w:rsidP="003B01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Методический прием:</w:t>
      </w:r>
      <w:r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B7"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 беседа с куклой, чтение скороговорок</w:t>
      </w:r>
      <w:r w:rsidR="00900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на ложках</w:t>
      </w:r>
    </w:p>
    <w:p w:rsidR="005C5B7D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="005C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C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присядем.</w:t>
      </w:r>
    </w:p>
    <w:p w:rsidR="00F97540" w:rsidRPr="00DE413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4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занимают места, а музыкальный руководитель </w:t>
      </w:r>
      <w:r w:rsidR="005C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садится </w:t>
      </w:r>
      <w:r w:rsid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сбоку ширмы </w:t>
      </w:r>
      <w:r w:rsidRPr="00DE4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надева</w:t>
      </w:r>
      <w:r w:rsidR="005C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 Д</w:t>
      </w:r>
      <w:r w:rsid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еда-рукавичку и </w:t>
      </w:r>
      <w:r w:rsidRPr="00DE4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говорит).</w:t>
      </w:r>
    </w:p>
    <w:p w:rsidR="00F97540" w:rsidRPr="00A433D0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– забавный старичок</w:t>
      </w:r>
      <w:r w:rsidR="00A4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зовут меня — Сморчок</w:t>
      </w:r>
      <w:r w:rsidR="00A4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ребятки, помогите. Скороговорки расскажите.</w:t>
      </w:r>
    </w:p>
    <w:p w:rsidR="005C5B7D" w:rsidRDefault="00BF340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увидите вы то, ч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уж знаете давно.</w:t>
      </w:r>
      <w:r w:rsidR="00E036B7" w:rsidRPr="00A433D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</w:p>
    <w:p w:rsidR="005C5B7D" w:rsidRP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(Одевает Деда-</w:t>
      </w:r>
      <w:r w:rsidR="00410A98" w:rsidRPr="005C5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рукавичку на палку</w:t>
      </w:r>
      <w:r w:rsidR="00015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присаживается к детям</w:t>
      </w:r>
      <w:r w:rsidR="00410A98" w:rsidRPr="005C5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F340D" w:rsidRPr="005C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7540" w:rsidRPr="00A433D0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дедушке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Знаете ли вы скороговорки?</w:t>
      </w:r>
    </w:p>
    <w:p w:rsidR="00F97540" w:rsidRPr="00A433D0" w:rsidRDefault="00A01DE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76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F97540" w:rsidRPr="00A433D0" w:rsidRDefault="00A01DE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="00F97540"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надо говорить скороговорки?</w:t>
      </w:r>
    </w:p>
    <w:p w:rsidR="00F9754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Быстро, чтобы было понятно</w:t>
      </w:r>
      <w:r w:rsidR="005C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такую скороговорку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мы покажем импровизацию. Знаете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такое?</w:t>
      </w:r>
    </w:p>
    <w:p w:rsidR="000158D6" w:rsidRDefault="000158D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Импровизация- это исполнение чего-нибудь, например, роли и обыгрывание ее во время самого исполнения. </w:t>
      </w:r>
    </w:p>
    <w:p w:rsidR="000158D6" w:rsidRDefault="000158D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Свою скороговорку я произ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 голосом Лисички. Встанем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вместе повторим скороговорку с движениями и жестами.</w:t>
      </w:r>
    </w:p>
    <w:p w:rsidR="005C5B7D" w:rsidRP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повторяют текст и движения)</w:t>
      </w:r>
    </w:p>
    <w:p w:rsid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«Ехал Грека через реку,</w:t>
      </w:r>
    </w:p>
    <w:p w:rsid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Грека – в реке рак.</w:t>
      </w:r>
    </w:p>
    <w:p w:rsid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Сунул Грека руку в реку</w:t>
      </w:r>
    </w:p>
    <w:p w:rsid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за руку Греку цап».</w:t>
      </w:r>
    </w:p>
    <w:p w:rsidR="005C5B7D" w:rsidRDefault="005C5B7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голосами выбранного героя. Свою </w:t>
      </w:r>
      <w:proofErr w:type="spellStart"/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импрорвизацию</w:t>
      </w:r>
      <w:proofErr w:type="spellEnd"/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покажет…</w:t>
      </w:r>
    </w:p>
    <w:p w:rsidR="000158D6" w:rsidRPr="000158D6" w:rsidRDefault="000158D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(Например, Красная Шапочка)</w:t>
      </w:r>
    </w:p>
    <w:p w:rsidR="00E036B7" w:rsidRPr="005C5B7D" w:rsidRDefault="00F3099F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77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E036B7" w:rsidRPr="005C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рассказывают скороговорки</w:t>
      </w:r>
      <w:r w:rsidRPr="005C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008FF" w:rsidRDefault="00453E8C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97540" w:rsidRPr="00453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Дедушка благодарит детей и </w:t>
      </w:r>
      <w:r w:rsid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дарит им коробку</w:t>
      </w:r>
      <w:r w:rsidR="009008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:rsidR="00453E8C" w:rsidRPr="009008FF" w:rsidRDefault="009008FF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Фонограмма:</w:t>
      </w:r>
      <w:r w:rsidRPr="0090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«Спасибо. 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понравились ваши импровизации. </w:t>
      </w:r>
      <w:r w:rsidRPr="0090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 от меня вам коробка»</w:t>
      </w:r>
    </w:p>
    <w:p w:rsidR="00F9754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="0045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в этой коробке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08FF" w:rsidRPr="009008FF" w:rsidRDefault="009008FF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9008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детям)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Театральные ложки.</w:t>
      </w:r>
    </w:p>
    <w:p w:rsidR="00453E8C" w:rsidRPr="00453E8C" w:rsidRDefault="00177A01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5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оживить?</w:t>
      </w:r>
      <w:r w:rsidR="00453E8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="00E036B7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410A98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 </w:t>
      </w:r>
      <w:r w:rsidR="0045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кругу </w:t>
      </w:r>
      <w:r w:rsidR="00410A98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сыграем </w:t>
      </w:r>
      <w:r w:rsidR="0045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мелодию</w:t>
      </w:r>
      <w:r w:rsidR="00453E8C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A98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ложках</w:t>
      </w:r>
      <w:r w:rsidR="0045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99F" w:rsidRPr="00ED174D" w:rsidRDefault="00ED174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 на ложках)</w:t>
      </w:r>
    </w:p>
    <w:p w:rsidR="00E036B7" w:rsidRPr="00A433D0" w:rsidRDefault="00E036B7" w:rsidP="00A433D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Практическая работа.</w:t>
      </w:r>
    </w:p>
    <w:p w:rsidR="00E036B7" w:rsidRPr="00A433D0" w:rsidRDefault="00E036B7" w:rsidP="00ED174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Методический прием:</w:t>
      </w:r>
      <w:r w:rsidR="0090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театрализация </w:t>
      </w:r>
      <w:proofErr w:type="spellStart"/>
      <w:r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536DA0"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этюды на мимику и движения</w:t>
      </w:r>
      <w:r w:rsidR="00B3779A"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заданий Королевы –зе</w:t>
      </w:r>
      <w:r w:rsidR="007B3D31"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ркал), коммуникативный танец-игра</w:t>
      </w:r>
      <w:r w:rsidR="0017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«Замри».</w:t>
      </w:r>
    </w:p>
    <w:p w:rsidR="00ED174D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Поло</w:t>
      </w:r>
      <w:r w:rsidR="00E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театральные ложки в коробку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отправимся дальше. </w:t>
      </w:r>
      <w:r w:rsidR="004A1C15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1C15" w:rsidRPr="00ED174D" w:rsidRDefault="00ED174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</w:t>
      </w:r>
      <w:r w:rsidR="004A1C15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дут под музыку)</w:t>
      </w:r>
    </w:p>
    <w:p w:rsidR="00F97540" w:rsidRPr="00A433D0" w:rsidRDefault="00ED174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пути преграда. Что преградило нам дорогу?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Ширма.</w:t>
      </w:r>
    </w:p>
    <w:p w:rsidR="00F97540" w:rsidRPr="00A433D0" w:rsidRDefault="004A1C15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r w:rsidR="00E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посмотрю, что там. Д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куклы.</w:t>
      </w:r>
      <w:r w:rsidR="00ED174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кукла ожила?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научить ее говорить.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желает оживить куклу</w:t>
      </w:r>
      <w:r w:rsidR="0090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="00E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90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очку, куклу-К</w:t>
      </w:r>
      <w:r w:rsidR="00E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отика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D174D" w:rsidRPr="00ED174D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D174D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Называет </w:t>
      </w:r>
      <w:r w:rsidR="009008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</w:t>
      </w:r>
      <w:r w:rsidR="009008FF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D174D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имени сказочного героя, </w:t>
      </w:r>
      <w:r w:rsidR="009008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которые желают</w:t>
      </w:r>
      <w:r w:rsidR="00ED174D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обыграть роли Д</w:t>
      </w: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евоч</w:t>
      </w:r>
      <w:r w:rsidR="00ED174D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 и К</w:t>
      </w: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оти</w:t>
      </w:r>
      <w:r w:rsidR="00ED174D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ка)</w:t>
      </w: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7540" w:rsidRPr="00A433D0" w:rsidRDefault="00ED174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58D6" w:rsidRP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Например, Мальвина, Красная Шапочка)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D526B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</w:t>
      </w:r>
      <w:r w:rsidR="00FD526B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мую всем </w:t>
      </w:r>
      <w:proofErr w:type="spellStart"/>
      <w:r w:rsidR="00FD526B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са»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540" w:rsidRPr="00A433D0" w:rsidRDefault="00ED174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«Здравствуй, К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иса. Как дела? Что же ты от нас ушла?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08FF" w:rsidRDefault="00ED174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могу я с вами жить. </w:t>
      </w:r>
    </w:p>
    <w:p w:rsidR="009008FF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негде положить.</w:t>
      </w:r>
      <w:r w:rsidR="00ED174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Ходите,</w:t>
      </w:r>
      <w:r w:rsidR="00E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зеваете, на хвостик наступаете»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вы оживили кукол, а сейчас нам пора идти дальше.</w:t>
      </w:r>
    </w:p>
    <w:p w:rsidR="00F97540" w:rsidRPr="00ED174D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(Подошли к </w:t>
      </w:r>
      <w:r w:rsidR="004A1C15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ширме, стоит столик с зеркалам</w:t>
      </w:r>
      <w:r w:rsidR="00630595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4A1C15"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D174D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руководитель: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в К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оролевство зеркал. </w:t>
      </w:r>
    </w:p>
    <w:p w:rsidR="00F97540" w:rsidRPr="000158D6" w:rsidRDefault="00ED174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C15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сама Королева-зеркальце: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8D6" w:rsidRP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(Педагог выставляет зеркало на ширму)</w:t>
      </w:r>
    </w:p>
    <w:p w:rsidR="00F97540" w:rsidRPr="00A433D0" w:rsidRDefault="00BF340D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ты зеркальце, скажи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всю правду расскажи,</w:t>
      </w:r>
    </w:p>
    <w:p w:rsidR="00F97540" w:rsidRPr="00A433D0" w:rsidRDefault="00F60018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сделать</w:t>
      </w:r>
      <w:r w:rsidR="00BF340D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дальше нам идти?</w:t>
      </w:r>
    </w:p>
    <w:p w:rsidR="000158D6" w:rsidRDefault="0059283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Зеркальце (фонограмма</w:t>
      </w:r>
      <w:r w:rsidR="00F97540"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):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згляните</w:t>
      </w:r>
      <w:r w:rsidR="00F6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зеркала.</w:t>
      </w:r>
      <w:r w:rsidR="00F6001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задания я дам</w:t>
      </w:r>
      <w:r w:rsidR="0046397A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ыполнить спешите.</w:t>
      </w:r>
      <w:r w:rsidR="0001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58D6" w:rsidRP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пауза)</w:t>
      </w:r>
    </w:p>
    <w:p w:rsidR="00F97540" w:rsidRPr="000158D6" w:rsidRDefault="000158D6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(Раздает зеркала детям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выполнения этюда</w:t>
      </w:r>
      <w:r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мимику и движения</w:t>
      </w:r>
      <w:r w:rsidRPr="00ED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97540" w:rsidRPr="00015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7540" w:rsidRPr="00F60018" w:rsidRDefault="0046397A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Удивитесь, как Незнайка, </w:t>
      </w:r>
      <w:r w:rsidR="00F97540"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показывают движением, мимикой удивление)</w:t>
      </w:r>
      <w:r w:rsidR="00177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(пауза)</w:t>
      </w:r>
    </w:p>
    <w:p w:rsidR="00F97540" w:rsidRPr="00F60018" w:rsidRDefault="0046397A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Загрустите, как Пьеро, </w:t>
      </w:r>
      <w:r w:rsidR="00F97540"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показывают грусть, опускают руки)</w:t>
      </w:r>
      <w:r w:rsidR="00177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(пауза)</w:t>
      </w:r>
    </w:p>
    <w:p w:rsidR="00F97540" w:rsidRPr="00F60018" w:rsidRDefault="0046397A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Улыбнитесь, как Мальвина </w:t>
      </w:r>
      <w:r w:rsidR="00F97540"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показывают улыбки)</w:t>
      </w:r>
      <w:r w:rsidR="00177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(пауза)</w:t>
      </w:r>
    </w:p>
    <w:p w:rsidR="00F97540" w:rsidRPr="00A433D0" w:rsidRDefault="0046397A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нахмурьтесь, как дитё.</w:t>
      </w:r>
      <w:r w:rsidR="00C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6DB" w:rsidRPr="00C156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(пауза)</w:t>
      </w:r>
    </w:p>
    <w:p w:rsidR="00F9754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Зеркальце</w:t>
      </w:r>
      <w:r w:rsidR="00F60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(фонограмма)</w:t>
      </w: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 показали верно. Продолжайте дальше путь.</w:t>
      </w:r>
    </w:p>
    <w:p w:rsidR="00C156DB" w:rsidRPr="00C156DB" w:rsidRDefault="00C156DB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C156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(Педагог собирает зеркала)</w:t>
      </w:r>
    </w:p>
    <w:p w:rsidR="00F60018" w:rsidRDefault="0046397A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</w:t>
      </w:r>
      <w:r w:rsidR="00F3099F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свое путешествие.</w:t>
      </w:r>
      <w:r w:rsidR="00F6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540" w:rsidRPr="00F60018" w:rsidRDefault="00F3099F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(Висят картинки на шторах</w:t>
      </w:r>
      <w:r w:rsidR="00F97540"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Дать инструкцию четко)</w:t>
      </w:r>
    </w:p>
    <w:p w:rsidR="00F97540" w:rsidRPr="00A433D0" w:rsidRDefault="00F97540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</w:t>
      </w:r>
      <w:r w:rsidR="00F3099F" w:rsidRPr="00F60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водитель: </w:t>
      </w:r>
      <w:r w:rsidR="00F3099F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еще за картинки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r w:rsidR="00F3099F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появились?</w:t>
      </w:r>
    </w:p>
    <w:p w:rsidR="00F3099F" w:rsidRPr="00F60018" w:rsidRDefault="00F3099F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 детей)</w:t>
      </w:r>
    </w:p>
    <w:p w:rsidR="00B3779A" w:rsidRPr="00A433D0" w:rsidRDefault="00F60018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099F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они просят нас показать под музыку движения, которые они изображают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540" w:rsidRPr="00F60018" w:rsidRDefault="00F60018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600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DE4130" w:rsidRPr="00F600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Коммуникативны</w:t>
      </w:r>
      <w:r w:rsidR="00F3099F" w:rsidRPr="00F600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й танец-игра</w:t>
      </w:r>
      <w:r w:rsidR="00177A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«Замри»</w:t>
      </w:r>
      <w:r w:rsidRPr="00F600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B3779A" w:rsidRPr="00A433D0" w:rsidRDefault="00B3779A" w:rsidP="00A4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Заключительная часть (2 мин)</w:t>
      </w:r>
    </w:p>
    <w:p w:rsidR="00B3779A" w:rsidRPr="00A433D0" w:rsidRDefault="00B3779A" w:rsidP="00A433D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Рефлексия</w:t>
      </w:r>
    </w:p>
    <w:p w:rsidR="00F60018" w:rsidRPr="00A433D0" w:rsidRDefault="00B3779A" w:rsidP="00F600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Методический прием: </w:t>
      </w:r>
      <w:r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</w:t>
      </w:r>
      <w:r w:rsidR="00177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вымы</w:t>
      </w:r>
      <w:r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шленной ситу</w:t>
      </w:r>
      <w:r w:rsidR="00F60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вручение масок</w:t>
      </w:r>
      <w:r w:rsidRPr="00A43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на дальнейшую деятельность</w:t>
      </w:r>
      <w:r w:rsidR="00F60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540" w:rsidRPr="00F60018" w:rsidRDefault="00F60018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3099F"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танца-игры, приглашаю</w:t>
      </w:r>
      <w:r w:rsidR="000165B1"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 встать в круг</w:t>
      </w:r>
      <w:r w:rsidRPr="00F6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156DB" w:rsidRPr="00C156DB" w:rsidRDefault="00BA5FAB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артистами сегодня побывали. Очень хорошо все показали. Все старались, молодцы! Похлопаем друг другу от души!</w:t>
      </w: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6DB" w:rsidRPr="00C156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(хлопают) </w:t>
      </w:r>
    </w:p>
    <w:p w:rsidR="00BA5FAB" w:rsidRPr="00A433D0" w:rsidRDefault="009008FF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5FAB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пора обратно возвращаться в де</w:t>
      </w:r>
      <w:r w:rsidR="00A4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сад. Закройте все глаза, я</w:t>
      </w:r>
      <w:r w:rsidR="00BA5FAB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произношу волшебные слова:</w:t>
      </w:r>
    </w:p>
    <w:p w:rsidR="00BA5FAB" w:rsidRPr="00A433D0" w:rsidRDefault="00BA5FAB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— повернись, в детский садик ты вернись!</w:t>
      </w:r>
      <w:r w:rsidRPr="00A433D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</w:p>
    <w:p w:rsidR="00A4422C" w:rsidRDefault="00A4422C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в детском саду. Что вы расскажете 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путешествии в страну </w:t>
      </w:r>
      <w:proofErr w:type="spellStart"/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422C" w:rsidRPr="00A4422C" w:rsidRDefault="00A4422C" w:rsidP="00A43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2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6118FB" w:rsidRPr="00A4422C" w:rsidRDefault="00A4422C" w:rsidP="00A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proofErr w:type="gramStart"/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память о нашем замеча</w:t>
      </w:r>
      <w:r w:rsidR="0017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путешествии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подарить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для показа театрального спектакля в группе</w:t>
      </w:r>
      <w:r w:rsidR="00F97540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2836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Отправляйтесь к своим друзьям и расскажите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592836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592836" w:rsidRPr="00A4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8FB" w:rsidRDefault="006118FB" w:rsidP="00A433D0">
      <w:pPr>
        <w:jc w:val="both"/>
      </w:pPr>
    </w:p>
    <w:sectPr w:rsidR="006118FB" w:rsidSect="00FC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415"/>
    <w:multiLevelType w:val="hybridMultilevel"/>
    <w:tmpl w:val="9B3CBFA4"/>
    <w:lvl w:ilvl="0" w:tplc="770C99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CC33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FB6B45"/>
    <w:multiLevelType w:val="hybridMultilevel"/>
    <w:tmpl w:val="7A06C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153"/>
    <w:multiLevelType w:val="hybridMultilevel"/>
    <w:tmpl w:val="BF1AC76C"/>
    <w:lvl w:ilvl="0" w:tplc="E768FD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B609D"/>
    <w:multiLevelType w:val="multilevel"/>
    <w:tmpl w:val="765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05613"/>
    <w:multiLevelType w:val="multilevel"/>
    <w:tmpl w:val="A94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47969"/>
    <w:multiLevelType w:val="hybridMultilevel"/>
    <w:tmpl w:val="F892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07D3"/>
    <w:multiLevelType w:val="multilevel"/>
    <w:tmpl w:val="9E6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7540"/>
    <w:rsid w:val="000158D6"/>
    <w:rsid w:val="000165B1"/>
    <w:rsid w:val="0011075C"/>
    <w:rsid w:val="00156302"/>
    <w:rsid w:val="00177A01"/>
    <w:rsid w:val="00191C8C"/>
    <w:rsid w:val="00215AE7"/>
    <w:rsid w:val="002A5B2E"/>
    <w:rsid w:val="002B5497"/>
    <w:rsid w:val="00345356"/>
    <w:rsid w:val="003B01A8"/>
    <w:rsid w:val="00410A98"/>
    <w:rsid w:val="00426CDE"/>
    <w:rsid w:val="00453E8C"/>
    <w:rsid w:val="0046397A"/>
    <w:rsid w:val="004A1C15"/>
    <w:rsid w:val="004E6550"/>
    <w:rsid w:val="00536DA0"/>
    <w:rsid w:val="00583C17"/>
    <w:rsid w:val="00592836"/>
    <w:rsid w:val="005C5B7D"/>
    <w:rsid w:val="0061073C"/>
    <w:rsid w:val="006118FB"/>
    <w:rsid w:val="00630595"/>
    <w:rsid w:val="00640911"/>
    <w:rsid w:val="00662F2F"/>
    <w:rsid w:val="00666005"/>
    <w:rsid w:val="00740BE9"/>
    <w:rsid w:val="007B3D31"/>
    <w:rsid w:val="007D6221"/>
    <w:rsid w:val="009008FF"/>
    <w:rsid w:val="00985CA2"/>
    <w:rsid w:val="009C7AD6"/>
    <w:rsid w:val="00A01DE6"/>
    <w:rsid w:val="00A35CC2"/>
    <w:rsid w:val="00A360BF"/>
    <w:rsid w:val="00A433D0"/>
    <w:rsid w:val="00A4422C"/>
    <w:rsid w:val="00A8708E"/>
    <w:rsid w:val="00B3779A"/>
    <w:rsid w:val="00B41795"/>
    <w:rsid w:val="00BA5FAB"/>
    <w:rsid w:val="00BB4D62"/>
    <w:rsid w:val="00BF340D"/>
    <w:rsid w:val="00C14E9F"/>
    <w:rsid w:val="00C156DB"/>
    <w:rsid w:val="00C25AB0"/>
    <w:rsid w:val="00C269AA"/>
    <w:rsid w:val="00CD5372"/>
    <w:rsid w:val="00D07B7E"/>
    <w:rsid w:val="00D56988"/>
    <w:rsid w:val="00D9349B"/>
    <w:rsid w:val="00DB5498"/>
    <w:rsid w:val="00DE4130"/>
    <w:rsid w:val="00E036B7"/>
    <w:rsid w:val="00E7672F"/>
    <w:rsid w:val="00EC1BA2"/>
    <w:rsid w:val="00ED174D"/>
    <w:rsid w:val="00F3099F"/>
    <w:rsid w:val="00F329DD"/>
    <w:rsid w:val="00F60018"/>
    <w:rsid w:val="00F92FCD"/>
    <w:rsid w:val="00F97540"/>
    <w:rsid w:val="00FC67BC"/>
    <w:rsid w:val="00FD526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F6EE"/>
  <w15:docId w15:val="{6A936939-3BB4-407B-BE8D-827C0E5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9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118FB"/>
    <w:rPr>
      <w:b/>
      <w:bCs/>
    </w:rPr>
  </w:style>
  <w:style w:type="paragraph" w:styleId="a6">
    <w:name w:val="Normal (Web)"/>
    <w:basedOn w:val="a"/>
    <w:uiPriority w:val="99"/>
    <w:semiHidden/>
    <w:unhideWhenUsed/>
    <w:rsid w:val="0061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302"/>
    <w:pPr>
      <w:ind w:left="720"/>
      <w:contextualSpacing/>
    </w:pPr>
  </w:style>
  <w:style w:type="paragraph" w:customStyle="1" w:styleId="c10">
    <w:name w:val="c10"/>
    <w:basedOn w:val="a"/>
    <w:rsid w:val="0034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5356"/>
  </w:style>
  <w:style w:type="character" w:customStyle="1" w:styleId="c7">
    <w:name w:val="c7"/>
    <w:basedOn w:val="a0"/>
    <w:rsid w:val="00345356"/>
  </w:style>
  <w:style w:type="character" w:customStyle="1" w:styleId="c2">
    <w:name w:val="c2"/>
    <w:basedOn w:val="a0"/>
    <w:rsid w:val="00345356"/>
  </w:style>
  <w:style w:type="character" w:customStyle="1" w:styleId="c0">
    <w:name w:val="c0"/>
    <w:basedOn w:val="a0"/>
    <w:rsid w:val="0034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8</cp:revision>
  <cp:lastPrinted>2022-02-04T06:42:00Z</cp:lastPrinted>
  <dcterms:created xsi:type="dcterms:W3CDTF">2022-02-03T06:56:00Z</dcterms:created>
  <dcterms:modified xsi:type="dcterms:W3CDTF">2022-10-05T09:42:00Z</dcterms:modified>
</cp:coreProperties>
</file>