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A5" w:rsidRPr="00AA42A5" w:rsidRDefault="00AA42A5" w:rsidP="00AA42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 настоящее время большое значение приобретает поиск и разработка инновационных подходов к патриотическому воспитанию. Наибольшую трудность у воспитателей вызывает работа по ознакомлению дошкольников с историей станицы, края, его достопримечательностями, традициями. Чтобы детям было интересно, надо уметь преподнести  материал доходчиво, понятно, эмоционально.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На это и нацелено познавательное занятие «Путешествие по улицам </w:t>
      </w: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Атамани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>». В ходе него реализуется ряд важных задач: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 Расширить знания детей о кубанских мастерах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 Воспитывать гордость за людей труда, интерес к малоизвестным профессиям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 Развивать воображение и творческое мышление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 Развивать художественный вкус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 Воспитывать толерантность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Pr="00AA42A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«Путешествие по улицам </w:t>
      </w: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Атамани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>» 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42A5">
        <w:rPr>
          <w:rFonts w:ascii="Times New Roman" w:hAnsi="Times New Roman" w:cs="Times New Roman"/>
          <w:sz w:val="24"/>
          <w:szCs w:val="24"/>
        </w:rPr>
        <w:t xml:space="preserve">  с использованием регионального компонента – </w:t>
      </w: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Занятие состоит из следующих этапов: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-показ слайдов с изображением объектов станицы-музея «Атамань».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-беседа с детьми о малой Родине.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-рассказ о профессии пекаря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 словесная игра  «Доскажи словечко».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-пальчиковая игра «Печём пирожки».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-рассказ педагога о профессии плотника.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- подвижная игра «Музыкальный стульчик».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 рассказ педагога о профессии сапожника.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логоритмическое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 xml:space="preserve"> упражнение «Почини сапожок»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-музыкально-дидактическая игра «Отгадай героя по ритму».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-рассказ педагога о профессии кузнеца.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-подвижная игра «Наездники».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-коллективный коллаж «Карта нашего путешествия».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Разнообразие познавательного материала, последовательная смена видов деятельности,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использование настоящих орудий труда, изделий мастеров, красочных декораций, кукол побуждают и стимулируют фантазию детей, помогают активно усваивать материал, постепенно расширяя круг своих знаний о Кубани, кубанских мастерах.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область: познавательная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Вид деятельности: организованная образовательная деятельность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Возрастная группа: старшая, подготовительная группа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Тема: «Путешествие по улицам </w:t>
      </w: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Атамани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>»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Цель: расширить знания детей о кубанских мастерах, развивать интерес к   малоизвестным   профессиям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Образовательные задачи: закреплять знания о профессиях кубанских мастеров, об орудиях труда, закрепить знания о жизни и быте жителей Кубани.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Развивающие задачи: развивать художественный вкус, развивать ловкость, быстроту </w:t>
      </w:r>
      <w:proofErr w:type="spellStart"/>
      <w:r w:rsidRPr="00AA42A5">
        <w:rPr>
          <w:rFonts w:ascii="Times New Roman" w:hAnsi="Times New Roman" w:cs="Times New Roman"/>
          <w:sz w:val="24"/>
          <w:szCs w:val="24"/>
        </w:rPr>
        <w:t>реакции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 xml:space="preserve"> воображение и творческое мышление.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Воспитательная задача: воспитывать гордость за   людей труда, толерантность.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2A5">
        <w:rPr>
          <w:rFonts w:ascii="Times New Roman" w:hAnsi="Times New Roman" w:cs="Times New Roman"/>
          <w:sz w:val="24"/>
          <w:szCs w:val="24"/>
        </w:rPr>
        <w:t>Предварительная работа: беседы, рассматривание иллюстраций, фотографий, показ слайдов, экскурсия в музей, сюжетно – ролевые игры.</w:t>
      </w:r>
      <w:proofErr w:type="gramEnd"/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Словарная работа: кузнец, плотник, пекарь, сапожник, кует, скалка.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2A5">
        <w:rPr>
          <w:rFonts w:ascii="Times New Roman" w:hAnsi="Times New Roman" w:cs="Times New Roman"/>
          <w:sz w:val="24"/>
          <w:szCs w:val="24"/>
        </w:rPr>
        <w:t xml:space="preserve">Материал и  оборудование: декорации улицы с хатами, куклы в костюмах мастеров, атрибуты пекаря:  пирожки, корзина, печь, инструменты плотника, кузнеца, сапожника; молоток, подковы, мультимедиа – проектор, ноутбук, экран, презентация «Улицы </w:t>
      </w: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Атамани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 xml:space="preserve"> », лист ватмана, хаты из бумаги, фигурки пекаря, плотника, сапожника, кузнеца из бумаги, подковки из бумаги.</w:t>
      </w:r>
      <w:proofErr w:type="gramEnd"/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Ход деятельности: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Воспитатель встречает детей в группе в костюме казачки: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В: Добро пожаловать друзья,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На улицы Тамани!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Здесь ожидает встреча вас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С  историей Кубани.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В: Ребята, где мы с вами проживаем? Правильно, на Кубани, где есть казачья станица – музей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тамань (презентация) Это живая станица: со своими жителями, укладом, песнями, плясками, с настоящими огородами, со смотровыми вышками, подворьями, рыночной площадью с бричками и телегами, часовней и джигитами на горячих скакунах. 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Здесь выстроены хаты кузнеца, шорника, винодела, рыбака, пожарного, дома войскового атамана, казака, оружейника, ткача, писаря и многие другие.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 Каждый объект здесь имеет свою историю и легенды  (показ слайдов). А вы бы хотели побывать на одной из улиц </w:t>
      </w: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Атамани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>? Ребята, собираясь в гости, девушки надевали платки, а юноши-папахи. Я предлагаю вам принарядиться и отправиться в путешествие на улицу мастеров.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>од весёлую музыку дети собираются в гости: девочки накидывают платки, а мальчики надевают папахи и идут к первой хате):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 же живёт в этой хате?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Вы загадку отгадайте и узнаете мастера на все руки: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Белые волосы, брови, ресницы.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Утром встает он раньше, чем птицы.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Вкусностей всяких много печет-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К чаю ватрушку, к компоту пирог.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(пекарь)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: Уважаемый хозяин.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Просим выйти на порог.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Расскажите, покажите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Как печете вы пирог?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(Воспитатель надевает на руку куклу.)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Пекарь: Здравствуйте, ребята! Как во время вы ко мне пришли. У меня тесто готово, а вот помощников нет.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В: Тесто-то доброе, а что нужно для того чтобы оно получилось таким? Может ребята знают? (перечисляют, что нужно из продуктов).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В: А что ты из теста сделать хочешь?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Пекарь: Пирожков налеплю.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 чем пирожки будут?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Пекарь: Со всякой всячиной.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В: Дети; а вы знаете, с чем пирожки на Кубани пекут?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(С   вишнями,   яблоками,   сливами,   абрикосами,   вареньем,   творогом, капустой)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: Может, поможем 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пекарю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 пирожки лепить.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Пекарь: Приготовьте свои руки и повторяйте за мной: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Мы печем пшеничные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Пирожки отличные.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Тесто в миске замесили,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Соль в солонке не забыли.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Тесто скалкой раскатали.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Раскатали не устали.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Взяли ложку с творогом,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Пирожок - за пирожком.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Ну-ка, печка, дай пирожкам местечка!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lastRenderedPageBreak/>
        <w:t xml:space="preserve">(дети имитируют движения, выкладывают  пирожки на противень и несут ставить в печь).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В: А пока пирожки пекутся, предлагаю поиграть в игру « Доскажи словечко » 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>дети досказывают последнее слово в каждой строчке)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Жок-жок-жок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 xml:space="preserve"> – это (пирожок)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2A5">
        <w:rPr>
          <w:rFonts w:ascii="Times New Roman" w:hAnsi="Times New Roman" w:cs="Times New Roman"/>
          <w:sz w:val="24"/>
          <w:szCs w:val="24"/>
        </w:rPr>
        <w:t>Шки-шки-шки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 xml:space="preserve"> – мама жарит  (пирожки)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Жок-жок-жок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 xml:space="preserve"> – кушай, Женя, (пирожок)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Ач-ач-ач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 xml:space="preserve"> – вот (калач)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2A5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 xml:space="preserve"> – пекутся в печке (калачи) 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2A5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 xml:space="preserve"> -  на праздник будут (калачи)         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Пекарь: А вот и пирожки готовы. Пожалуйста, угощайтесь. (Дает ребятам корзину с </w:t>
      </w: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пирожками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 xml:space="preserve"> благодарят за угощение и отправляются дальше).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В: Мы идём с вами дальше по улице мастеров </w:t>
      </w: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Атамани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>. Догадайтесь, ребята, кто живет в этой хате?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Посмотрите!: Здесь пила и молоток,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И рубанок, и станок,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Все хозяин мастерит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Всех всегда он удивит.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Кто же  здесь живет?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В: А как вы думаете, что мастерит плотник? Из какого материала он делает свои изделия?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А ну-ка, хозяева, покажитесь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>оспитатель надевает на руку куклу 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Плотник: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Плотники, мы молодцы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Тешим доски и бруски,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И спиралью 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завитые</w:t>
      </w:r>
      <w:proofErr w:type="gramEnd"/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Летят стружки золотые.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Посмотрите, какой стул я смастерил.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В: Крепкий, добротный стул у вас получился. Я предлагаю проверить стул на прочность.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Игра «Кто скорее сядет на стул».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В: Спасибо, плотник, Вам за прием.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А нам отправляться в путь пора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До следующего двора.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А чей это двор отгадайте: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Ставят ловких две руки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Каблуки и башмаки.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и набойки на каблук –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lastRenderedPageBreak/>
        <w:t>тоже дело этих рук.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(сапожник)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: Что же делает сапожник?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(сапожник чинит обувь)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( воспитатель надевает на руку куклу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Сапожник: Куй, куй, </w:t>
      </w:r>
      <w:proofErr w:type="spellStart"/>
      <w:r w:rsidRPr="00AA42A5">
        <w:rPr>
          <w:rFonts w:ascii="Times New Roman" w:hAnsi="Times New Roman" w:cs="Times New Roman"/>
          <w:sz w:val="24"/>
          <w:szCs w:val="24"/>
        </w:rPr>
        <w:t>чоботок</w:t>
      </w:r>
      <w:proofErr w:type="spellEnd"/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Подай, баба, молоток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Не подашь молотка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2A5">
        <w:rPr>
          <w:rFonts w:ascii="Times New Roman" w:hAnsi="Times New Roman" w:cs="Times New Roman"/>
          <w:sz w:val="24"/>
          <w:szCs w:val="24"/>
        </w:rPr>
        <w:t>Нэпидкуючоботка</w:t>
      </w:r>
      <w:proofErr w:type="spellEnd"/>
      <w:r w:rsidRPr="00AA42A5">
        <w:rPr>
          <w:rFonts w:ascii="Times New Roman" w:hAnsi="Times New Roman" w:cs="Times New Roman"/>
          <w:sz w:val="24"/>
          <w:szCs w:val="24"/>
        </w:rPr>
        <w:t>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Сапожник: Хотите, ребята, я вас научу чинить обувь? Тогда запоминайте слова и повторяйте движения: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Молоточком постучу, постучу,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Каблучок я починю, починю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Будет он опять стучать,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В танце ритм отбивать.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В: Ребята, запомнили? Витя, предлагаю тебе повторить слова и движения.   Ребята, как вы думаете, героям каких сказок сапожник мог подбить башмачки?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 ( воспитатель отбивает ритм, а дети отгадывают героя)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В: Спасибо, сапожник. Погостили мы у тебя, а сейчас пойдем к  следующей хате.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>, ребята, кто живёт по соседству с сапожником? Он известен всей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округе. Догадайтесь кто же он.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Раньше всех всегда встает,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 кузню за реку идет.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Там  кует, калит в огне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Мастер он на высоте.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Как вы думаете кто это? (кузнец) 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В: Добрый день! Любовались вашей работой и удивлялись, как вам удается достичь такого мастерства 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>воспитатель надевает на руку куклу)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 xml:space="preserve">Кузнец: Секрет в том, что я вкладываю душу в каждое изделие. А ещё изготавливаю подковы для лошадей. Вот и два коня уже подкованных есть у меня. Предлагаю вам поиграть в игру « Всадники »: разделитесь на две 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 и каждая команда получит по скакуну. Каждый участник должен доскакать до плетня и обратно, передать коня следующему наезднику.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t>В: Раз-два-три, начало игры! (дети играют)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A5">
        <w:rPr>
          <w:rFonts w:ascii="Times New Roman" w:hAnsi="Times New Roman" w:cs="Times New Roman"/>
          <w:sz w:val="24"/>
          <w:szCs w:val="24"/>
        </w:rPr>
        <w:lastRenderedPageBreak/>
        <w:t>Кузнец: Молодцы, ловкие наездники. На память о нашей встрече я дарю вам подковки, они приносят удачу. До свиданья, ребята!</w:t>
      </w:r>
    </w:p>
    <w:p w:rsidR="00AA42A5" w:rsidRPr="00AA42A5" w:rsidRDefault="00AA42A5" w:rsidP="00AA4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: Вот и подошло </w:t>
      </w:r>
      <w:proofErr w:type="gramStart"/>
      <w:r w:rsidRPr="00AA42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42A5">
        <w:rPr>
          <w:rFonts w:ascii="Times New Roman" w:hAnsi="Times New Roman" w:cs="Times New Roman"/>
          <w:sz w:val="24"/>
          <w:szCs w:val="24"/>
        </w:rPr>
        <w:t xml:space="preserve"> концу  наше путешествие по одной из улиц мастеров. Вам оно понравилось? Предлагаю вам сделать карту нашего путешествия. Давайте вспомним, у кого в гостях мы побывали? (дети выполняют коллаж и рассказывают, что видели)</w:t>
      </w:r>
    </w:p>
    <w:p w:rsidR="00ED3F0C" w:rsidRDefault="00ED3F0C" w:rsidP="00AA42A5">
      <w:pPr>
        <w:spacing w:after="0"/>
      </w:pPr>
    </w:p>
    <w:sectPr w:rsidR="00ED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2A5"/>
    <w:rsid w:val="00AA42A5"/>
    <w:rsid w:val="00E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1347</Words>
  <Characters>7679</Characters>
  <Application>Microsoft Office Word</Application>
  <DocSecurity>0</DocSecurity>
  <Lines>63</Lines>
  <Paragraphs>18</Paragraphs>
  <ScaleCrop>false</ScaleCrop>
  <Company>Microsoft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2022-11-03T12:33:00Z</dcterms:created>
  <dcterms:modified xsi:type="dcterms:W3CDTF">2022-11-03T12:36:00Z</dcterms:modified>
</cp:coreProperties>
</file>