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A5" w:rsidRPr="00AA42A5" w:rsidRDefault="00AA42A5" w:rsidP="00AA42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В настоящее время большое значение приобретает поиск и разработка инновационных подходов к патриотическому воспитанию. Наибольшую трудность у воспитателей вызывает работа по ознакомлению дошкольников с историей станицы, края, его достопримечательностями, традициями. Чтобы детям было интересно, надо уметь преподнести  материал доходчиво, понятно, эмоционально.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 xml:space="preserve">На это и нацелено познавательное занятие «Путешествие по улицам </w:t>
      </w:r>
      <w:proofErr w:type="spellStart"/>
      <w:r w:rsidRPr="00AA42A5">
        <w:rPr>
          <w:rFonts w:ascii="Times New Roman" w:hAnsi="Times New Roman" w:cs="Times New Roman"/>
          <w:sz w:val="24"/>
          <w:szCs w:val="24"/>
        </w:rPr>
        <w:t>Атамани</w:t>
      </w:r>
      <w:proofErr w:type="spellEnd"/>
      <w:r w:rsidRPr="00AA42A5">
        <w:rPr>
          <w:rFonts w:ascii="Times New Roman" w:hAnsi="Times New Roman" w:cs="Times New Roman"/>
          <w:sz w:val="24"/>
          <w:szCs w:val="24"/>
        </w:rPr>
        <w:t>». В ходе него реализуется ряд важных задач: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- Расширить знания детей о кубанских мастерах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- Воспитывать гордость за людей труда, интерес к малоизвестным профессиям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- Развивать воображение и творческое мышление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- Развивать художественный вкус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- Воспитывать толерантность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разработка</w:t>
      </w:r>
      <w:r w:rsidRPr="00AA42A5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«Путешествие по улицам </w:t>
      </w:r>
      <w:proofErr w:type="spellStart"/>
      <w:r w:rsidRPr="00AA42A5">
        <w:rPr>
          <w:rFonts w:ascii="Times New Roman" w:hAnsi="Times New Roman" w:cs="Times New Roman"/>
          <w:sz w:val="24"/>
          <w:szCs w:val="24"/>
        </w:rPr>
        <w:t>Атамани</w:t>
      </w:r>
      <w:proofErr w:type="spellEnd"/>
      <w:r w:rsidRPr="00AA42A5">
        <w:rPr>
          <w:rFonts w:ascii="Times New Roman" w:hAnsi="Times New Roman" w:cs="Times New Roman"/>
          <w:sz w:val="24"/>
          <w:szCs w:val="24"/>
        </w:rPr>
        <w:t>» составлен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42A5">
        <w:rPr>
          <w:rFonts w:ascii="Times New Roman" w:hAnsi="Times New Roman" w:cs="Times New Roman"/>
          <w:sz w:val="24"/>
          <w:szCs w:val="24"/>
        </w:rPr>
        <w:t xml:space="preserve">  с использованием регионального компонента – </w:t>
      </w:r>
      <w:proofErr w:type="spellStart"/>
      <w:r w:rsidRPr="00AA42A5">
        <w:rPr>
          <w:rFonts w:ascii="Times New Roman" w:hAnsi="Times New Roman" w:cs="Times New Roman"/>
          <w:sz w:val="24"/>
          <w:szCs w:val="24"/>
        </w:rPr>
        <w:t>кубановедения</w:t>
      </w:r>
      <w:proofErr w:type="spellEnd"/>
      <w:r w:rsidRPr="00AA42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 xml:space="preserve"> Занятие состоит из следующих этапов: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-показ слайдов с изображением объектов станицы-музея «Атамань».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 xml:space="preserve"> -беседа с детьми о малой Родине.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-рассказ о профессии пекаря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- словесная игра  «Доскажи словечко».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-пальчиковая игра «Печём пирожки».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-рассказ педагога о профессии плотника.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 xml:space="preserve"> - подвижная игра «Музыкальный стульчик».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- рассказ педагога о профессии сапожника.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A42A5">
        <w:rPr>
          <w:rFonts w:ascii="Times New Roman" w:hAnsi="Times New Roman" w:cs="Times New Roman"/>
          <w:sz w:val="24"/>
          <w:szCs w:val="24"/>
        </w:rPr>
        <w:t>логоритмическое</w:t>
      </w:r>
      <w:proofErr w:type="spellEnd"/>
      <w:r w:rsidRPr="00AA42A5">
        <w:rPr>
          <w:rFonts w:ascii="Times New Roman" w:hAnsi="Times New Roman" w:cs="Times New Roman"/>
          <w:sz w:val="24"/>
          <w:szCs w:val="24"/>
        </w:rPr>
        <w:t xml:space="preserve"> упражнение «Почини сапожок»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-музыкально-дидактическая игра «Отгадай героя по ритму».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-рассказ педагога о профессии кузнеца.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-подвижная игра «Наездники».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-коллективный коллаж «Карта нашего путешествия».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 xml:space="preserve">Разнообразие познавательного материала, последовательная смена видов деятельности, 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использование настоящих орудий труда, изделий мастеров, красочных декораций, кукол побуждают и стимулируют фантазию детей, помогают активно усваивать материал, постепенно расширяя круг своих знаний о Кубани, кубанских мастерах.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lastRenderedPageBreak/>
        <w:t>Образовательная область: познавательная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Вид деятельности: организованная образовательная деятельность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 xml:space="preserve">Возрастная группа: старшая, подготовительная группа 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 xml:space="preserve">Тема: «Путешествие по улицам </w:t>
      </w:r>
      <w:proofErr w:type="spellStart"/>
      <w:r w:rsidRPr="00AA42A5">
        <w:rPr>
          <w:rFonts w:ascii="Times New Roman" w:hAnsi="Times New Roman" w:cs="Times New Roman"/>
          <w:sz w:val="24"/>
          <w:szCs w:val="24"/>
        </w:rPr>
        <w:t>Атамани</w:t>
      </w:r>
      <w:proofErr w:type="spellEnd"/>
      <w:r w:rsidRPr="00AA42A5">
        <w:rPr>
          <w:rFonts w:ascii="Times New Roman" w:hAnsi="Times New Roman" w:cs="Times New Roman"/>
          <w:sz w:val="24"/>
          <w:szCs w:val="24"/>
        </w:rPr>
        <w:t>»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Цель: расширить знания детей о кубанских мастерах, развивать интерес к   малоизвестным   профессиям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Образовательные задачи: закреплять знания о профессиях кубанских мастеров, об орудиях труда, закрепить знания о жизни и быте жителей Кубани.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 xml:space="preserve">Развивающие задачи: развивать художественный вкус, развивать ловкость, быстроту </w:t>
      </w:r>
      <w:proofErr w:type="spellStart"/>
      <w:r w:rsidRPr="00AA42A5">
        <w:rPr>
          <w:rFonts w:ascii="Times New Roman" w:hAnsi="Times New Roman" w:cs="Times New Roman"/>
          <w:sz w:val="24"/>
          <w:szCs w:val="24"/>
        </w:rPr>
        <w:t>реакции</w:t>
      </w:r>
      <w:proofErr w:type="gramStart"/>
      <w:r w:rsidRPr="00AA42A5">
        <w:rPr>
          <w:rFonts w:ascii="Times New Roman" w:hAnsi="Times New Roman" w:cs="Times New Roman"/>
          <w:sz w:val="24"/>
          <w:szCs w:val="24"/>
        </w:rPr>
        <w:t>;р</w:t>
      </w:r>
      <w:proofErr w:type="gramEnd"/>
      <w:r w:rsidRPr="00AA42A5">
        <w:rPr>
          <w:rFonts w:ascii="Times New Roman" w:hAnsi="Times New Roman" w:cs="Times New Roman"/>
          <w:sz w:val="24"/>
          <w:szCs w:val="24"/>
        </w:rPr>
        <w:t>азвивать</w:t>
      </w:r>
      <w:proofErr w:type="spellEnd"/>
      <w:r w:rsidRPr="00AA42A5">
        <w:rPr>
          <w:rFonts w:ascii="Times New Roman" w:hAnsi="Times New Roman" w:cs="Times New Roman"/>
          <w:sz w:val="24"/>
          <w:szCs w:val="24"/>
        </w:rPr>
        <w:t xml:space="preserve"> воображение и творческое мышление.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Воспитательная задача: воспитывать гордость за   людей труда, толерантность.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2A5">
        <w:rPr>
          <w:rFonts w:ascii="Times New Roman" w:hAnsi="Times New Roman" w:cs="Times New Roman"/>
          <w:sz w:val="24"/>
          <w:szCs w:val="24"/>
        </w:rPr>
        <w:t>Предварительная работа: беседы, рассматривание иллюстраций, фотографий, показ слайдов, экскурсия в музей, сюжетно – ролевые игры.</w:t>
      </w:r>
      <w:proofErr w:type="gramEnd"/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Словарная работа: кузнец, плотник, пекарь, сапожник, кует, скалка.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2A5">
        <w:rPr>
          <w:rFonts w:ascii="Times New Roman" w:hAnsi="Times New Roman" w:cs="Times New Roman"/>
          <w:sz w:val="24"/>
          <w:szCs w:val="24"/>
        </w:rPr>
        <w:t xml:space="preserve">Материал и  оборудование: декорации улицы с хатами, куклы в костюмах мастеров, атрибуты пекаря:  пирожки, корзина, печь, инструменты плотника, кузнеца, сапожника; молоток, подковы, мультимедиа – проектор, ноутбук, экран, презентация «Улицы </w:t>
      </w:r>
      <w:proofErr w:type="spellStart"/>
      <w:r w:rsidRPr="00AA42A5">
        <w:rPr>
          <w:rFonts w:ascii="Times New Roman" w:hAnsi="Times New Roman" w:cs="Times New Roman"/>
          <w:sz w:val="24"/>
          <w:szCs w:val="24"/>
        </w:rPr>
        <w:t>Атамани</w:t>
      </w:r>
      <w:proofErr w:type="spellEnd"/>
      <w:r w:rsidRPr="00AA42A5">
        <w:rPr>
          <w:rFonts w:ascii="Times New Roman" w:hAnsi="Times New Roman" w:cs="Times New Roman"/>
          <w:sz w:val="24"/>
          <w:szCs w:val="24"/>
        </w:rPr>
        <w:t xml:space="preserve"> », лист ватмана, хаты из бумаги, фигурки пекаря, плотника, сапожника, кузнеца из бумаги, подковки из бумаги.</w:t>
      </w:r>
      <w:proofErr w:type="gramEnd"/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Ход деятельности: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Воспитатель встречает детей в группе в костюме казачки: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В: Добро пожаловать друзья,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На улицы Тамани!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Здесь ожидает встреча вас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С  историей Кубани.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В: Ребята, где мы с вами проживаем? Правильно, на Кубани, где есть казачья станица – музей</w:t>
      </w:r>
      <w:proofErr w:type="gramStart"/>
      <w:r w:rsidRPr="00AA42A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A42A5">
        <w:rPr>
          <w:rFonts w:ascii="Times New Roman" w:hAnsi="Times New Roman" w:cs="Times New Roman"/>
          <w:sz w:val="24"/>
          <w:szCs w:val="24"/>
        </w:rPr>
        <w:t xml:space="preserve">тамань (презентация) Это живая станица: со своими жителями, укладом, песнями, плясками, с настоящими огородами, со смотровыми вышками, подворьями, рыночной площадью с бричками и телегами, часовней и джигитами на горячих скакунах. </w:t>
      </w:r>
      <w:proofErr w:type="gramStart"/>
      <w:r w:rsidRPr="00AA42A5">
        <w:rPr>
          <w:rFonts w:ascii="Times New Roman" w:hAnsi="Times New Roman" w:cs="Times New Roman"/>
          <w:sz w:val="24"/>
          <w:szCs w:val="24"/>
        </w:rPr>
        <w:t>Здесь выстроены хаты кузнеца, шорника, винодела, рыбака, пожарного, дома войскового атамана, казака, оружейника, ткача, писаря и многие другие.</w:t>
      </w:r>
      <w:proofErr w:type="gramEnd"/>
      <w:r w:rsidRPr="00AA42A5">
        <w:rPr>
          <w:rFonts w:ascii="Times New Roman" w:hAnsi="Times New Roman" w:cs="Times New Roman"/>
          <w:sz w:val="24"/>
          <w:szCs w:val="24"/>
        </w:rPr>
        <w:t xml:space="preserve"> Каждый объект здесь имеет свою историю и легенды  (показ слайдов). А вы бы хотели побывать на одной из улиц </w:t>
      </w:r>
      <w:proofErr w:type="spellStart"/>
      <w:r w:rsidRPr="00AA42A5">
        <w:rPr>
          <w:rFonts w:ascii="Times New Roman" w:hAnsi="Times New Roman" w:cs="Times New Roman"/>
          <w:sz w:val="24"/>
          <w:szCs w:val="24"/>
        </w:rPr>
        <w:t>Атамани</w:t>
      </w:r>
      <w:proofErr w:type="spellEnd"/>
      <w:r w:rsidRPr="00AA42A5">
        <w:rPr>
          <w:rFonts w:ascii="Times New Roman" w:hAnsi="Times New Roman" w:cs="Times New Roman"/>
          <w:sz w:val="24"/>
          <w:szCs w:val="24"/>
        </w:rPr>
        <w:t>? Ребята, собираясь в гости, девушки надевали платки, а юноши-папахи. Я предлагаю вам принарядиться и отправиться в путешествие на улицу мастеров.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 w:rsidRPr="00AA42A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A42A5">
        <w:rPr>
          <w:rFonts w:ascii="Times New Roman" w:hAnsi="Times New Roman" w:cs="Times New Roman"/>
          <w:sz w:val="24"/>
          <w:szCs w:val="24"/>
        </w:rPr>
        <w:t>од весёлую музыку дети собираются в гости: девочки накидывают платки, а мальчики надевают папахи и идут к первой хате):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2A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A42A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AA42A5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AA42A5">
        <w:rPr>
          <w:rFonts w:ascii="Times New Roman" w:hAnsi="Times New Roman" w:cs="Times New Roman"/>
          <w:sz w:val="24"/>
          <w:szCs w:val="24"/>
        </w:rPr>
        <w:t xml:space="preserve"> же живёт в этой хате?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Вы загадку отгадайте и узнаете мастера на все руки: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 xml:space="preserve">Белые волосы, брови, ресницы. 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 xml:space="preserve">Утром встает он раньше, чем птицы. 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Вкусностей всяких много печет-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К чаю ватрушку, к компоту пирог.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(пекарь)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2A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A42A5">
        <w:rPr>
          <w:rFonts w:ascii="Times New Roman" w:hAnsi="Times New Roman" w:cs="Times New Roman"/>
          <w:sz w:val="24"/>
          <w:szCs w:val="24"/>
        </w:rPr>
        <w:t xml:space="preserve">: Уважаемый хозяин. 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Просим выйти на порог.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 xml:space="preserve">Расскажите, покажите 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Как печете вы пирог?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 xml:space="preserve">(Воспитатель надевает на руку куклу.) 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Пекарь: Здравствуйте, ребята! Как во время вы ко мне пришли. У меня тесто готово, а вот помощников нет.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В: Тесто-то доброе, а что нужно для того чтобы оно получилось таким? Может ребята знают? (перечисляют, что нужно из продуктов).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 xml:space="preserve"> В: А что ты из теста сделать хочешь?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 xml:space="preserve">Пекарь: Пирожков налеплю. 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2A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A42A5">
        <w:rPr>
          <w:rFonts w:ascii="Times New Roman" w:hAnsi="Times New Roman" w:cs="Times New Roman"/>
          <w:sz w:val="24"/>
          <w:szCs w:val="24"/>
        </w:rPr>
        <w:t xml:space="preserve">: А </w:t>
      </w:r>
      <w:proofErr w:type="gramStart"/>
      <w:r w:rsidRPr="00AA42A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A42A5">
        <w:rPr>
          <w:rFonts w:ascii="Times New Roman" w:hAnsi="Times New Roman" w:cs="Times New Roman"/>
          <w:sz w:val="24"/>
          <w:szCs w:val="24"/>
        </w:rPr>
        <w:t xml:space="preserve"> чем пирожки будут?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Пекарь: Со всякой всячиной.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 xml:space="preserve"> В: Дети; а вы знаете, с чем пирожки на Кубани пекут?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(С   вишнями,   яблоками,   сливами,   абрикосами,   вареньем,   творогом, капустой)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2A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A42A5">
        <w:rPr>
          <w:rFonts w:ascii="Times New Roman" w:hAnsi="Times New Roman" w:cs="Times New Roman"/>
          <w:sz w:val="24"/>
          <w:szCs w:val="24"/>
        </w:rPr>
        <w:t xml:space="preserve">: Может, поможем </w:t>
      </w:r>
      <w:proofErr w:type="gramStart"/>
      <w:r w:rsidRPr="00AA42A5">
        <w:rPr>
          <w:rFonts w:ascii="Times New Roman" w:hAnsi="Times New Roman" w:cs="Times New Roman"/>
          <w:sz w:val="24"/>
          <w:szCs w:val="24"/>
        </w:rPr>
        <w:t>пекарю</w:t>
      </w:r>
      <w:proofErr w:type="gramEnd"/>
      <w:r w:rsidRPr="00AA42A5">
        <w:rPr>
          <w:rFonts w:ascii="Times New Roman" w:hAnsi="Times New Roman" w:cs="Times New Roman"/>
          <w:sz w:val="24"/>
          <w:szCs w:val="24"/>
        </w:rPr>
        <w:t xml:space="preserve"> пирожки лепить. 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Пекарь: Приготовьте свои руки и повторяйте за мной: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Мы печем пшеничные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Пирожки отличные.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Тесто в миске замесили,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Соль в солонке не забыли.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 xml:space="preserve">Тесто скалкой раскатали.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Раскатали не устали.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Взяли ложку с творогом,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 xml:space="preserve">Пирожок - за пирожком. 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Ну-ка, печка, дай пирожкам местечка!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lastRenderedPageBreak/>
        <w:t xml:space="preserve">(дети имитируют движения, выкладывают  пирожки на противень и несут ставить в печь). 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 xml:space="preserve">В: А пока пирожки пекутся, предлагаю поиграть в игру « Доскажи словечко » </w:t>
      </w:r>
      <w:proofErr w:type="gramStart"/>
      <w:r w:rsidRPr="00AA42A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A42A5">
        <w:rPr>
          <w:rFonts w:ascii="Times New Roman" w:hAnsi="Times New Roman" w:cs="Times New Roman"/>
          <w:sz w:val="24"/>
          <w:szCs w:val="24"/>
        </w:rPr>
        <w:t>дети досказывают последнее слово в каждой строчке)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2A5">
        <w:rPr>
          <w:rFonts w:ascii="Times New Roman" w:hAnsi="Times New Roman" w:cs="Times New Roman"/>
          <w:sz w:val="24"/>
          <w:szCs w:val="24"/>
        </w:rPr>
        <w:t>Жок-жок-жок</w:t>
      </w:r>
      <w:proofErr w:type="spellEnd"/>
      <w:r w:rsidRPr="00AA42A5">
        <w:rPr>
          <w:rFonts w:ascii="Times New Roman" w:hAnsi="Times New Roman" w:cs="Times New Roman"/>
          <w:sz w:val="24"/>
          <w:szCs w:val="24"/>
        </w:rPr>
        <w:t xml:space="preserve"> – это (пирожок)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2A5">
        <w:rPr>
          <w:rFonts w:ascii="Times New Roman" w:hAnsi="Times New Roman" w:cs="Times New Roman"/>
          <w:sz w:val="24"/>
          <w:szCs w:val="24"/>
        </w:rPr>
        <w:t>Шки-шки-шки</w:t>
      </w:r>
      <w:proofErr w:type="spellEnd"/>
      <w:r w:rsidRPr="00AA42A5">
        <w:rPr>
          <w:rFonts w:ascii="Times New Roman" w:hAnsi="Times New Roman" w:cs="Times New Roman"/>
          <w:sz w:val="24"/>
          <w:szCs w:val="24"/>
        </w:rPr>
        <w:t xml:space="preserve"> – мама жарит  (пирожки)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2A5">
        <w:rPr>
          <w:rFonts w:ascii="Times New Roman" w:hAnsi="Times New Roman" w:cs="Times New Roman"/>
          <w:sz w:val="24"/>
          <w:szCs w:val="24"/>
        </w:rPr>
        <w:t>Жок-жок-жок</w:t>
      </w:r>
      <w:proofErr w:type="spellEnd"/>
      <w:r w:rsidRPr="00AA42A5">
        <w:rPr>
          <w:rFonts w:ascii="Times New Roman" w:hAnsi="Times New Roman" w:cs="Times New Roman"/>
          <w:sz w:val="24"/>
          <w:szCs w:val="24"/>
        </w:rPr>
        <w:t xml:space="preserve"> – кушай, Женя, (пирожок)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2A5">
        <w:rPr>
          <w:rFonts w:ascii="Times New Roman" w:hAnsi="Times New Roman" w:cs="Times New Roman"/>
          <w:sz w:val="24"/>
          <w:szCs w:val="24"/>
        </w:rPr>
        <w:t>Ач-ач-ач</w:t>
      </w:r>
      <w:proofErr w:type="spellEnd"/>
      <w:r w:rsidRPr="00AA42A5">
        <w:rPr>
          <w:rFonts w:ascii="Times New Roman" w:hAnsi="Times New Roman" w:cs="Times New Roman"/>
          <w:sz w:val="24"/>
          <w:szCs w:val="24"/>
        </w:rPr>
        <w:t xml:space="preserve"> – вот (калач)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2A5">
        <w:rPr>
          <w:rFonts w:ascii="Times New Roman" w:hAnsi="Times New Roman" w:cs="Times New Roman"/>
          <w:sz w:val="24"/>
          <w:szCs w:val="24"/>
        </w:rPr>
        <w:t>Чи-чи-чи</w:t>
      </w:r>
      <w:proofErr w:type="spellEnd"/>
      <w:r w:rsidRPr="00AA42A5">
        <w:rPr>
          <w:rFonts w:ascii="Times New Roman" w:hAnsi="Times New Roman" w:cs="Times New Roman"/>
          <w:sz w:val="24"/>
          <w:szCs w:val="24"/>
        </w:rPr>
        <w:t xml:space="preserve"> – пекутся в печке (калачи)  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2A5">
        <w:rPr>
          <w:rFonts w:ascii="Times New Roman" w:hAnsi="Times New Roman" w:cs="Times New Roman"/>
          <w:sz w:val="24"/>
          <w:szCs w:val="24"/>
        </w:rPr>
        <w:t>Чи-чи-чи</w:t>
      </w:r>
      <w:proofErr w:type="spellEnd"/>
      <w:r w:rsidRPr="00AA42A5">
        <w:rPr>
          <w:rFonts w:ascii="Times New Roman" w:hAnsi="Times New Roman" w:cs="Times New Roman"/>
          <w:sz w:val="24"/>
          <w:szCs w:val="24"/>
        </w:rPr>
        <w:t xml:space="preserve"> -  на праздник будут (калачи)          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 xml:space="preserve">Пекарь: А вот и пирожки готовы. Пожалуйста, угощайтесь. (Дает ребятам корзину с </w:t>
      </w:r>
      <w:proofErr w:type="spellStart"/>
      <w:r w:rsidRPr="00AA42A5">
        <w:rPr>
          <w:rFonts w:ascii="Times New Roman" w:hAnsi="Times New Roman" w:cs="Times New Roman"/>
          <w:sz w:val="24"/>
          <w:szCs w:val="24"/>
        </w:rPr>
        <w:t>пирожками</w:t>
      </w:r>
      <w:proofErr w:type="gramStart"/>
      <w:r w:rsidRPr="00AA42A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AA42A5">
        <w:rPr>
          <w:rFonts w:ascii="Times New Roman" w:hAnsi="Times New Roman" w:cs="Times New Roman"/>
          <w:sz w:val="24"/>
          <w:szCs w:val="24"/>
        </w:rPr>
        <w:t>ети</w:t>
      </w:r>
      <w:proofErr w:type="spellEnd"/>
      <w:r w:rsidRPr="00AA42A5">
        <w:rPr>
          <w:rFonts w:ascii="Times New Roman" w:hAnsi="Times New Roman" w:cs="Times New Roman"/>
          <w:sz w:val="24"/>
          <w:szCs w:val="24"/>
        </w:rPr>
        <w:t xml:space="preserve"> благодарят за угощение и отправляются дальше).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 xml:space="preserve">В: Мы идём с вами дальше по улице мастеров </w:t>
      </w:r>
      <w:proofErr w:type="spellStart"/>
      <w:r w:rsidRPr="00AA42A5">
        <w:rPr>
          <w:rFonts w:ascii="Times New Roman" w:hAnsi="Times New Roman" w:cs="Times New Roman"/>
          <w:sz w:val="24"/>
          <w:szCs w:val="24"/>
        </w:rPr>
        <w:t>Атамани</w:t>
      </w:r>
      <w:proofErr w:type="spellEnd"/>
      <w:r w:rsidRPr="00AA42A5">
        <w:rPr>
          <w:rFonts w:ascii="Times New Roman" w:hAnsi="Times New Roman" w:cs="Times New Roman"/>
          <w:sz w:val="24"/>
          <w:szCs w:val="24"/>
        </w:rPr>
        <w:t>. Догадайтесь, ребята, кто живет в этой хате?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Посмотрите!: Здесь пила и молоток,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 xml:space="preserve"> И рубанок, и станок,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Все хозяин мастерит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 xml:space="preserve"> Всех всегда он удивит.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Кто же  здесь живет?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В: А как вы думаете, что мастерит плотник? Из какого материала он делает свои изделия?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А ну-ка, хозяева, покажитесь</w:t>
      </w:r>
      <w:proofErr w:type="gramStart"/>
      <w:r w:rsidRPr="00AA42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42A5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AA42A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A42A5">
        <w:rPr>
          <w:rFonts w:ascii="Times New Roman" w:hAnsi="Times New Roman" w:cs="Times New Roman"/>
          <w:sz w:val="24"/>
          <w:szCs w:val="24"/>
        </w:rPr>
        <w:t>оспитатель надевает на руку куклу )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Плотник: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Плотники, мы молодцы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Тешим доски и бруски,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 xml:space="preserve"> И спиралью </w:t>
      </w:r>
      <w:proofErr w:type="gramStart"/>
      <w:r w:rsidRPr="00AA42A5">
        <w:rPr>
          <w:rFonts w:ascii="Times New Roman" w:hAnsi="Times New Roman" w:cs="Times New Roman"/>
          <w:sz w:val="24"/>
          <w:szCs w:val="24"/>
        </w:rPr>
        <w:t>завитые</w:t>
      </w:r>
      <w:proofErr w:type="gramEnd"/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Летят стружки золотые.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 xml:space="preserve"> Посмотрите, какой стул я смастерил.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 xml:space="preserve"> В: Крепкий, добротный стул у вас получился. Я предлагаю проверить стул на прочность.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Игра «Кто скорее сядет на стул».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 xml:space="preserve">В: Спасибо, плотник, Вам за прием. 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 xml:space="preserve"> А нам отправляться в путь пора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До следующего двора.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А чей это двор отгадайте: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Ставят ловких две руки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Каблуки и башмаки.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 xml:space="preserve">и набойки на каблук – 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lastRenderedPageBreak/>
        <w:t>тоже дело этих рук.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(сапожник)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2A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A42A5">
        <w:rPr>
          <w:rFonts w:ascii="Times New Roman" w:hAnsi="Times New Roman" w:cs="Times New Roman"/>
          <w:sz w:val="24"/>
          <w:szCs w:val="24"/>
        </w:rPr>
        <w:t xml:space="preserve">: Что же делает сапожник? 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(сапожник чинит обувь)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( воспитатель надевает на руку куклу</w:t>
      </w:r>
      <w:proofErr w:type="gramStart"/>
      <w:r w:rsidRPr="00AA42A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 xml:space="preserve">Сапожник: Куй, куй, </w:t>
      </w:r>
      <w:proofErr w:type="spellStart"/>
      <w:r w:rsidRPr="00AA42A5">
        <w:rPr>
          <w:rFonts w:ascii="Times New Roman" w:hAnsi="Times New Roman" w:cs="Times New Roman"/>
          <w:sz w:val="24"/>
          <w:szCs w:val="24"/>
        </w:rPr>
        <w:t>чоботок</w:t>
      </w:r>
      <w:proofErr w:type="spellEnd"/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Подай, баба, молоток</w:t>
      </w:r>
      <w:proofErr w:type="gramStart"/>
      <w:r w:rsidRPr="00AA42A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Не подашь молотка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2A5">
        <w:rPr>
          <w:rFonts w:ascii="Times New Roman" w:hAnsi="Times New Roman" w:cs="Times New Roman"/>
          <w:sz w:val="24"/>
          <w:szCs w:val="24"/>
        </w:rPr>
        <w:t>Нэпидкуючоботка</w:t>
      </w:r>
      <w:proofErr w:type="spellEnd"/>
      <w:r w:rsidRPr="00AA42A5">
        <w:rPr>
          <w:rFonts w:ascii="Times New Roman" w:hAnsi="Times New Roman" w:cs="Times New Roman"/>
          <w:sz w:val="24"/>
          <w:szCs w:val="24"/>
        </w:rPr>
        <w:t>.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Сапожник: Хотите, ребята, я вас научу чинить обувь? Тогда запоминайте слова и повторяйте движения: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 xml:space="preserve"> Молоточком постучу, постучу, 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 xml:space="preserve"> Каблучок я починю, починю 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 xml:space="preserve">Будет он опять стучать, 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 xml:space="preserve">В танце ритм отбивать. 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В: Ребята, запомнили? Витя, предлагаю тебе повторить слова и движения.   Ребята, как вы думаете, героям каких сказок сапожник мог подбить башмачки?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 xml:space="preserve"> ( воспитатель отбивает ритм, а дети отгадывают героя)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 xml:space="preserve">В: Спасибо, сапожник. Погостили мы у тебя, а сейчас пойдем к  следующей хате. 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2A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A42A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AA42A5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AA42A5">
        <w:rPr>
          <w:rFonts w:ascii="Times New Roman" w:hAnsi="Times New Roman" w:cs="Times New Roman"/>
          <w:sz w:val="24"/>
          <w:szCs w:val="24"/>
        </w:rPr>
        <w:t>, ребята, кто живёт по соседству с сапожником? Он известен всей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округе. Догадайтесь кто же он.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Раньше всех всегда встает,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В кузню за реку идет.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Там  кует, калит в огне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 xml:space="preserve">Мастер он на высоте. 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 xml:space="preserve">Как вы думаете кто это? (кузнец) 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 xml:space="preserve">В: Добрый день! Любовались вашей работой и удивлялись, как вам удается достичь такого мастерства </w:t>
      </w:r>
      <w:proofErr w:type="gramStart"/>
      <w:r w:rsidRPr="00AA42A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A42A5">
        <w:rPr>
          <w:rFonts w:ascii="Times New Roman" w:hAnsi="Times New Roman" w:cs="Times New Roman"/>
          <w:sz w:val="24"/>
          <w:szCs w:val="24"/>
        </w:rPr>
        <w:t>воспитатель надевает на руку куклу)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 xml:space="preserve">Кузнец: Секрет в том, что я вкладываю душу в каждое изделие. А ещё изготавливаю подковы для лошадей. Вот и два коня уже подкованных есть у меня. Предлагаю вам поиграть в игру « Всадники »: разделитесь на две </w:t>
      </w:r>
      <w:proofErr w:type="gramStart"/>
      <w:r w:rsidRPr="00AA42A5">
        <w:rPr>
          <w:rFonts w:ascii="Times New Roman" w:hAnsi="Times New Roman" w:cs="Times New Roman"/>
          <w:sz w:val="24"/>
          <w:szCs w:val="24"/>
        </w:rPr>
        <w:t>команды</w:t>
      </w:r>
      <w:proofErr w:type="gramEnd"/>
      <w:r w:rsidRPr="00AA42A5">
        <w:rPr>
          <w:rFonts w:ascii="Times New Roman" w:hAnsi="Times New Roman" w:cs="Times New Roman"/>
          <w:sz w:val="24"/>
          <w:szCs w:val="24"/>
        </w:rPr>
        <w:t xml:space="preserve"> и каждая команда получит по скакуну. Каждый участник должен доскакать до плетня и обратно, передать коня следующему наезднику.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t>В: Раз-два-три, начало игры! (дети играют)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5">
        <w:rPr>
          <w:rFonts w:ascii="Times New Roman" w:hAnsi="Times New Roman" w:cs="Times New Roman"/>
          <w:sz w:val="24"/>
          <w:szCs w:val="24"/>
        </w:rPr>
        <w:lastRenderedPageBreak/>
        <w:t>Кузнец: Молодцы, ловкие наездники. На память о нашей встрече я дарю вам подковки, они приносят удачу. До свиданья, ребята!</w:t>
      </w:r>
    </w:p>
    <w:p w:rsidR="00AA42A5" w:rsidRPr="00AA42A5" w:rsidRDefault="00AA42A5" w:rsidP="00AA4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2A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A42A5">
        <w:rPr>
          <w:rFonts w:ascii="Times New Roman" w:hAnsi="Times New Roman" w:cs="Times New Roman"/>
          <w:sz w:val="24"/>
          <w:szCs w:val="24"/>
        </w:rPr>
        <w:t xml:space="preserve">: Вот и подошло </w:t>
      </w:r>
      <w:proofErr w:type="gramStart"/>
      <w:r w:rsidRPr="00AA42A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A42A5">
        <w:rPr>
          <w:rFonts w:ascii="Times New Roman" w:hAnsi="Times New Roman" w:cs="Times New Roman"/>
          <w:sz w:val="24"/>
          <w:szCs w:val="24"/>
        </w:rPr>
        <w:t xml:space="preserve"> концу  наше путешествие по одной из улиц мастеров. Вам оно понравилось? Предлагаю вам сделать карту нашего путешествия. Давайте вспомним, у кого в гостях мы побывали? (дети выполняют коллаж и рассказывают, что видели)</w:t>
      </w:r>
    </w:p>
    <w:p w:rsidR="00ED3F0C" w:rsidRDefault="00ED3F0C" w:rsidP="00AA42A5">
      <w:pPr>
        <w:spacing w:after="0"/>
      </w:pPr>
    </w:p>
    <w:sectPr w:rsidR="00ED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42A5"/>
    <w:rsid w:val="00AA42A5"/>
    <w:rsid w:val="00ED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1347</Words>
  <Characters>7679</Characters>
  <Application>Microsoft Office Word</Application>
  <DocSecurity>0</DocSecurity>
  <Lines>63</Lines>
  <Paragraphs>18</Paragraphs>
  <ScaleCrop>false</ScaleCrop>
  <Company>Microsoft</Company>
  <LinksUpToDate>false</LinksUpToDate>
  <CharactersWithSpaces>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2022-11-03T12:33:00Z</dcterms:created>
  <dcterms:modified xsi:type="dcterms:W3CDTF">2022-11-03T12:36:00Z</dcterms:modified>
</cp:coreProperties>
</file>