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r w:rsidRPr="0090726D">
        <w:rPr>
          <w:rFonts w:ascii="Times New Roman" w:eastAsia="Times New Roman" w:hAnsi="Times New Roman" w:cs="Times New Roman"/>
          <w:color w:val="000000"/>
          <w:sz w:val="24"/>
          <w:szCs w:val="24"/>
          <w:lang w:eastAsia="ru-RU"/>
        </w:rPr>
        <w:t>Всероссийский конкурс «Творческий учитель»</w:t>
      </w: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7B6210" w:rsidRDefault="007B6210" w:rsidP="007B6210">
      <w:pPr>
        <w:spacing w:after="0"/>
        <w:jc w:val="center"/>
        <w:rPr>
          <w:rFonts w:ascii="Times New Roman" w:eastAsia="Times New Roman" w:hAnsi="Times New Roman" w:cs="Times New Roman"/>
          <w:color w:val="000000"/>
          <w:sz w:val="28"/>
          <w:szCs w:val="28"/>
          <w:lang w:eastAsia="ru-RU"/>
        </w:rPr>
      </w:pPr>
      <w:r w:rsidRPr="007B6210">
        <w:rPr>
          <w:rFonts w:ascii="Times New Roman" w:eastAsia="Times New Roman" w:hAnsi="Times New Roman" w:cs="Times New Roman"/>
          <w:color w:val="000000"/>
          <w:sz w:val="28"/>
          <w:szCs w:val="28"/>
          <w:lang w:eastAsia="ru-RU"/>
        </w:rPr>
        <w:t>Тема методической раз</w:t>
      </w:r>
      <w:r w:rsidRPr="007B6210">
        <w:rPr>
          <w:rFonts w:ascii="Times New Roman" w:eastAsia="Times New Roman" w:hAnsi="Times New Roman" w:cs="Times New Roman"/>
          <w:color w:val="000000"/>
          <w:sz w:val="28"/>
          <w:szCs w:val="28"/>
          <w:lang w:eastAsia="ru-RU"/>
        </w:rPr>
        <w:t>работки урока</w:t>
      </w: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D77A9C" w:rsidRDefault="007B6210" w:rsidP="007B6210">
      <w:pPr>
        <w:shd w:val="clear" w:color="auto" w:fill="FFFFFF"/>
        <w:spacing w:after="135" w:line="240" w:lineRule="auto"/>
        <w:jc w:val="center"/>
        <w:rPr>
          <w:rFonts w:ascii="Helvetica" w:eastAsia="Times New Roman" w:hAnsi="Helvetica" w:cs="Helvetica"/>
          <w:b/>
          <w:kern w:val="36"/>
          <w:sz w:val="36"/>
          <w:szCs w:val="36"/>
          <w:lang w:eastAsia="ru-RU"/>
        </w:rPr>
      </w:pPr>
      <w:r w:rsidRPr="00D77A9C">
        <w:rPr>
          <w:rFonts w:ascii="Helvetica" w:eastAsia="Times New Roman" w:hAnsi="Helvetica" w:cs="Helvetica"/>
          <w:b/>
          <w:kern w:val="36"/>
          <w:sz w:val="36"/>
          <w:szCs w:val="36"/>
          <w:lang w:eastAsia="ru-RU"/>
        </w:rPr>
        <w:t>«Десмургия»</w:t>
      </w:r>
    </w:p>
    <w:p w:rsidR="007B6210" w:rsidRPr="00D77A9C" w:rsidRDefault="007B6210" w:rsidP="007B6210">
      <w:pPr>
        <w:shd w:val="clear" w:color="auto" w:fill="FFFFFF"/>
        <w:spacing w:after="135" w:line="240" w:lineRule="auto"/>
        <w:jc w:val="center"/>
        <w:rPr>
          <w:rFonts w:ascii="Helvetica" w:eastAsia="Times New Roman" w:hAnsi="Helvetica" w:cs="Helvetica"/>
          <w:b/>
          <w:color w:val="199043"/>
          <w:kern w:val="36"/>
          <w:sz w:val="36"/>
          <w:szCs w:val="36"/>
          <w:lang w:eastAsia="ru-RU"/>
        </w:rPr>
      </w:pPr>
      <w:r w:rsidRPr="00D77A9C">
        <w:rPr>
          <w:rFonts w:ascii="Helvetica" w:eastAsia="Times New Roman" w:hAnsi="Helvetica" w:cs="Helvetica"/>
          <w:b/>
          <w:color w:val="333333"/>
          <w:sz w:val="21"/>
          <w:szCs w:val="21"/>
          <w:u w:val="single"/>
          <w:lang w:eastAsia="ru-RU"/>
        </w:rPr>
        <w:t>Техника наложения стерильных повязок на голову</w:t>
      </w: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right"/>
        <w:rPr>
          <w:rFonts w:ascii="Times New Roman" w:eastAsia="Times New Roman" w:hAnsi="Times New Roman" w:cs="Times New Roman"/>
          <w:color w:val="000000"/>
          <w:sz w:val="24"/>
          <w:szCs w:val="24"/>
          <w:lang w:eastAsia="ru-RU"/>
        </w:rPr>
      </w:pPr>
    </w:p>
    <w:p w:rsidR="007B6210" w:rsidRPr="0090726D" w:rsidRDefault="007B6210" w:rsidP="007B6210">
      <w:pPr>
        <w:spacing w:after="0"/>
        <w:jc w:val="right"/>
        <w:rPr>
          <w:rFonts w:ascii="Times New Roman" w:eastAsia="Times New Roman" w:hAnsi="Times New Roman" w:cs="Times New Roman"/>
          <w:color w:val="000000"/>
          <w:sz w:val="24"/>
          <w:szCs w:val="24"/>
          <w:lang w:eastAsia="ru-RU"/>
        </w:rPr>
      </w:pPr>
    </w:p>
    <w:p w:rsidR="007B6210" w:rsidRDefault="007B6210" w:rsidP="007B6210">
      <w:pPr>
        <w:spacing w:after="0"/>
        <w:jc w:val="right"/>
        <w:rPr>
          <w:rFonts w:ascii="Times New Roman" w:eastAsia="Times New Roman" w:hAnsi="Times New Roman" w:cs="Times New Roman"/>
          <w:color w:val="000000"/>
          <w:sz w:val="24"/>
          <w:szCs w:val="24"/>
          <w:lang w:eastAsia="ru-RU"/>
        </w:rPr>
      </w:pPr>
    </w:p>
    <w:p w:rsidR="007B6210" w:rsidRDefault="007B6210" w:rsidP="007B6210">
      <w:pPr>
        <w:spacing w:after="0"/>
        <w:jc w:val="right"/>
        <w:rPr>
          <w:rFonts w:ascii="Times New Roman" w:eastAsia="Times New Roman" w:hAnsi="Times New Roman" w:cs="Times New Roman"/>
          <w:color w:val="000000"/>
          <w:sz w:val="24"/>
          <w:szCs w:val="24"/>
          <w:lang w:eastAsia="ru-RU"/>
        </w:rPr>
      </w:pPr>
    </w:p>
    <w:p w:rsidR="007B6210" w:rsidRPr="0090726D" w:rsidRDefault="007B6210" w:rsidP="007B6210">
      <w:pPr>
        <w:spacing w:after="0"/>
        <w:jc w:val="right"/>
        <w:rPr>
          <w:rFonts w:ascii="Times New Roman" w:eastAsia="Times New Roman" w:hAnsi="Times New Roman" w:cs="Times New Roman"/>
          <w:color w:val="000000"/>
          <w:sz w:val="24"/>
          <w:szCs w:val="24"/>
          <w:lang w:eastAsia="ru-RU"/>
        </w:rPr>
      </w:pPr>
    </w:p>
    <w:p w:rsidR="007B6210" w:rsidRDefault="007B6210" w:rsidP="007B6210">
      <w:pPr>
        <w:spacing w:after="0"/>
        <w:jc w:val="right"/>
        <w:rPr>
          <w:rFonts w:ascii="Times New Roman" w:eastAsia="Times New Roman" w:hAnsi="Times New Roman" w:cs="Times New Roman"/>
          <w:color w:val="000000"/>
          <w:sz w:val="24"/>
          <w:szCs w:val="24"/>
          <w:lang w:eastAsia="ru-RU"/>
        </w:rPr>
      </w:pPr>
      <w:r w:rsidRPr="0090726D">
        <w:rPr>
          <w:rFonts w:ascii="Times New Roman" w:eastAsia="Times New Roman" w:hAnsi="Times New Roman" w:cs="Times New Roman"/>
          <w:color w:val="000000"/>
          <w:sz w:val="24"/>
          <w:szCs w:val="24"/>
          <w:lang w:eastAsia="ru-RU"/>
        </w:rPr>
        <w:t xml:space="preserve">Автор: </w:t>
      </w:r>
    </w:p>
    <w:p w:rsidR="007B6210" w:rsidRPr="0090726D" w:rsidRDefault="007B6210" w:rsidP="007B6210">
      <w:pPr>
        <w:spacing w:after="0"/>
        <w:jc w:val="right"/>
        <w:rPr>
          <w:rFonts w:ascii="Times New Roman" w:hAnsi="Times New Roman" w:cs="Times New Roman"/>
          <w:sz w:val="24"/>
          <w:szCs w:val="24"/>
        </w:rPr>
      </w:pPr>
      <w:r>
        <w:rPr>
          <w:rFonts w:ascii="Times New Roman" w:hAnsi="Times New Roman" w:cs="Times New Roman"/>
          <w:sz w:val="24"/>
          <w:szCs w:val="24"/>
        </w:rPr>
        <w:t>Петров Владимир Геннадиевич</w:t>
      </w:r>
      <w:r w:rsidRPr="0090726D">
        <w:rPr>
          <w:rFonts w:ascii="Times New Roman" w:hAnsi="Times New Roman" w:cs="Times New Roman"/>
          <w:sz w:val="24"/>
          <w:szCs w:val="24"/>
        </w:rPr>
        <w:t>,</w:t>
      </w:r>
    </w:p>
    <w:p w:rsidR="007B6210" w:rsidRPr="0090726D" w:rsidRDefault="007B6210" w:rsidP="007B621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учитель ОБЖ</w:t>
      </w:r>
      <w:r>
        <w:rPr>
          <w:rFonts w:ascii="Times New Roman" w:hAnsi="Times New Roman" w:cs="Times New Roman"/>
          <w:sz w:val="24"/>
          <w:szCs w:val="24"/>
        </w:rPr>
        <w:t xml:space="preserve">                          </w:t>
      </w:r>
    </w:p>
    <w:p w:rsidR="007B6210" w:rsidRDefault="007B6210" w:rsidP="007B6210">
      <w:pPr>
        <w:spacing w:after="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МБОУ «</w:t>
      </w:r>
      <w:proofErr w:type="spellStart"/>
      <w:r>
        <w:rPr>
          <w:rFonts w:ascii="Times New Roman" w:hAnsi="Times New Roman" w:cs="Times New Roman"/>
          <w:color w:val="000000" w:themeColor="text1"/>
          <w:sz w:val="24"/>
          <w:szCs w:val="24"/>
          <w:shd w:val="clear" w:color="auto" w:fill="FFFFFF"/>
        </w:rPr>
        <w:t>Альшиховская</w:t>
      </w:r>
      <w:proofErr w:type="spellEnd"/>
      <w:r>
        <w:rPr>
          <w:rFonts w:ascii="Times New Roman" w:hAnsi="Times New Roman" w:cs="Times New Roman"/>
          <w:color w:val="000000" w:themeColor="text1"/>
          <w:sz w:val="24"/>
          <w:szCs w:val="24"/>
          <w:shd w:val="clear" w:color="auto" w:fill="FFFFFF"/>
        </w:rPr>
        <w:t xml:space="preserve"> СОШ  </w:t>
      </w:r>
    </w:p>
    <w:p w:rsidR="007B6210" w:rsidRDefault="007B6210" w:rsidP="007B6210">
      <w:pPr>
        <w:spacing w:after="0"/>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Буинского муниципального</w:t>
      </w:r>
    </w:p>
    <w:p w:rsidR="007B6210" w:rsidRPr="0090726D" w:rsidRDefault="007B6210" w:rsidP="007B6210">
      <w:pPr>
        <w:spacing w:after="0"/>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themeColor="text1"/>
          <w:sz w:val="24"/>
          <w:szCs w:val="24"/>
          <w:shd w:val="clear" w:color="auto" w:fill="FFFFFF"/>
        </w:rPr>
        <w:t xml:space="preserve"> района РТ»</w:t>
      </w: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Default="007B6210" w:rsidP="007B6210">
      <w:pPr>
        <w:spacing w:after="0"/>
        <w:jc w:val="center"/>
        <w:rPr>
          <w:rFonts w:ascii="Times New Roman" w:eastAsia="Times New Roman" w:hAnsi="Times New Roman" w:cs="Times New Roman"/>
          <w:color w:val="000000"/>
          <w:sz w:val="24"/>
          <w:szCs w:val="24"/>
          <w:lang w:eastAsia="ru-RU"/>
        </w:rPr>
      </w:pPr>
    </w:p>
    <w:p w:rsidR="007B6210" w:rsidRPr="0090726D" w:rsidRDefault="007B6210" w:rsidP="007B6210">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Pr="0090726D">
        <w:rPr>
          <w:rFonts w:ascii="Times New Roman" w:eastAsia="Times New Roman" w:hAnsi="Times New Roman" w:cs="Times New Roman"/>
          <w:color w:val="000000"/>
          <w:sz w:val="24"/>
          <w:szCs w:val="24"/>
          <w:lang w:eastAsia="ru-RU"/>
        </w:rPr>
        <w:t xml:space="preserve"> г.</w:t>
      </w:r>
    </w:p>
    <w:p w:rsidR="007B6210" w:rsidRDefault="007B6210" w:rsidP="00D77A9C">
      <w:pPr>
        <w:shd w:val="clear" w:color="auto" w:fill="FFFFFF"/>
        <w:spacing w:after="135" w:line="240" w:lineRule="auto"/>
        <w:jc w:val="center"/>
        <w:rPr>
          <w:rFonts w:ascii="Helvetica" w:eastAsia="Times New Roman" w:hAnsi="Helvetica" w:cs="Helvetica"/>
          <w:b/>
          <w:kern w:val="36"/>
          <w:sz w:val="36"/>
          <w:szCs w:val="36"/>
          <w:lang w:eastAsia="ru-RU"/>
        </w:rPr>
      </w:pPr>
    </w:p>
    <w:p w:rsidR="007B6210" w:rsidRDefault="007B6210" w:rsidP="00D77A9C">
      <w:pPr>
        <w:shd w:val="clear" w:color="auto" w:fill="FFFFFF"/>
        <w:spacing w:after="135" w:line="240" w:lineRule="auto"/>
        <w:jc w:val="center"/>
        <w:rPr>
          <w:rFonts w:ascii="Helvetica" w:eastAsia="Times New Roman" w:hAnsi="Helvetica" w:cs="Helvetica"/>
          <w:b/>
          <w:kern w:val="36"/>
          <w:sz w:val="36"/>
          <w:szCs w:val="36"/>
          <w:lang w:eastAsia="ru-RU"/>
        </w:rPr>
      </w:pPr>
    </w:p>
    <w:p w:rsidR="00D77A9C" w:rsidRPr="00D77A9C" w:rsidRDefault="00D77A9C" w:rsidP="00D77A9C">
      <w:pPr>
        <w:shd w:val="clear" w:color="auto" w:fill="FFFFFF"/>
        <w:spacing w:after="135" w:line="240" w:lineRule="auto"/>
        <w:jc w:val="center"/>
        <w:rPr>
          <w:rFonts w:ascii="Helvetica" w:eastAsia="Times New Roman" w:hAnsi="Helvetica" w:cs="Helvetica"/>
          <w:b/>
          <w:kern w:val="36"/>
          <w:sz w:val="36"/>
          <w:szCs w:val="36"/>
          <w:lang w:eastAsia="ru-RU"/>
        </w:rPr>
      </w:pPr>
      <w:r w:rsidRPr="00D77A9C">
        <w:rPr>
          <w:rFonts w:ascii="Helvetica" w:eastAsia="Times New Roman" w:hAnsi="Helvetica" w:cs="Helvetica"/>
          <w:b/>
          <w:kern w:val="36"/>
          <w:sz w:val="36"/>
          <w:szCs w:val="36"/>
          <w:lang w:eastAsia="ru-RU"/>
        </w:rPr>
        <w:t>«Десмургия»</w:t>
      </w:r>
    </w:p>
    <w:p w:rsidR="00D77A9C" w:rsidRPr="00E80AC1" w:rsidRDefault="00D77A9C" w:rsidP="00D77A9C">
      <w:pPr>
        <w:shd w:val="clear" w:color="auto" w:fill="FFFFFF"/>
        <w:spacing w:after="135" w:line="240" w:lineRule="auto"/>
        <w:jc w:val="center"/>
        <w:rPr>
          <w:rFonts w:ascii="Times New Roman" w:eastAsia="Times New Roman" w:hAnsi="Times New Roman" w:cs="Times New Roman"/>
          <w:b/>
          <w:color w:val="199043"/>
          <w:kern w:val="36"/>
          <w:sz w:val="28"/>
          <w:szCs w:val="28"/>
          <w:lang w:eastAsia="ru-RU"/>
        </w:rPr>
      </w:pPr>
      <w:r w:rsidRPr="00E80AC1">
        <w:rPr>
          <w:rFonts w:ascii="Times New Roman" w:eastAsia="Times New Roman" w:hAnsi="Times New Roman" w:cs="Times New Roman"/>
          <w:b/>
          <w:color w:val="333333"/>
          <w:sz w:val="28"/>
          <w:szCs w:val="28"/>
          <w:u w:val="single"/>
          <w:lang w:eastAsia="ru-RU"/>
        </w:rPr>
        <w:t>Техника наложения стерильных повязок на голову</w:t>
      </w:r>
    </w:p>
    <w:p w:rsidR="009A2255" w:rsidRPr="00E80AC1" w:rsidRDefault="009A2255" w:rsidP="00D77A9C">
      <w:pPr>
        <w:shd w:val="clear" w:color="auto" w:fill="FFFFFF"/>
        <w:spacing w:after="135" w:line="240" w:lineRule="auto"/>
        <w:rPr>
          <w:rFonts w:ascii="Times New Roman" w:eastAsia="Times New Roman" w:hAnsi="Times New Roman" w:cs="Times New Roman"/>
          <w:color w:val="199043"/>
          <w:kern w:val="36"/>
          <w:sz w:val="28"/>
          <w:szCs w:val="28"/>
          <w:lang w:eastAsia="ru-RU"/>
        </w:rPr>
      </w:pPr>
      <w:r w:rsidRPr="00E80AC1">
        <w:rPr>
          <w:rFonts w:ascii="Times New Roman" w:eastAsia="Times New Roman" w:hAnsi="Times New Roman" w:cs="Times New Roman"/>
          <w:b/>
          <w:bCs/>
          <w:color w:val="333333"/>
          <w:sz w:val="28"/>
          <w:szCs w:val="28"/>
          <w:lang w:eastAsia="ru-RU"/>
        </w:rPr>
        <w:t>Цель:</w:t>
      </w:r>
    </w:p>
    <w:p w:rsidR="009A2255" w:rsidRPr="00E80AC1" w:rsidRDefault="00004984" w:rsidP="009A22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 xml:space="preserve">Освоить </w:t>
      </w:r>
      <w:r w:rsidR="009A2255" w:rsidRPr="00E80AC1">
        <w:rPr>
          <w:rFonts w:ascii="Times New Roman" w:eastAsia="Times New Roman" w:hAnsi="Times New Roman" w:cs="Times New Roman"/>
          <w:color w:val="333333"/>
          <w:sz w:val="28"/>
          <w:szCs w:val="28"/>
          <w:lang w:eastAsia="ru-RU"/>
        </w:rPr>
        <w:t>четкое представление о повязке и перевязке, асептике и антисептике.</w:t>
      </w:r>
    </w:p>
    <w:p w:rsidR="009A2255" w:rsidRPr="00E80AC1" w:rsidRDefault="009A2255" w:rsidP="009A22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Изучить перевязочный материал и правила его использования.</w:t>
      </w:r>
    </w:p>
    <w:p w:rsidR="009A2255" w:rsidRPr="00E80AC1" w:rsidRDefault="009A2255" w:rsidP="009A225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 xml:space="preserve">Освоить технику </w:t>
      </w:r>
      <w:r w:rsidR="000B5E84" w:rsidRPr="00E80AC1">
        <w:rPr>
          <w:rFonts w:ascii="Times New Roman" w:eastAsia="Times New Roman" w:hAnsi="Times New Roman" w:cs="Times New Roman"/>
          <w:color w:val="333333"/>
          <w:sz w:val="28"/>
          <w:szCs w:val="28"/>
          <w:lang w:eastAsia="ru-RU"/>
        </w:rPr>
        <w:t>наложения повязок на голову.</w:t>
      </w:r>
      <w:bookmarkStart w:id="0" w:name="_GoBack"/>
      <w:bookmarkEnd w:id="0"/>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b/>
          <w:bCs/>
          <w:color w:val="333333"/>
          <w:sz w:val="28"/>
          <w:szCs w:val="28"/>
          <w:lang w:eastAsia="ru-RU"/>
        </w:rPr>
        <w:t>Оборудование: </w:t>
      </w:r>
      <w:r w:rsidRPr="00E80AC1">
        <w:rPr>
          <w:rFonts w:ascii="Times New Roman" w:eastAsia="Times New Roman" w:hAnsi="Times New Roman" w:cs="Times New Roman"/>
          <w:color w:val="333333"/>
          <w:sz w:val="28"/>
          <w:szCs w:val="28"/>
          <w:lang w:eastAsia="ru-RU"/>
        </w:rPr>
        <w:t>пакеты перевязочные,</w:t>
      </w:r>
      <w:r w:rsidR="000B5E84" w:rsidRPr="00E80AC1">
        <w:rPr>
          <w:rFonts w:ascii="Times New Roman" w:eastAsia="Times New Roman" w:hAnsi="Times New Roman" w:cs="Times New Roman"/>
          <w:color w:val="333333"/>
          <w:sz w:val="28"/>
          <w:szCs w:val="28"/>
          <w:lang w:eastAsia="ru-RU"/>
        </w:rPr>
        <w:t xml:space="preserve"> бинты </w:t>
      </w:r>
      <w:proofErr w:type="gramStart"/>
      <w:r w:rsidR="000B5E84" w:rsidRPr="00E80AC1">
        <w:rPr>
          <w:rFonts w:ascii="Times New Roman" w:eastAsia="Times New Roman" w:hAnsi="Times New Roman" w:cs="Times New Roman"/>
          <w:color w:val="333333"/>
          <w:sz w:val="28"/>
          <w:szCs w:val="28"/>
          <w:lang w:eastAsia="ru-RU"/>
        </w:rPr>
        <w:t xml:space="preserve">стерильные </w:t>
      </w:r>
      <w:r w:rsidRPr="00E80AC1">
        <w:rPr>
          <w:rFonts w:ascii="Times New Roman" w:eastAsia="Times New Roman" w:hAnsi="Times New Roman" w:cs="Times New Roman"/>
          <w:color w:val="333333"/>
          <w:sz w:val="28"/>
          <w:szCs w:val="28"/>
          <w:lang w:eastAsia="ru-RU"/>
        </w:rPr>
        <w:t>,</w:t>
      </w:r>
      <w:proofErr w:type="gramEnd"/>
      <w:r w:rsidRPr="00E80AC1">
        <w:rPr>
          <w:rFonts w:ascii="Times New Roman" w:eastAsia="Times New Roman" w:hAnsi="Times New Roman" w:cs="Times New Roman"/>
          <w:color w:val="333333"/>
          <w:sz w:val="28"/>
          <w:szCs w:val="28"/>
          <w:lang w:eastAsia="ru-RU"/>
        </w:rPr>
        <w:t xml:space="preserve"> салфе</w:t>
      </w:r>
      <w:r w:rsidR="000B5E84" w:rsidRPr="00E80AC1">
        <w:rPr>
          <w:rFonts w:ascii="Times New Roman" w:eastAsia="Times New Roman" w:hAnsi="Times New Roman" w:cs="Times New Roman"/>
          <w:color w:val="333333"/>
          <w:sz w:val="28"/>
          <w:szCs w:val="28"/>
          <w:lang w:eastAsia="ru-RU"/>
        </w:rPr>
        <w:t>тки стерильные, ножницы, липучка, манекен,</w:t>
      </w:r>
      <w:r w:rsidRPr="00E80AC1">
        <w:rPr>
          <w:rFonts w:ascii="Times New Roman" w:eastAsia="Times New Roman" w:hAnsi="Times New Roman" w:cs="Times New Roman"/>
          <w:color w:val="333333"/>
          <w:sz w:val="28"/>
          <w:szCs w:val="28"/>
          <w:lang w:eastAsia="ru-RU"/>
        </w:rPr>
        <w:t xml:space="preserve"> таблицы.</w:t>
      </w:r>
    </w:p>
    <w:p w:rsidR="009A2255" w:rsidRPr="00E80AC1" w:rsidRDefault="009A2255" w:rsidP="009A2255">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sidRPr="00E80AC1">
        <w:rPr>
          <w:rFonts w:ascii="Times New Roman" w:eastAsia="Times New Roman" w:hAnsi="Times New Roman" w:cs="Times New Roman"/>
          <w:b/>
          <w:bCs/>
          <w:color w:val="333333"/>
          <w:sz w:val="28"/>
          <w:szCs w:val="28"/>
          <w:lang w:eastAsia="ru-RU"/>
        </w:rPr>
        <w:t>Ход занятия</w:t>
      </w:r>
    </w:p>
    <w:p w:rsidR="00F940F0"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b/>
          <w:bCs/>
          <w:color w:val="333333"/>
          <w:sz w:val="28"/>
          <w:szCs w:val="28"/>
          <w:lang w:eastAsia="ru-RU"/>
        </w:rPr>
        <w:t>I. Теоретическая часть.</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Существует целая наука, учение о повязках - </w:t>
      </w:r>
      <w:r w:rsidRPr="00E80AC1">
        <w:rPr>
          <w:rFonts w:ascii="Times New Roman" w:eastAsia="Times New Roman" w:hAnsi="Times New Roman" w:cs="Times New Roman"/>
          <w:color w:val="333333"/>
          <w:sz w:val="28"/>
          <w:szCs w:val="28"/>
          <w:u w:val="single"/>
          <w:lang w:eastAsia="ru-RU"/>
        </w:rPr>
        <w:t>десмургия.</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Под </w:t>
      </w:r>
      <w:r w:rsidRPr="00E80AC1">
        <w:rPr>
          <w:rFonts w:ascii="Times New Roman" w:eastAsia="Times New Roman" w:hAnsi="Times New Roman" w:cs="Times New Roman"/>
          <w:color w:val="333333"/>
          <w:sz w:val="28"/>
          <w:szCs w:val="28"/>
          <w:u w:val="single"/>
          <w:lang w:eastAsia="ru-RU"/>
        </w:rPr>
        <w:t>повязкой</w:t>
      </w:r>
      <w:r w:rsidRPr="00E80AC1">
        <w:rPr>
          <w:rFonts w:ascii="Times New Roman" w:eastAsia="Times New Roman" w:hAnsi="Times New Roman" w:cs="Times New Roman"/>
          <w:color w:val="333333"/>
          <w:sz w:val="28"/>
          <w:szCs w:val="28"/>
          <w:lang w:eastAsia="ru-RU"/>
        </w:rPr>
        <w:t> понимают то, что с лечебной целью накладывают на рану, ожог, перелом.</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В зависимости от целей, повязки могут быть использованы для удержания в ране лекарственных веществ, защиты пораженных участков от загрязнения, для остановки кровотечения, для создания покоя и неподвижности поврежденной части тела при переломе, вывихе и др.</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Повязка</w:t>
      </w:r>
      <w:r w:rsidRPr="00E80AC1">
        <w:rPr>
          <w:rFonts w:ascii="Times New Roman" w:eastAsia="Times New Roman" w:hAnsi="Times New Roman" w:cs="Times New Roman"/>
          <w:color w:val="333333"/>
          <w:sz w:val="28"/>
          <w:szCs w:val="28"/>
          <w:lang w:eastAsia="ru-RU"/>
        </w:rPr>
        <w:t> представляет собой перевязочный материал, которым закрывают рану. Процесс наложения повязки на рану называют </w:t>
      </w:r>
      <w:r w:rsidRPr="00E80AC1">
        <w:rPr>
          <w:rFonts w:ascii="Times New Roman" w:eastAsia="Times New Roman" w:hAnsi="Times New Roman" w:cs="Times New Roman"/>
          <w:color w:val="333333"/>
          <w:sz w:val="28"/>
          <w:szCs w:val="28"/>
          <w:u w:val="single"/>
          <w:lang w:eastAsia="ru-RU"/>
        </w:rPr>
        <w:t>перевязкой.</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Повязка состоит из двух частей: </w:t>
      </w:r>
      <w:r w:rsidRPr="00E80AC1">
        <w:rPr>
          <w:rFonts w:ascii="Times New Roman" w:eastAsia="Times New Roman" w:hAnsi="Times New Roman" w:cs="Times New Roman"/>
          <w:color w:val="333333"/>
          <w:sz w:val="28"/>
          <w:szCs w:val="28"/>
          <w:u w:val="single"/>
          <w:lang w:eastAsia="ru-RU"/>
        </w:rPr>
        <w:t>внутренней,</w:t>
      </w:r>
      <w:r w:rsidRPr="00E80AC1">
        <w:rPr>
          <w:rFonts w:ascii="Times New Roman" w:eastAsia="Times New Roman" w:hAnsi="Times New Roman" w:cs="Times New Roman"/>
          <w:color w:val="333333"/>
          <w:sz w:val="28"/>
          <w:szCs w:val="28"/>
          <w:lang w:eastAsia="ru-RU"/>
        </w:rPr>
        <w:t> которая соприкасается с раной, и </w:t>
      </w:r>
      <w:r w:rsidRPr="00E80AC1">
        <w:rPr>
          <w:rFonts w:ascii="Times New Roman" w:eastAsia="Times New Roman" w:hAnsi="Times New Roman" w:cs="Times New Roman"/>
          <w:color w:val="333333"/>
          <w:sz w:val="28"/>
          <w:szCs w:val="28"/>
          <w:u w:val="single"/>
          <w:lang w:eastAsia="ru-RU"/>
        </w:rPr>
        <w:t>наружной,</w:t>
      </w:r>
      <w:r w:rsidRPr="00E80AC1">
        <w:rPr>
          <w:rFonts w:ascii="Times New Roman" w:eastAsia="Times New Roman" w:hAnsi="Times New Roman" w:cs="Times New Roman"/>
          <w:color w:val="333333"/>
          <w:sz w:val="28"/>
          <w:szCs w:val="28"/>
          <w:lang w:eastAsia="ru-RU"/>
        </w:rPr>
        <w:t> которая закрепляет и удерживает повязку на ране. Внутренняя часть повязки должна быть стерильной.</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При наложении повязок необходимо</w:t>
      </w:r>
      <w:r w:rsidRPr="00E80AC1">
        <w:rPr>
          <w:rFonts w:ascii="Times New Roman" w:eastAsia="Times New Roman" w:hAnsi="Times New Roman" w:cs="Times New Roman"/>
          <w:color w:val="333333"/>
          <w:sz w:val="28"/>
          <w:szCs w:val="28"/>
          <w:lang w:eastAsia="ru-RU"/>
        </w:rPr>
        <w:t> стремиться не вызывать излишней боли. Бинт следует держать в правой руке, а левой удерживать повязку и разглаживать туры бинта. Бинт раскатывают, не отрывая от повязки, слева направо, каждым последующим туром перекрывая предыдущий наполовину или две трети его ширины. Повязка накладывается не очень туго (кроме тех случаев, когда требуется специальная давящая), чтобы не нарушить кровообращение и не очень слабо, чтобы она не спадала с раны. Прежде, чем наложить первичную повязку, нужно обнажить рану, не загрязняя ее и не причиняя боли пострадавшему. Верхнюю одежду, в зависимости от характера раны и погодных условий, снимают или разрезают. Сначала снимают со здоровой стороны, а затем - с пораженной. Нельзя отрывать от раны прилипшую одежду, ее осторожно обстригают ножницами и затем накладывают повязку. Надевают одежду в обратном порядке: сначала на пораженную, а затем на здоровую сторону.</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lastRenderedPageBreak/>
        <w:t>В качестве перевязочного материала</w:t>
      </w:r>
      <w:r w:rsidRPr="00E80AC1">
        <w:rPr>
          <w:rFonts w:ascii="Times New Roman" w:eastAsia="Times New Roman" w:hAnsi="Times New Roman" w:cs="Times New Roman"/>
          <w:color w:val="333333"/>
          <w:sz w:val="28"/>
          <w:szCs w:val="28"/>
          <w:lang w:eastAsia="ru-RU"/>
        </w:rPr>
        <w:t> применяются марля, вата, косынки и др. Этот материал должен быть гигроскопичным, хорошо впитывать из раны кровь и гной, быстро высыхать после стирки, легко стерилизоваться. Из марли производят </w:t>
      </w:r>
      <w:r w:rsidRPr="00E80AC1">
        <w:rPr>
          <w:rFonts w:ascii="Times New Roman" w:eastAsia="Times New Roman" w:hAnsi="Times New Roman" w:cs="Times New Roman"/>
          <w:color w:val="333333"/>
          <w:sz w:val="28"/>
          <w:szCs w:val="28"/>
          <w:u w:val="single"/>
          <w:lang w:eastAsia="ru-RU"/>
        </w:rPr>
        <w:t>табельные перевязочные средства:</w:t>
      </w:r>
      <w:r w:rsidRPr="00E80AC1">
        <w:rPr>
          <w:rFonts w:ascii="Times New Roman" w:eastAsia="Times New Roman" w:hAnsi="Times New Roman" w:cs="Times New Roman"/>
          <w:color w:val="333333"/>
          <w:sz w:val="28"/>
          <w:szCs w:val="28"/>
          <w:lang w:eastAsia="ru-RU"/>
        </w:rPr>
        <w:t> пакеты перевязочные медицинские, бинты стерильные и не стерильные разных размеров, салфетки стерильные большие и малые, повязки стерильные большие и малые. В операционных и перевязочных из марли готовят марлевые шарики, тампоны, турунды, полоски, которые используются при перевязках и операциях.</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Бинт</w:t>
      </w:r>
      <w:r w:rsidRPr="00E80AC1">
        <w:rPr>
          <w:rFonts w:ascii="Times New Roman" w:eastAsia="Times New Roman" w:hAnsi="Times New Roman" w:cs="Times New Roman"/>
          <w:color w:val="333333"/>
          <w:sz w:val="28"/>
          <w:szCs w:val="28"/>
          <w:lang w:eastAsia="ru-RU"/>
        </w:rPr>
        <w:t> представляет собой полосу марли в скатанном виде. Скатанная часть бинта называется </w:t>
      </w:r>
      <w:r w:rsidRPr="00E80AC1">
        <w:rPr>
          <w:rFonts w:ascii="Times New Roman" w:eastAsia="Times New Roman" w:hAnsi="Times New Roman" w:cs="Times New Roman"/>
          <w:color w:val="333333"/>
          <w:sz w:val="28"/>
          <w:szCs w:val="28"/>
          <w:u w:val="single"/>
          <w:lang w:eastAsia="ru-RU"/>
        </w:rPr>
        <w:t>головкой,</w:t>
      </w:r>
      <w:r w:rsidRPr="00E80AC1">
        <w:rPr>
          <w:rFonts w:ascii="Times New Roman" w:eastAsia="Times New Roman" w:hAnsi="Times New Roman" w:cs="Times New Roman"/>
          <w:color w:val="333333"/>
          <w:sz w:val="28"/>
          <w:szCs w:val="28"/>
          <w:lang w:eastAsia="ru-RU"/>
        </w:rPr>
        <w:t> свободный конец - </w:t>
      </w:r>
      <w:r w:rsidRPr="00E80AC1">
        <w:rPr>
          <w:rFonts w:ascii="Times New Roman" w:eastAsia="Times New Roman" w:hAnsi="Times New Roman" w:cs="Times New Roman"/>
          <w:color w:val="333333"/>
          <w:sz w:val="28"/>
          <w:szCs w:val="28"/>
          <w:u w:val="single"/>
          <w:lang w:eastAsia="ru-RU"/>
        </w:rPr>
        <w:t>началом бинта.</w:t>
      </w:r>
      <w:r w:rsidRPr="00E80AC1">
        <w:rPr>
          <w:rFonts w:ascii="Times New Roman" w:eastAsia="Times New Roman" w:hAnsi="Times New Roman" w:cs="Times New Roman"/>
          <w:color w:val="333333"/>
          <w:sz w:val="28"/>
          <w:szCs w:val="28"/>
          <w:lang w:eastAsia="ru-RU"/>
        </w:rPr>
        <w:t> Бинты стерильные упакованы герметично в пергаментную бумагу.</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Салфетки стерильные</w:t>
      </w:r>
      <w:r w:rsidRPr="00E80AC1">
        <w:rPr>
          <w:rFonts w:ascii="Times New Roman" w:eastAsia="Times New Roman" w:hAnsi="Times New Roman" w:cs="Times New Roman"/>
          <w:color w:val="333333"/>
          <w:sz w:val="28"/>
          <w:szCs w:val="28"/>
          <w:lang w:eastAsia="ru-RU"/>
        </w:rPr>
        <w:t xml:space="preserve"> - это сложенные в несколько слоев четырехугольные куски марли, упакованные герметично в пергаментную бумагу (по 20 штук в упаковке). Размеры больших салфеток 70x68 см, </w:t>
      </w:r>
      <w:proofErr w:type="gramStart"/>
      <w:r w:rsidRPr="00E80AC1">
        <w:rPr>
          <w:rFonts w:ascii="Times New Roman" w:eastAsia="Times New Roman" w:hAnsi="Times New Roman" w:cs="Times New Roman"/>
          <w:color w:val="333333"/>
          <w:sz w:val="28"/>
          <w:szCs w:val="28"/>
          <w:lang w:eastAsia="ru-RU"/>
        </w:rPr>
        <w:t>малых ?</w:t>
      </w:r>
      <w:proofErr w:type="gramEnd"/>
      <w:r w:rsidRPr="00E80AC1">
        <w:rPr>
          <w:rFonts w:ascii="Times New Roman" w:eastAsia="Times New Roman" w:hAnsi="Times New Roman" w:cs="Times New Roman"/>
          <w:color w:val="333333"/>
          <w:sz w:val="28"/>
          <w:szCs w:val="28"/>
          <w:lang w:eastAsia="ru-RU"/>
        </w:rPr>
        <w:t xml:space="preserve"> 68x35 см.</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При отсутствии табельных перевязочных средств используют </w:t>
      </w:r>
      <w:r w:rsidRPr="00E80AC1">
        <w:rPr>
          <w:rFonts w:ascii="Times New Roman" w:eastAsia="Times New Roman" w:hAnsi="Times New Roman" w:cs="Times New Roman"/>
          <w:color w:val="333333"/>
          <w:sz w:val="28"/>
          <w:szCs w:val="28"/>
          <w:u w:val="single"/>
          <w:lang w:eastAsia="ru-RU"/>
        </w:rPr>
        <w:t>подручные средства.</w:t>
      </w:r>
      <w:r w:rsidRPr="00E80AC1">
        <w:rPr>
          <w:rFonts w:ascii="Times New Roman" w:eastAsia="Times New Roman" w:hAnsi="Times New Roman" w:cs="Times New Roman"/>
          <w:color w:val="333333"/>
          <w:sz w:val="28"/>
          <w:szCs w:val="28"/>
          <w:lang w:eastAsia="ru-RU"/>
        </w:rPr>
        <w:t> Особенно удобны и экономны </w:t>
      </w:r>
      <w:r w:rsidRPr="00E80AC1">
        <w:rPr>
          <w:rFonts w:ascii="Times New Roman" w:eastAsia="Times New Roman" w:hAnsi="Times New Roman" w:cs="Times New Roman"/>
          <w:color w:val="333333"/>
          <w:sz w:val="28"/>
          <w:szCs w:val="28"/>
          <w:u w:val="single"/>
          <w:lang w:eastAsia="ru-RU"/>
        </w:rPr>
        <w:t xml:space="preserve">повязки по </w:t>
      </w:r>
      <w:proofErr w:type="spellStart"/>
      <w:r w:rsidRPr="00E80AC1">
        <w:rPr>
          <w:rFonts w:ascii="Times New Roman" w:eastAsia="Times New Roman" w:hAnsi="Times New Roman" w:cs="Times New Roman"/>
          <w:color w:val="333333"/>
          <w:sz w:val="28"/>
          <w:szCs w:val="28"/>
          <w:u w:val="single"/>
          <w:lang w:eastAsia="ru-RU"/>
        </w:rPr>
        <w:t>Маштафарову</w:t>
      </w:r>
      <w:proofErr w:type="spellEnd"/>
      <w:r w:rsidRPr="00E80AC1">
        <w:rPr>
          <w:rFonts w:ascii="Times New Roman" w:eastAsia="Times New Roman" w:hAnsi="Times New Roman" w:cs="Times New Roman"/>
          <w:color w:val="333333"/>
          <w:sz w:val="28"/>
          <w:szCs w:val="28"/>
          <w:lang w:eastAsia="ru-RU"/>
        </w:rPr>
        <w:t>. Их накладывают, используя куски ткани (простыни, рубашки и др.) различной величины, концы которых нарезают для получения тесемок. Сначала на рану накладывают стерильный бинт или салфетку, а затем куском ткани с завязками закрепляют повязку.</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Всякая, даже незначительная рана, представляет угрозу для жизни пострадавшего. Она может стать источником заражения различными микробами, а некоторые раны сопровождаются сильными кровотечениями. Основной мерой профилактики этих осложнений, проводимой при оказании неотложной помощи, является наиболее раннее наложение стерильной повязки на рану, соблюдение правил асептики и антисептики, остановка кровотечения.</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b/>
          <w:bCs/>
          <w:color w:val="333333"/>
          <w:sz w:val="28"/>
          <w:szCs w:val="28"/>
          <w:lang w:eastAsia="ru-RU"/>
        </w:rPr>
        <w:t>II. Практическая часть.</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Правила наложения повязок</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Повязка не должна быть свободной и смещаться, но она не должна быть и слишком тугой, сдавливать ткани.</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Во время перевязки надо стоять лицом к больному.</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Перевязываемая часть тела должна находиться в правильном положении, изменение ее положения отрицательно сказывается на проведении манипуляции; перевязочный материал в местах изгиба может образовать складки и сделать повязку некачественной.</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Направление витков должно быть единым во всех слоях повязки.</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Ширину бинта надо подбирать так, чтобы она была равна диаметру (или чуть больше) перевязываемой части тела.</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lastRenderedPageBreak/>
        <w:t>Бинт следует держать в руке так, чтобы свободный конец составлял прямой угол с рукой, в которой находится рулон бинта.</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Перевязку следует начинать с наиболее узкого места, постепенно переходя к более широкому.</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Перевязку следует начинать с наложения простого кольца так, чтобы кончик бинта слегка выступал из-под следующего витка.</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Перевязку заканчивают круговым витком.</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При перевязке всегда следует помнить о назначении повязки и накладывать такое количество витков, которое необходимо для выполнения ее функции.</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Бинтовые повязки</w:t>
      </w:r>
      <w:r w:rsidRPr="00E80AC1">
        <w:rPr>
          <w:rFonts w:ascii="Times New Roman" w:eastAsia="Times New Roman" w:hAnsi="Times New Roman" w:cs="Times New Roman"/>
          <w:color w:val="333333"/>
          <w:sz w:val="28"/>
          <w:szCs w:val="28"/>
          <w:lang w:eastAsia="ru-RU"/>
        </w:rPr>
        <w:t xml:space="preserve"> (требования и правила </w:t>
      </w:r>
      <w:proofErr w:type="spellStart"/>
      <w:r w:rsidRPr="00E80AC1">
        <w:rPr>
          <w:rFonts w:ascii="Times New Roman" w:eastAsia="Times New Roman" w:hAnsi="Times New Roman" w:cs="Times New Roman"/>
          <w:color w:val="333333"/>
          <w:sz w:val="28"/>
          <w:szCs w:val="28"/>
          <w:lang w:eastAsia="ru-RU"/>
        </w:rPr>
        <w:t>бинтования</w:t>
      </w:r>
      <w:proofErr w:type="spellEnd"/>
      <w:r w:rsidRPr="00E80AC1">
        <w:rPr>
          <w:rFonts w:ascii="Times New Roman" w:eastAsia="Times New Roman" w:hAnsi="Times New Roman" w:cs="Times New Roman"/>
          <w:color w:val="333333"/>
          <w:sz w:val="28"/>
          <w:szCs w:val="28"/>
          <w:lang w:eastAsia="ru-RU"/>
        </w:rPr>
        <w:t>).</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 xml:space="preserve">Скатанный в рулон бинт называют головкой (скаткой), а свободную часть - началом. Различают узкие, средние и широкие бинты. Узкие применяют при наложении повязок на пальцы, </w:t>
      </w:r>
      <w:proofErr w:type="gramStart"/>
      <w:r w:rsidRPr="00E80AC1">
        <w:rPr>
          <w:rFonts w:ascii="Times New Roman" w:eastAsia="Times New Roman" w:hAnsi="Times New Roman" w:cs="Times New Roman"/>
          <w:color w:val="333333"/>
          <w:sz w:val="28"/>
          <w:szCs w:val="28"/>
          <w:lang w:eastAsia="ru-RU"/>
        </w:rPr>
        <w:t>средние ?</w:t>
      </w:r>
      <w:proofErr w:type="gramEnd"/>
      <w:r w:rsidRPr="00E80AC1">
        <w:rPr>
          <w:rFonts w:ascii="Times New Roman" w:eastAsia="Times New Roman" w:hAnsi="Times New Roman" w:cs="Times New Roman"/>
          <w:color w:val="333333"/>
          <w:sz w:val="28"/>
          <w:szCs w:val="28"/>
          <w:lang w:eastAsia="ru-RU"/>
        </w:rPr>
        <w:t xml:space="preserve"> для головы и конечностей, широкие ? для грудной клетки, живота, таза и крупных суставов.</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Алгоритм наложения бинтовой повязки:</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взять бинт нужной ширины в зависимости от бинтуемой части тела;</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обеспечить удобное положение пострадавшему и доступность бинтуемой части со всех сторон;</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оказывающий помощь находится лицом к пострадавшему для наблюдения за его состоянием;</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бинт раскатывают слева направо; головку бинта берут в правую руку, а начало в левую так, чтобы скатка располагалась сверху; исключение делают для повязок на правую половину лица и груди;</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E80AC1">
        <w:rPr>
          <w:rFonts w:ascii="Times New Roman" w:eastAsia="Times New Roman" w:hAnsi="Times New Roman" w:cs="Times New Roman"/>
          <w:color w:val="333333"/>
          <w:sz w:val="28"/>
          <w:szCs w:val="28"/>
          <w:lang w:eastAsia="ru-RU"/>
        </w:rPr>
        <w:t>бинтование</w:t>
      </w:r>
      <w:proofErr w:type="spellEnd"/>
      <w:r w:rsidRPr="00E80AC1">
        <w:rPr>
          <w:rFonts w:ascii="Times New Roman" w:eastAsia="Times New Roman" w:hAnsi="Times New Roman" w:cs="Times New Roman"/>
          <w:color w:val="333333"/>
          <w:sz w:val="28"/>
          <w:szCs w:val="28"/>
          <w:lang w:eastAsia="ru-RU"/>
        </w:rPr>
        <w:t xml:space="preserve"> ведут от периферии к центру; начинают с фиксирующих круговых туров (ходов). Головка бинта направлена вверх;</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бинт раскатывают по бинтуемой поверхности равномерно, натягивая его и не отрывая от нее;</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бинтовать следует двумя руками: одной раскатывают головку бинта, другой расправляют его туры;</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при наложении повязки каждый новый тур бинта перекрывает последующий наполовину или две трети его ширины;</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бинт нельзя перекручивать;</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повязка заканчивается круговыми турами;</w:t>
      </w:r>
    </w:p>
    <w:p w:rsidR="009A2255" w:rsidRPr="00E80AC1" w:rsidRDefault="009A2255" w:rsidP="009A22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конец бинта разрезают продольно и завязывают узлом на стороне, противоположной повреждению или той, на которой будет лежать пострадавший.</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u w:val="single"/>
          <w:lang w:eastAsia="ru-RU"/>
        </w:rPr>
        <w:t>Техника наложения стери</w:t>
      </w:r>
      <w:r w:rsidR="00D77A9C" w:rsidRPr="00E80AC1">
        <w:rPr>
          <w:rFonts w:ascii="Times New Roman" w:eastAsia="Times New Roman" w:hAnsi="Times New Roman" w:cs="Times New Roman"/>
          <w:color w:val="333333"/>
          <w:sz w:val="28"/>
          <w:szCs w:val="28"/>
          <w:u w:val="single"/>
          <w:lang w:eastAsia="ru-RU"/>
        </w:rPr>
        <w:t>льных повязок на голову.</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При травмах головы накладывают различные типы бинтовых повязок, повязок с использованием косынок, стерильных салфеток и липкого пластыря. Выбор типа повязок зависит от расположения и характера раны.</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lastRenderedPageBreak/>
        <w:t>На раны волосистой части головы накладывается </w:t>
      </w:r>
      <w:r w:rsidRPr="00E80AC1">
        <w:rPr>
          <w:rFonts w:ascii="Times New Roman" w:eastAsia="Times New Roman" w:hAnsi="Times New Roman" w:cs="Times New Roman"/>
          <w:color w:val="333333"/>
          <w:sz w:val="28"/>
          <w:szCs w:val="28"/>
          <w:u w:val="single"/>
          <w:lang w:eastAsia="ru-RU"/>
        </w:rPr>
        <w:t>повязка-"чепец",</w:t>
      </w:r>
      <w:r w:rsidRPr="00E80AC1">
        <w:rPr>
          <w:rFonts w:ascii="Times New Roman" w:eastAsia="Times New Roman" w:hAnsi="Times New Roman" w:cs="Times New Roman"/>
          <w:color w:val="333333"/>
          <w:sz w:val="28"/>
          <w:szCs w:val="28"/>
          <w:lang w:eastAsia="ru-RU"/>
        </w:rPr>
        <w:t> которая укрепляется полоской бинта за нижнюю челюсть. От бинта отрывают кусок размером до 1 м и кладут серединой поверх стерильной салфетки, закрывающей рану, на область темени. Концы его спускают вертикально вниз впереди ушей и удерживают в натянутом состоянии. Вокруг головы делают круговой закрепляющий тур. Затем, дойдя до завязки, бинт оборачивают вокруг нее и ведут косо на затылок. Чередуя ходы бинта через затылок и лоб, каждый раз направляя его более вертикально, закрывают всю волосистую часть головы. После этого 2-3 круговыми ходами (турами) укрепляют повязку. Концы завязки завя</w:t>
      </w:r>
      <w:r w:rsidR="00B23F54" w:rsidRPr="00E80AC1">
        <w:rPr>
          <w:rFonts w:ascii="Times New Roman" w:eastAsia="Times New Roman" w:hAnsi="Times New Roman" w:cs="Times New Roman"/>
          <w:color w:val="333333"/>
          <w:sz w:val="28"/>
          <w:szCs w:val="28"/>
          <w:lang w:eastAsia="ru-RU"/>
        </w:rPr>
        <w:t xml:space="preserve">зывают бантом под подбородком. </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При ранении шеи, гортани или затылка накладывают </w:t>
      </w:r>
      <w:r w:rsidRPr="00E80AC1">
        <w:rPr>
          <w:rFonts w:ascii="Times New Roman" w:eastAsia="Times New Roman" w:hAnsi="Times New Roman" w:cs="Times New Roman"/>
          <w:color w:val="333333"/>
          <w:sz w:val="28"/>
          <w:szCs w:val="28"/>
          <w:u w:val="single"/>
          <w:lang w:eastAsia="ru-RU"/>
        </w:rPr>
        <w:t>крестообразную повязку.</w:t>
      </w:r>
      <w:r w:rsidRPr="00E80AC1">
        <w:rPr>
          <w:rFonts w:ascii="Times New Roman" w:eastAsia="Times New Roman" w:hAnsi="Times New Roman" w:cs="Times New Roman"/>
          <w:color w:val="333333"/>
          <w:sz w:val="28"/>
          <w:szCs w:val="28"/>
          <w:lang w:eastAsia="ru-RU"/>
        </w:rPr>
        <w:t xml:space="preserve"> Круговыми ходами бинт сначала укрепляют вокруг головы, а затем выше и позади левого уха его спускают в косом направлении вниз на шею. Далее бинт идет по правой боковой поверхности шеи, закрывает ее переднюю поверхность и возвращается на затылок, проходит выше правого и левого уха, повторяет сделанные туры. Повязка закрепляется турами бинта вокруг </w:t>
      </w:r>
      <w:r w:rsidR="00B23F54" w:rsidRPr="00E80AC1">
        <w:rPr>
          <w:rFonts w:ascii="Times New Roman" w:eastAsia="Times New Roman" w:hAnsi="Times New Roman" w:cs="Times New Roman"/>
          <w:color w:val="333333"/>
          <w:sz w:val="28"/>
          <w:szCs w:val="28"/>
          <w:lang w:eastAsia="ru-RU"/>
        </w:rPr>
        <w:t xml:space="preserve">головы. </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При обширных ранах головы или их расположении в области лица лучше накладывать </w:t>
      </w:r>
      <w:r w:rsidRPr="00E80AC1">
        <w:rPr>
          <w:rFonts w:ascii="Times New Roman" w:eastAsia="Times New Roman" w:hAnsi="Times New Roman" w:cs="Times New Roman"/>
          <w:color w:val="333333"/>
          <w:sz w:val="28"/>
          <w:szCs w:val="28"/>
          <w:u w:val="single"/>
          <w:lang w:eastAsia="ru-RU"/>
        </w:rPr>
        <w:t>повязку в виде "уздечки".</w:t>
      </w:r>
      <w:r w:rsidRPr="00E80AC1">
        <w:rPr>
          <w:rFonts w:ascii="Times New Roman" w:eastAsia="Times New Roman" w:hAnsi="Times New Roman" w:cs="Times New Roman"/>
          <w:color w:val="333333"/>
          <w:sz w:val="28"/>
          <w:szCs w:val="28"/>
          <w:lang w:eastAsia="ru-RU"/>
        </w:rPr>
        <w:t> После 2-3 закрепляющих круговых туров через лоб бинт ведут по затылку на шею и подбородок, делают несколько вертикальных туров через подбородок и темя, затем из-под по</w:t>
      </w:r>
      <w:r w:rsidR="00B23F54" w:rsidRPr="00E80AC1">
        <w:rPr>
          <w:rFonts w:ascii="Times New Roman" w:eastAsia="Times New Roman" w:hAnsi="Times New Roman" w:cs="Times New Roman"/>
          <w:color w:val="333333"/>
          <w:sz w:val="28"/>
          <w:szCs w:val="28"/>
          <w:lang w:eastAsia="ru-RU"/>
        </w:rPr>
        <w:t xml:space="preserve">дбородка бинт идет по затылку. </w:t>
      </w:r>
    </w:p>
    <w:p w:rsidR="00D77A9C" w:rsidRPr="00E80AC1" w:rsidRDefault="00D77A9C" w:rsidP="00D77A9C">
      <w:pPr>
        <w:rPr>
          <w:rFonts w:ascii="Times New Roman" w:hAnsi="Times New Roman" w:cs="Times New Roman"/>
          <w:sz w:val="28"/>
          <w:szCs w:val="28"/>
        </w:rPr>
      </w:pPr>
      <w:r w:rsidRPr="00E80AC1">
        <w:rPr>
          <w:rFonts w:ascii="Times New Roman" w:eastAsia="Times New Roman" w:hAnsi="Times New Roman" w:cs="Times New Roman"/>
          <w:b/>
          <w:bCs/>
          <w:color w:val="333333"/>
          <w:sz w:val="28"/>
          <w:szCs w:val="28"/>
          <w:lang w:eastAsia="ru-RU"/>
        </w:rPr>
        <w:t>III</w:t>
      </w:r>
      <w:proofErr w:type="gramStart"/>
      <w:r w:rsidRPr="00E80AC1">
        <w:rPr>
          <w:rFonts w:ascii="Times New Roman" w:eastAsia="Times New Roman" w:hAnsi="Times New Roman" w:cs="Times New Roman"/>
          <w:b/>
          <w:bCs/>
          <w:color w:val="333333"/>
          <w:sz w:val="28"/>
          <w:szCs w:val="28"/>
          <w:lang w:eastAsia="ru-RU"/>
        </w:rPr>
        <w:t xml:space="preserve">. </w:t>
      </w:r>
      <w:r w:rsidRPr="00E80AC1">
        <w:rPr>
          <w:rFonts w:ascii="Times New Roman" w:hAnsi="Times New Roman" w:cs="Times New Roman"/>
          <w:b/>
          <w:sz w:val="28"/>
          <w:szCs w:val="28"/>
        </w:rPr>
        <w:t xml:space="preserve"> Рефлексия</w:t>
      </w:r>
      <w:proofErr w:type="gramEnd"/>
      <w:r w:rsidRPr="00E80AC1">
        <w:rPr>
          <w:rFonts w:ascii="Times New Roman" w:hAnsi="Times New Roman" w:cs="Times New Roman"/>
          <w:b/>
          <w:sz w:val="28"/>
          <w:szCs w:val="28"/>
        </w:rPr>
        <w:t xml:space="preserve"> урока</w:t>
      </w:r>
      <w:r w:rsidRPr="00E80AC1">
        <w:rPr>
          <w:rFonts w:ascii="Times New Roman" w:hAnsi="Times New Roman" w:cs="Times New Roman"/>
          <w:sz w:val="28"/>
          <w:szCs w:val="28"/>
        </w:rPr>
        <w:t>:</w:t>
      </w:r>
    </w:p>
    <w:p w:rsidR="009A2255" w:rsidRPr="00E80AC1" w:rsidRDefault="009A2255" w:rsidP="009A2255">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1. Какие функции выполняет повязка?</w:t>
      </w:r>
      <w:r w:rsidR="00F940F0" w:rsidRPr="00E80AC1">
        <w:rPr>
          <w:rFonts w:ascii="Times New Roman" w:eastAsia="Times New Roman" w:hAnsi="Times New Roman" w:cs="Times New Roman"/>
          <w:color w:val="333333"/>
          <w:sz w:val="28"/>
          <w:szCs w:val="28"/>
          <w:lang w:eastAsia="ru-RU"/>
        </w:rPr>
        <w:t xml:space="preserve"> 2</w:t>
      </w:r>
      <w:r w:rsidRPr="00E80AC1">
        <w:rPr>
          <w:rFonts w:ascii="Times New Roman" w:eastAsia="Times New Roman" w:hAnsi="Times New Roman" w:cs="Times New Roman"/>
          <w:color w:val="333333"/>
          <w:sz w:val="28"/>
          <w:szCs w:val="28"/>
          <w:lang w:eastAsia="ru-RU"/>
        </w:rPr>
        <w:t>. Что называют перевязкой?</w:t>
      </w:r>
    </w:p>
    <w:p w:rsidR="00F940F0" w:rsidRPr="00E80AC1" w:rsidRDefault="009A2255" w:rsidP="00F940F0">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eastAsia="Times New Roman" w:hAnsi="Times New Roman" w:cs="Times New Roman"/>
          <w:color w:val="333333"/>
          <w:sz w:val="28"/>
          <w:szCs w:val="28"/>
          <w:lang w:eastAsia="ru-RU"/>
        </w:rPr>
        <w:t xml:space="preserve">4. Каково положение больного при </w:t>
      </w:r>
      <w:proofErr w:type="spellStart"/>
      <w:r w:rsidRPr="00E80AC1">
        <w:rPr>
          <w:rFonts w:ascii="Times New Roman" w:eastAsia="Times New Roman" w:hAnsi="Times New Roman" w:cs="Times New Roman"/>
          <w:color w:val="333333"/>
          <w:sz w:val="28"/>
          <w:szCs w:val="28"/>
          <w:lang w:eastAsia="ru-RU"/>
        </w:rPr>
        <w:t>бинтовании</w:t>
      </w:r>
      <w:proofErr w:type="spellEnd"/>
      <w:r w:rsidRPr="00E80AC1">
        <w:rPr>
          <w:rFonts w:ascii="Times New Roman" w:eastAsia="Times New Roman" w:hAnsi="Times New Roman" w:cs="Times New Roman"/>
          <w:color w:val="333333"/>
          <w:sz w:val="28"/>
          <w:szCs w:val="28"/>
          <w:lang w:eastAsia="ru-RU"/>
        </w:rPr>
        <w:t>?</w:t>
      </w:r>
    </w:p>
    <w:p w:rsidR="00F940F0" w:rsidRPr="00E80AC1" w:rsidRDefault="001E2F01" w:rsidP="00F940F0">
      <w:pPr>
        <w:shd w:val="clear" w:color="auto" w:fill="FFFFFF"/>
        <w:spacing w:after="135" w:line="240" w:lineRule="auto"/>
        <w:rPr>
          <w:rFonts w:ascii="Times New Roman" w:hAnsi="Times New Roman" w:cs="Times New Roman"/>
          <w:color w:val="3891A7"/>
          <w:sz w:val="28"/>
          <w:szCs w:val="28"/>
        </w:rPr>
      </w:pPr>
      <w:r w:rsidRPr="00E80AC1">
        <w:rPr>
          <w:rFonts w:ascii="Times New Roman" w:hAnsi="Times New Roman" w:cs="Times New Roman"/>
          <w:b/>
          <w:sz w:val="28"/>
          <w:szCs w:val="28"/>
          <w:lang w:val="en-US"/>
        </w:rPr>
        <w:t>IV</w:t>
      </w:r>
      <w:r w:rsidRPr="00E80AC1">
        <w:rPr>
          <w:rFonts w:ascii="Times New Roman" w:hAnsi="Times New Roman" w:cs="Times New Roman"/>
          <w:b/>
          <w:sz w:val="28"/>
          <w:szCs w:val="28"/>
        </w:rPr>
        <w:t xml:space="preserve">. </w:t>
      </w:r>
      <w:r w:rsidR="00D77A9C" w:rsidRPr="00E80AC1">
        <w:rPr>
          <w:rFonts w:ascii="Times New Roman" w:hAnsi="Times New Roman" w:cs="Times New Roman"/>
          <w:b/>
          <w:sz w:val="28"/>
          <w:szCs w:val="28"/>
        </w:rPr>
        <w:t>Домашняя работа:</w:t>
      </w:r>
      <w:r w:rsidR="00D77A9C" w:rsidRPr="00E80AC1">
        <w:rPr>
          <w:rFonts w:ascii="Times New Roman" w:eastAsiaTheme="minorEastAsia" w:hAnsi="Times New Roman" w:cs="Times New Roman"/>
          <w:color w:val="000000" w:themeColor="text1"/>
          <w:kern w:val="24"/>
          <w:sz w:val="28"/>
          <w:szCs w:val="28"/>
        </w:rPr>
        <w:t xml:space="preserve"> 1. </w:t>
      </w:r>
      <w:proofErr w:type="gramStart"/>
      <w:r w:rsidR="00D77A9C" w:rsidRPr="00E80AC1">
        <w:rPr>
          <w:rFonts w:ascii="Times New Roman" w:eastAsiaTheme="minorEastAsia" w:hAnsi="Times New Roman" w:cs="Times New Roman"/>
          <w:color w:val="000000" w:themeColor="text1"/>
          <w:kern w:val="24"/>
          <w:sz w:val="28"/>
          <w:szCs w:val="28"/>
        </w:rPr>
        <w:t>Повторить  пройденный</w:t>
      </w:r>
      <w:proofErr w:type="gramEnd"/>
      <w:r w:rsidR="00D77A9C" w:rsidRPr="00E80AC1">
        <w:rPr>
          <w:rFonts w:ascii="Times New Roman" w:eastAsiaTheme="minorEastAsia" w:hAnsi="Times New Roman" w:cs="Times New Roman"/>
          <w:color w:val="000000" w:themeColor="text1"/>
          <w:kern w:val="24"/>
          <w:sz w:val="28"/>
          <w:szCs w:val="28"/>
        </w:rPr>
        <w:t xml:space="preserve"> материал.</w:t>
      </w:r>
      <w:r w:rsidRPr="00E80AC1">
        <w:rPr>
          <w:rFonts w:ascii="Times New Roman" w:hAnsi="Times New Roman" w:cs="Times New Roman"/>
          <w:color w:val="3891A7"/>
          <w:sz w:val="28"/>
          <w:szCs w:val="28"/>
        </w:rPr>
        <w:t xml:space="preserve">    </w:t>
      </w:r>
    </w:p>
    <w:p w:rsidR="00D77A9C" w:rsidRPr="00E80AC1" w:rsidRDefault="00F940F0" w:rsidP="00F940F0">
      <w:pPr>
        <w:shd w:val="clear" w:color="auto" w:fill="FFFFFF"/>
        <w:spacing w:after="135" w:line="240" w:lineRule="auto"/>
        <w:rPr>
          <w:rFonts w:ascii="Times New Roman" w:eastAsia="Times New Roman" w:hAnsi="Times New Roman" w:cs="Times New Roman"/>
          <w:color w:val="333333"/>
          <w:sz w:val="28"/>
          <w:szCs w:val="28"/>
          <w:lang w:eastAsia="ru-RU"/>
        </w:rPr>
      </w:pPr>
      <w:r w:rsidRPr="00E80AC1">
        <w:rPr>
          <w:rFonts w:ascii="Times New Roman" w:hAnsi="Times New Roman" w:cs="Times New Roman"/>
          <w:color w:val="3891A7"/>
          <w:sz w:val="28"/>
          <w:szCs w:val="28"/>
        </w:rPr>
        <w:t xml:space="preserve">                                         </w:t>
      </w:r>
      <w:r w:rsidR="001E2F01" w:rsidRPr="00E80AC1">
        <w:rPr>
          <w:rFonts w:ascii="Times New Roman" w:hAnsi="Times New Roman" w:cs="Times New Roman"/>
          <w:color w:val="3891A7"/>
          <w:sz w:val="28"/>
          <w:szCs w:val="28"/>
        </w:rPr>
        <w:t xml:space="preserve"> </w:t>
      </w:r>
      <w:r w:rsidR="00D77A9C" w:rsidRPr="00E80AC1">
        <w:rPr>
          <w:rFonts w:ascii="Times New Roman" w:eastAsiaTheme="minorEastAsia" w:hAnsi="Times New Roman" w:cs="Times New Roman"/>
          <w:color w:val="000000" w:themeColor="text1"/>
          <w:kern w:val="24"/>
          <w:sz w:val="28"/>
          <w:szCs w:val="28"/>
        </w:rPr>
        <w:t>2.Изучить повязку «Гиппократ».</w:t>
      </w:r>
    </w:p>
    <w:p w:rsidR="00D77A9C" w:rsidRPr="00E80AC1" w:rsidRDefault="001E2F01">
      <w:pPr>
        <w:rPr>
          <w:rFonts w:ascii="Times New Roman" w:hAnsi="Times New Roman" w:cs="Times New Roman"/>
          <w:b/>
          <w:sz w:val="28"/>
          <w:szCs w:val="28"/>
        </w:rPr>
      </w:pPr>
      <w:r w:rsidRPr="00E80AC1">
        <w:rPr>
          <w:rFonts w:ascii="Times New Roman" w:hAnsi="Times New Roman" w:cs="Times New Roman"/>
          <w:b/>
          <w:sz w:val="28"/>
          <w:szCs w:val="28"/>
          <w:lang w:val="en-US"/>
        </w:rPr>
        <w:t>V</w:t>
      </w:r>
      <w:r w:rsidR="00F940F0" w:rsidRPr="00E80AC1">
        <w:rPr>
          <w:rFonts w:ascii="Times New Roman" w:hAnsi="Times New Roman" w:cs="Times New Roman"/>
          <w:b/>
          <w:sz w:val="28"/>
          <w:szCs w:val="28"/>
        </w:rPr>
        <w:t>. Мотивировка оценок.</w:t>
      </w:r>
    </w:p>
    <w:sectPr w:rsidR="00D77A9C" w:rsidRPr="00E80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168"/>
    <w:multiLevelType w:val="hybridMultilevel"/>
    <w:tmpl w:val="538C81EE"/>
    <w:lvl w:ilvl="0" w:tplc="3092D5AC">
      <w:start w:val="1"/>
      <w:numFmt w:val="decimal"/>
      <w:lvlText w:val="%1."/>
      <w:lvlJc w:val="left"/>
      <w:pPr>
        <w:tabs>
          <w:tab w:val="num" w:pos="720"/>
        </w:tabs>
        <w:ind w:left="720" w:hanging="360"/>
      </w:pPr>
    </w:lvl>
    <w:lvl w:ilvl="1" w:tplc="C97C11CA" w:tentative="1">
      <w:start w:val="1"/>
      <w:numFmt w:val="decimal"/>
      <w:lvlText w:val="%2."/>
      <w:lvlJc w:val="left"/>
      <w:pPr>
        <w:tabs>
          <w:tab w:val="num" w:pos="1440"/>
        </w:tabs>
        <w:ind w:left="1440" w:hanging="360"/>
      </w:pPr>
    </w:lvl>
    <w:lvl w:ilvl="2" w:tplc="EEB069B2" w:tentative="1">
      <w:start w:val="1"/>
      <w:numFmt w:val="decimal"/>
      <w:lvlText w:val="%3."/>
      <w:lvlJc w:val="left"/>
      <w:pPr>
        <w:tabs>
          <w:tab w:val="num" w:pos="2160"/>
        </w:tabs>
        <w:ind w:left="2160" w:hanging="360"/>
      </w:pPr>
    </w:lvl>
    <w:lvl w:ilvl="3" w:tplc="6E564E8C" w:tentative="1">
      <w:start w:val="1"/>
      <w:numFmt w:val="decimal"/>
      <w:lvlText w:val="%4."/>
      <w:lvlJc w:val="left"/>
      <w:pPr>
        <w:tabs>
          <w:tab w:val="num" w:pos="2880"/>
        </w:tabs>
        <w:ind w:left="2880" w:hanging="360"/>
      </w:pPr>
    </w:lvl>
    <w:lvl w:ilvl="4" w:tplc="C80C2E88" w:tentative="1">
      <w:start w:val="1"/>
      <w:numFmt w:val="decimal"/>
      <w:lvlText w:val="%5."/>
      <w:lvlJc w:val="left"/>
      <w:pPr>
        <w:tabs>
          <w:tab w:val="num" w:pos="3600"/>
        </w:tabs>
        <w:ind w:left="3600" w:hanging="360"/>
      </w:pPr>
    </w:lvl>
    <w:lvl w:ilvl="5" w:tplc="6A4419E8" w:tentative="1">
      <w:start w:val="1"/>
      <w:numFmt w:val="decimal"/>
      <w:lvlText w:val="%6."/>
      <w:lvlJc w:val="left"/>
      <w:pPr>
        <w:tabs>
          <w:tab w:val="num" w:pos="4320"/>
        </w:tabs>
        <w:ind w:left="4320" w:hanging="360"/>
      </w:pPr>
    </w:lvl>
    <w:lvl w:ilvl="6" w:tplc="52167AA4" w:tentative="1">
      <w:start w:val="1"/>
      <w:numFmt w:val="decimal"/>
      <w:lvlText w:val="%7."/>
      <w:lvlJc w:val="left"/>
      <w:pPr>
        <w:tabs>
          <w:tab w:val="num" w:pos="5040"/>
        </w:tabs>
        <w:ind w:left="5040" w:hanging="360"/>
      </w:pPr>
    </w:lvl>
    <w:lvl w:ilvl="7" w:tplc="4366F218" w:tentative="1">
      <w:start w:val="1"/>
      <w:numFmt w:val="decimal"/>
      <w:lvlText w:val="%8."/>
      <w:lvlJc w:val="left"/>
      <w:pPr>
        <w:tabs>
          <w:tab w:val="num" w:pos="5760"/>
        </w:tabs>
        <w:ind w:left="5760" w:hanging="360"/>
      </w:pPr>
    </w:lvl>
    <w:lvl w:ilvl="8" w:tplc="1A929316" w:tentative="1">
      <w:start w:val="1"/>
      <w:numFmt w:val="decimal"/>
      <w:lvlText w:val="%9."/>
      <w:lvlJc w:val="left"/>
      <w:pPr>
        <w:tabs>
          <w:tab w:val="num" w:pos="6480"/>
        </w:tabs>
        <w:ind w:left="6480" w:hanging="360"/>
      </w:pPr>
    </w:lvl>
  </w:abstractNum>
  <w:abstractNum w:abstractNumId="1">
    <w:nsid w:val="3FD74AD9"/>
    <w:multiLevelType w:val="multilevel"/>
    <w:tmpl w:val="62E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F4623"/>
    <w:multiLevelType w:val="multilevel"/>
    <w:tmpl w:val="DECC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46515"/>
    <w:multiLevelType w:val="multilevel"/>
    <w:tmpl w:val="6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F6AE4"/>
    <w:multiLevelType w:val="multilevel"/>
    <w:tmpl w:val="EDB6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55"/>
    <w:rsid w:val="00004984"/>
    <w:rsid w:val="000B5E84"/>
    <w:rsid w:val="001271D7"/>
    <w:rsid w:val="001E2F01"/>
    <w:rsid w:val="004D27FB"/>
    <w:rsid w:val="00596496"/>
    <w:rsid w:val="007B6210"/>
    <w:rsid w:val="009A2255"/>
    <w:rsid w:val="00AD6413"/>
    <w:rsid w:val="00B23F54"/>
    <w:rsid w:val="00D77A9C"/>
    <w:rsid w:val="00DB26D4"/>
    <w:rsid w:val="00E80AC1"/>
    <w:rsid w:val="00F9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A457-7712-4101-B2CF-1EF36BA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9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51827">
      <w:bodyDiv w:val="1"/>
      <w:marLeft w:val="0"/>
      <w:marRight w:val="0"/>
      <w:marTop w:val="0"/>
      <w:marBottom w:val="0"/>
      <w:divBdr>
        <w:top w:val="none" w:sz="0" w:space="0" w:color="auto"/>
        <w:left w:val="none" w:sz="0" w:space="0" w:color="auto"/>
        <w:bottom w:val="none" w:sz="0" w:space="0" w:color="auto"/>
        <w:right w:val="none" w:sz="0" w:space="0" w:color="auto"/>
      </w:divBdr>
      <w:divsChild>
        <w:div w:id="843592319">
          <w:marLeft w:val="-225"/>
          <w:marRight w:val="-225"/>
          <w:marTop w:val="0"/>
          <w:marBottom w:val="0"/>
          <w:divBdr>
            <w:top w:val="none" w:sz="0" w:space="0" w:color="auto"/>
            <w:left w:val="none" w:sz="0" w:space="0" w:color="auto"/>
            <w:bottom w:val="none" w:sz="0" w:space="0" w:color="auto"/>
            <w:right w:val="none" w:sz="0" w:space="0" w:color="auto"/>
          </w:divBdr>
        </w:div>
        <w:div w:id="1556356127">
          <w:marLeft w:val="0"/>
          <w:marRight w:val="0"/>
          <w:marTop w:val="0"/>
          <w:marBottom w:val="0"/>
          <w:divBdr>
            <w:top w:val="none" w:sz="0" w:space="0" w:color="auto"/>
            <w:left w:val="none" w:sz="0" w:space="0" w:color="auto"/>
            <w:bottom w:val="none" w:sz="0" w:space="0" w:color="auto"/>
            <w:right w:val="none" w:sz="0" w:space="0" w:color="auto"/>
          </w:divBdr>
        </w:div>
      </w:divsChild>
    </w:div>
    <w:div w:id="2095588868">
      <w:bodyDiv w:val="1"/>
      <w:marLeft w:val="0"/>
      <w:marRight w:val="0"/>
      <w:marTop w:val="0"/>
      <w:marBottom w:val="0"/>
      <w:divBdr>
        <w:top w:val="none" w:sz="0" w:space="0" w:color="auto"/>
        <w:left w:val="none" w:sz="0" w:space="0" w:color="auto"/>
        <w:bottom w:val="none" w:sz="0" w:space="0" w:color="auto"/>
        <w:right w:val="none" w:sz="0" w:space="0" w:color="auto"/>
      </w:divBdr>
      <w:divsChild>
        <w:div w:id="770708661">
          <w:marLeft w:val="936"/>
          <w:marRight w:val="0"/>
          <w:marTop w:val="120"/>
          <w:marBottom w:val="0"/>
          <w:divBdr>
            <w:top w:val="none" w:sz="0" w:space="0" w:color="auto"/>
            <w:left w:val="none" w:sz="0" w:space="0" w:color="auto"/>
            <w:bottom w:val="none" w:sz="0" w:space="0" w:color="auto"/>
            <w:right w:val="none" w:sz="0" w:space="0" w:color="auto"/>
          </w:divBdr>
        </w:div>
        <w:div w:id="1061440150">
          <w:marLeft w:val="93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2022-11-11T06:22:00Z</dcterms:created>
  <dcterms:modified xsi:type="dcterms:W3CDTF">2023-03-19T16:14:00Z</dcterms:modified>
</cp:coreProperties>
</file>