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9E" w:rsidRPr="00F6467C" w:rsidRDefault="0042229E" w:rsidP="004222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F6467C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Педагогическая находка </w:t>
      </w:r>
    </w:p>
    <w:p w:rsidR="0042229E" w:rsidRDefault="0042229E" w:rsidP="004222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F6467C">
        <w:rPr>
          <w:rFonts w:ascii="Times New Roman" w:eastAsia="Times New Roman" w:hAnsi="Times New Roman" w:cs="Times New Roman"/>
          <w:sz w:val="32"/>
          <w:szCs w:val="36"/>
          <w:lang w:eastAsia="ru-RU"/>
        </w:rPr>
        <w:t>в работе педагога-психолога</w:t>
      </w:r>
    </w:p>
    <w:p w:rsidR="00ED518D" w:rsidRPr="00F6467C" w:rsidRDefault="00ED518D" w:rsidP="004222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«Прозрачный мольберт»</w:t>
      </w:r>
    </w:p>
    <w:p w:rsidR="0042229E" w:rsidRDefault="0042229E" w:rsidP="0042229E"/>
    <w:p w:rsidR="0042229E" w:rsidRDefault="0042229E" w:rsidP="0042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B7">
        <w:rPr>
          <w:rFonts w:ascii="Times New Roman" w:hAnsi="Times New Roman" w:cs="Times New Roman"/>
          <w:b/>
          <w:sz w:val="24"/>
          <w:szCs w:val="24"/>
        </w:rPr>
        <w:t>Автор:</w:t>
      </w:r>
      <w:r w:rsidRPr="00F6467C">
        <w:rPr>
          <w:rFonts w:ascii="Times New Roman" w:hAnsi="Times New Roman" w:cs="Times New Roman"/>
          <w:sz w:val="24"/>
          <w:szCs w:val="24"/>
        </w:rPr>
        <w:t xml:space="preserve"> Федоренко Юлия Андреевна</w:t>
      </w:r>
    </w:p>
    <w:p w:rsidR="0042229E" w:rsidRPr="00F6467C" w:rsidRDefault="0042229E" w:rsidP="0042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29E" w:rsidRPr="00F6467C" w:rsidRDefault="0042229E" w:rsidP="0042229E">
      <w:pPr>
        <w:pStyle w:val="formattext"/>
        <w:spacing w:before="0" w:beforeAutospacing="0" w:after="0" w:afterAutospacing="0"/>
        <w:jc w:val="both"/>
        <w:textAlignment w:val="baseline"/>
      </w:pPr>
      <w:r w:rsidRPr="003166B7">
        <w:rPr>
          <w:b/>
        </w:rPr>
        <w:t>Организация:</w:t>
      </w:r>
      <w:r w:rsidRPr="00F6467C">
        <w:t xml:space="preserve"> Муниципальная дошкольная образовательная организация</w:t>
      </w:r>
    </w:p>
    <w:p w:rsidR="0042229E" w:rsidRPr="00F6467C" w:rsidRDefault="0042229E" w:rsidP="004222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67C">
        <w:rPr>
          <w:rFonts w:ascii="Times New Roman" w:eastAsia="Times New Roman" w:hAnsi="Times New Roman" w:cs="Times New Roman"/>
          <w:sz w:val="24"/>
          <w:szCs w:val="24"/>
          <w:lang w:eastAsia="ru-RU"/>
        </w:rPr>
        <w:t>«Ясли-сад комбинированного типа № 7 «Чудо-сад» г.Харцызска»</w:t>
      </w:r>
    </w:p>
    <w:p w:rsidR="0042229E" w:rsidRPr="00F6467C" w:rsidRDefault="0042229E" w:rsidP="0042229E">
      <w:pPr>
        <w:spacing w:after="0" w:line="240" w:lineRule="auto"/>
        <w:jc w:val="both"/>
      </w:pPr>
    </w:p>
    <w:p w:rsidR="0042229E" w:rsidRPr="00F6467C" w:rsidRDefault="0042229E" w:rsidP="0042229E">
      <w:pPr>
        <w:pStyle w:val="formattext"/>
        <w:spacing w:before="0" w:beforeAutospacing="0" w:after="0" w:afterAutospacing="0"/>
        <w:jc w:val="both"/>
        <w:textAlignment w:val="baseline"/>
      </w:pPr>
      <w:r w:rsidRPr="003166B7">
        <w:rPr>
          <w:b/>
        </w:rPr>
        <w:t>Населенный пункт:</w:t>
      </w:r>
      <w:r w:rsidRPr="00F6467C">
        <w:t xml:space="preserve"> городской </w:t>
      </w:r>
      <w:r>
        <w:t>округ Х</w:t>
      </w:r>
      <w:r w:rsidRPr="00F6467C">
        <w:t>арцызск</w:t>
      </w:r>
      <w:r>
        <w:t xml:space="preserve"> Донецкая Народная Р</w:t>
      </w:r>
      <w:r w:rsidRPr="00F6467C">
        <w:t>еспублика</w:t>
      </w:r>
    </w:p>
    <w:p w:rsidR="0042229E" w:rsidRPr="00F6467C" w:rsidRDefault="0042229E" w:rsidP="0042229E">
      <w:pPr>
        <w:jc w:val="both"/>
      </w:pPr>
    </w:p>
    <w:p w:rsidR="0042229E" w:rsidRDefault="0042229E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6467C">
        <w:rPr>
          <w:rFonts w:ascii="Times New Roman" w:hAnsi="Times New Roman" w:cs="Times New Roman"/>
          <w:sz w:val="24"/>
        </w:rPr>
        <w:t>Меня зовут Федоренко Юлия Андреевна, я работаю педагогом – психологом в детском саду 10 лет</w:t>
      </w:r>
      <w:r>
        <w:rPr>
          <w:rFonts w:ascii="Times New Roman" w:hAnsi="Times New Roman" w:cs="Times New Roman"/>
          <w:sz w:val="24"/>
        </w:rPr>
        <w:t xml:space="preserve">. </w:t>
      </w:r>
    </w:p>
    <w:p w:rsidR="009D52E1" w:rsidRDefault="0042229E" w:rsidP="00ED51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42229E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Психика ребенка очень ранима и требует бережного к себе отношения, ведь малыш только начинает узнавать самого себя и этот мир вокруг. </w:t>
      </w:r>
      <w:r w:rsidRPr="0042229E">
        <w:rPr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И на своем пути дети часто сталкиваются с серьезными трудностями</w:t>
      </w:r>
      <w:r w:rsidRPr="0042229E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: в семье, в детском саду, в школе, в общении и наедине с самими собой. Взрослые очень хотят им помочь, </w:t>
      </w:r>
      <w:r w:rsidRPr="0042229E">
        <w:rPr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но часто не </w:t>
      </w:r>
      <w:r w:rsidRPr="0042229E">
        <w:rPr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>знают,</w:t>
      </w:r>
      <w:r w:rsidRPr="0042229E">
        <w:rPr>
          <w:rFonts w:ascii="Times New Roman" w:hAnsi="Times New Roman" w:cs="Times New Roman"/>
          <w:color w:val="111111"/>
          <w:sz w:val="24"/>
          <w:szCs w:val="28"/>
          <w:bdr w:val="none" w:sz="0" w:space="0" w:color="auto" w:frame="1"/>
          <w:shd w:val="clear" w:color="auto" w:fill="FFFFFF"/>
        </w:rPr>
        <w:t xml:space="preserve"> как</w:t>
      </w:r>
      <w:r w:rsidRPr="0042229E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: убеждения и нравоучения не помогают, а сам малыш не может толком ничего объяснить. В таких случаях и может помочь </w:t>
      </w:r>
      <w:r w:rsidRPr="0042229E">
        <w:rPr>
          <w:rStyle w:val="a3"/>
          <w:rFonts w:ascii="Times New Roman" w:hAnsi="Times New Roman" w:cs="Times New Roman"/>
          <w:b w:val="0"/>
          <w:color w:val="111111"/>
          <w:sz w:val="24"/>
          <w:szCs w:val="28"/>
          <w:bdr w:val="none" w:sz="0" w:space="0" w:color="auto" w:frame="1"/>
          <w:shd w:val="clear" w:color="auto" w:fill="FFFFFF"/>
        </w:rPr>
        <w:t>арт-терапия</w:t>
      </w:r>
      <w:r w:rsidRPr="0042229E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2229E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В процессе у детей происходит развитие мышления, воображения, фантазии, творческих способностей</w:t>
      </w:r>
      <w:r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</w:t>
      </w:r>
    </w:p>
    <w:p w:rsidR="0042229E" w:rsidRPr="0042229E" w:rsidRDefault="0042229E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2229E">
        <w:rPr>
          <w:rFonts w:ascii="Times New Roman" w:hAnsi="Times New Roman" w:cs="Times New Roman"/>
          <w:bCs/>
          <w:sz w:val="24"/>
          <w:szCs w:val="28"/>
        </w:rPr>
        <w:t>Арт-терапевтический</w:t>
      </w:r>
      <w:r w:rsidRPr="0042229E">
        <w:rPr>
          <w:rFonts w:ascii="Times New Roman" w:hAnsi="Times New Roman" w:cs="Times New Roman"/>
          <w:sz w:val="24"/>
          <w:szCs w:val="28"/>
        </w:rPr>
        <w:t> комплекс с прозрачным мольбертом. Прозрачный мольберт специально разработан для арт-терапевтических занятий, которые помогают решать многие психологические проблемы при помощи творческого самовыражения. Рисование по стеклу развивает познавательную сферу, произвольное внимание, эмоциональную и образную память, общую и мелкую моторику, рисунок способствует эмоциональной проработке опыта. В процессе создания красочных картин на поверхности мольберта активно развивается воображение, которое является эффективным способом познания и усвоения окружающего мира, одной из важнейших предпосылок развития творческого подхода к решению жизненных задач и адаптации к окружающему миру. В комплектацию комплекса входит все необходимое для организации развивающих и творческих занятий, которые могут включать в себя рисование руками и кисточками.</w:t>
      </w:r>
    </w:p>
    <w:p w:rsidR="0042229E" w:rsidRDefault="0042229E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Прозрачный мольберт – удобное, многофункциональное </w:t>
      </w:r>
      <w:r w:rsidR="001C7CDA">
        <w:rPr>
          <w:rFonts w:ascii="Times New Roman" w:hAnsi="Times New Roman" w:cs="Times New Roman"/>
          <w:sz w:val="24"/>
          <w:szCs w:val="28"/>
        </w:rPr>
        <w:t xml:space="preserve">пособие, которое позволяет увидеть результат своей работы в сотрудничестве с другим ребенком. Состоит пособие из оргстекла (не бьющегося), окаймленного в деревянную основу на стойке. Размер может быть разный. </w:t>
      </w:r>
    </w:p>
    <w:p w:rsidR="001C7CDA" w:rsidRDefault="001C7CDA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чем состоит новизна данного пособия? Я бы назвала это пособие «Прозрачное чувство». Занятие с мольбертом способствуют поддержанию интереса к занятиям, стимулируют познавательную активность ребенка</w:t>
      </w:r>
      <w:r w:rsidR="00ED518D">
        <w:rPr>
          <w:rFonts w:ascii="Times New Roman" w:hAnsi="Times New Roman" w:cs="Times New Roman"/>
          <w:sz w:val="24"/>
          <w:szCs w:val="28"/>
        </w:rPr>
        <w:t xml:space="preserve">, вызывает у него положительные эмоции. Детей захватывает сам процесс рисования. Прозрачное стекло позволяет детям видеть друг друга, что вызывает интерес к занятию с мольбертом. Для того, чтобы заинтересовать ребенка, педагог может использовать игровые и словесные приемы: стихотворения, </w:t>
      </w:r>
      <w:proofErr w:type="spellStart"/>
      <w:r w:rsidR="00ED518D">
        <w:rPr>
          <w:rFonts w:ascii="Times New Roman" w:hAnsi="Times New Roman" w:cs="Times New Roman"/>
          <w:sz w:val="24"/>
          <w:szCs w:val="28"/>
        </w:rPr>
        <w:t>потешки</w:t>
      </w:r>
      <w:proofErr w:type="spellEnd"/>
      <w:r w:rsidR="00ED518D">
        <w:rPr>
          <w:rFonts w:ascii="Times New Roman" w:hAnsi="Times New Roman" w:cs="Times New Roman"/>
          <w:sz w:val="24"/>
          <w:szCs w:val="28"/>
        </w:rPr>
        <w:t xml:space="preserve">, песни.   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Почему дети любят рисовать на мольберте? Они чувствуют себя, как настоящие художники: свободно передвигаются перед своим «станком», видят натуру, воспринимают изображение без искажений точки зрения. Мольберт чудесным образом объединяет творца и его произведение…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Но есть и другие аспекты, связанные с расширением поля детског</w:t>
      </w:r>
      <w:r>
        <w:rPr>
          <w:rFonts w:ascii="Times New Roman" w:hAnsi="Times New Roman" w:cs="Times New Roman"/>
          <w:sz w:val="24"/>
          <w:szCs w:val="28"/>
        </w:rPr>
        <w:t xml:space="preserve">о творчества. Главная идея </w:t>
      </w:r>
      <w:r w:rsidRPr="00ED518D">
        <w:rPr>
          <w:rFonts w:ascii="Times New Roman" w:hAnsi="Times New Roman" w:cs="Times New Roman"/>
          <w:sz w:val="24"/>
          <w:szCs w:val="28"/>
        </w:rPr>
        <w:t xml:space="preserve">арт-методики «Прозрачный мольберт — окно в дивный мир» связана с феноменом «окно». Стеклянный мольберт даже внешне напоминает окно, но суть этого феномена гораздо глубже. Для любого ребенка художественное творчество — это окно в мир. </w:t>
      </w:r>
      <w:r w:rsidRPr="00ED518D">
        <w:rPr>
          <w:rFonts w:ascii="Times New Roman" w:hAnsi="Times New Roman" w:cs="Times New Roman"/>
          <w:sz w:val="24"/>
          <w:szCs w:val="28"/>
        </w:rPr>
        <w:lastRenderedPageBreak/>
        <w:t>И у каждого ребенка этот мир уникален, потому что отражает мир внешний и мир внутренний (сокровенный). Поэтому творчество — это еще и окно для взрослых в таинственный мир детства. Идею «мольберта-окна» еще предстоит осмыслить. 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518D">
        <w:rPr>
          <w:rFonts w:ascii="Times New Roman" w:hAnsi="Times New Roman" w:cs="Times New Roman"/>
          <w:b/>
          <w:sz w:val="24"/>
          <w:szCs w:val="28"/>
        </w:rPr>
        <w:t>Рекомендации при использовании «Прозрачного мольберта»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Работа с использованием прозрачного мольберта ведется на подгрупповых и индивидуальных занятиях. В процессе рисования у детей происходит формируются коммуникативные навыки. На занятиях широко применяю в практике нетрадиционные техники и приемы рисования.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Одна из таких техник – пальцевая живопись, которая полезна для детей любого возраста. Развивается мелкая моторика, гибкость пальцев и мышцы рук. В процессе дети раскрепощаются, исчезают страхи, комплексы, развивается уверенность в себе и общительность. Рисование пальцами обостряет ощущения.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Рисовать рекомендуется как правой, так и левой рукой – для развития и стимуляции полушарий головного мозга. Использую для рисования на мольберте кисточки, пальцы, губки, штампы. Неплохо получаются и работы, выполненные мелками и водными маркерами.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На прозрачном мольберте хорошо рисовать густыми красками, к примеру, гуашью (именно ее свойства лучше подходят для рисования по стеклу). Скользит мягко, ее можно размазывать и кистью, и пальцами, так как она не впитывается в материал поверхности и долго не высыхает.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Занятия с использованием прозрачного мольберта направлены на коррекцию, развитие психических процессов обучающихся, обогащение сенсорного опыта, развитие эмоциональной и образной памяти, развитие пространственного мышления, мелкой моторики, на сплочение детского коллектива и развитие коммуникативных навыков у обучающихся, коррекцию трудностей в общении, снижение уровня конфликтности в поведении. Занятия живописью на стекле – хороший способ творческого самовыражения детей, способствующий развитию у них коммуникативных навыков.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Очень эффективно использование прозрачного мольберта в период адаптации. Есть дети, у которых он протекает очень сложно. В процессе совместной работы с психологом, когда взрослый начинает рисовать, а ребенок продолжает рисунок, легче установить контакт, вызвать на общение.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 xml:space="preserve">Прозрачный мольберт можно использовать в работе по преодолению конфликтов между детьми. В процессе рисования конфликт превращается в совместную деятельность. Каждому ребенку дается задание выполнить часть рисунка, а затем дети дополняют совместный рисунок, вместе додумывают сюжет, подбирают цвет, гамму. В процессе поиска общего решения происходит снижение </w:t>
      </w:r>
      <w:proofErr w:type="spellStart"/>
      <w:r w:rsidRPr="00ED518D">
        <w:rPr>
          <w:rFonts w:ascii="Times New Roman" w:hAnsi="Times New Roman" w:cs="Times New Roman"/>
          <w:sz w:val="24"/>
          <w:szCs w:val="28"/>
        </w:rPr>
        <w:t>психо</w:t>
      </w:r>
      <w:proofErr w:type="spellEnd"/>
      <w:r w:rsidRPr="00ED518D">
        <w:rPr>
          <w:rFonts w:ascii="Times New Roman" w:hAnsi="Times New Roman" w:cs="Times New Roman"/>
          <w:sz w:val="24"/>
          <w:szCs w:val="28"/>
        </w:rPr>
        <w:t xml:space="preserve"> - эмоционального напряжения.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Рисование по стеклу активно развивает у детей воображение, которое является эффективным способом познания и усвоения окружающего мира, пропадает тревожность, страх и возникает желание рисовать.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Еще одним из преимуществ является то, что мольберт легко можно переносить и использовать в разных помещениях.</w:t>
      </w:r>
    </w:p>
    <w:p w:rsidR="00ED518D" w:rsidRPr="00ED518D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D518D">
        <w:rPr>
          <w:rFonts w:ascii="Times New Roman" w:hAnsi="Times New Roman" w:cs="Times New Roman"/>
          <w:sz w:val="24"/>
          <w:szCs w:val="28"/>
        </w:rPr>
        <w:t>Спектр возможностей применения данного методического пособия достаточно широк и актуален для педагога-психолога, т. к. всегда интересно найти методы, приемы и способы организации коррекционно-развивающей работы, которые помогут добиться положительного результата.</w:t>
      </w:r>
    </w:p>
    <w:p w:rsidR="00ED518D" w:rsidRPr="0042229E" w:rsidRDefault="00ED518D" w:rsidP="00ED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sectPr w:rsidR="00ED518D" w:rsidRPr="0042229E" w:rsidSect="0042229E">
      <w:pgSz w:w="11906" w:h="16838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D"/>
    <w:rsid w:val="001C7CDA"/>
    <w:rsid w:val="0041487D"/>
    <w:rsid w:val="0042229E"/>
    <w:rsid w:val="00560BD9"/>
    <w:rsid w:val="00580F1A"/>
    <w:rsid w:val="009D52E1"/>
    <w:rsid w:val="00E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3DFA"/>
  <w15:chartTrackingRefBased/>
  <w15:docId w15:val="{C0C67FE7-5D41-4AB5-B9DF-02CAB152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2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2024-04-27T07:49:00Z</dcterms:created>
  <dcterms:modified xsi:type="dcterms:W3CDTF">2024-04-27T07:49:00Z</dcterms:modified>
</cp:coreProperties>
</file>