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5BD6" w14:textId="665C48DA" w:rsidR="005C7BAF" w:rsidRPr="003172CF" w:rsidRDefault="00AF1065" w:rsidP="005C7BA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шрифта</w:t>
      </w:r>
    </w:p>
    <w:p w14:paraId="7D63C65B" w14:textId="7C564D85" w:rsidR="00AF1065" w:rsidRPr="003172CF" w:rsidRDefault="00AF1065" w:rsidP="00AF10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8D9BC" w14:textId="77777777" w:rsidR="001E7D84" w:rsidRPr="003172CF" w:rsidRDefault="001E7D84" w:rsidP="00AF10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DEFE02" w14:textId="6633696E" w:rsidR="005C7BAF" w:rsidRPr="003172CF" w:rsidRDefault="001E7D84" w:rsidP="005C7BA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ребята!</w:t>
      </w:r>
    </w:p>
    <w:p w14:paraId="75C5896F" w14:textId="48F31A62" w:rsidR="00B36033" w:rsidRPr="003172CF" w:rsidRDefault="001E7D84" w:rsidP="001E7D8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7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прошлом уроке </w:t>
      </w:r>
      <w:r w:rsidRPr="00317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317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изучали </w:t>
      </w:r>
      <w:r w:rsidRPr="00317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типы изображения в полиграфии, а также проектировали обложку любимой </w:t>
      </w:r>
      <w:r w:rsidR="00E62D50" w:rsidRPr="00317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книги с</w:t>
      </w:r>
      <w:r w:rsidR="00B36033" w:rsidRPr="003172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использованием разнообразных геометрических фигур. </w:t>
      </w:r>
    </w:p>
    <w:p w14:paraId="3147EF74" w14:textId="747D8968" w:rsidR="0079609A" w:rsidRPr="003172CF" w:rsidRDefault="0079609A" w:rsidP="001E7D8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24BDC77" w14:textId="4D4693D9" w:rsidR="00EC7912" w:rsidRPr="00EC7912" w:rsidRDefault="00EC7912" w:rsidP="00EC79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9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Свободные формы — пятна и линии, как мы выяснили, воздействуют только ассоциативно-образно и никакой конкретной информации не несут. </w:t>
      </w: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Однако, из свободных форм мы можем создать изображение или даже текст!  Применяя методы аглютинации6 комбинирования и интерпретации. Давайте попробуем </w:t>
      </w:r>
    </w:p>
    <w:p w14:paraId="0E483718" w14:textId="77777777" w:rsidR="0079609A" w:rsidRPr="003172CF" w:rsidRDefault="0079609A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8831F0" w14:textId="03764C5E" w:rsidR="00E62D50" w:rsidRPr="003172CF" w:rsidRDefault="00E62D50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 агглютинации</w:t>
      </w: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– представить каждый предмет в новой нестандартной ситуации.</w:t>
      </w: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72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 комбинирования</w:t>
      </w: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скомбинировать предмет с любым другим</w:t>
      </w: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172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 интерпретации</w:t>
      </w: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– придать каждому предмету новый смысл</w:t>
      </w:r>
    </w:p>
    <w:p w14:paraId="6C5C71E9" w14:textId="120D7311" w:rsidR="0079609A" w:rsidRPr="003172CF" w:rsidRDefault="0079609A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D75CE" w14:textId="77777777" w:rsidR="007570C9" w:rsidRPr="003172CF" w:rsidRDefault="007570C9" w:rsidP="007570C9">
      <w:pPr>
        <w:pStyle w:val="a5"/>
        <w:jc w:val="both"/>
        <w:rPr>
          <w:color w:val="000000" w:themeColor="text1"/>
          <w:sz w:val="28"/>
          <w:szCs w:val="28"/>
        </w:rPr>
      </w:pPr>
      <w:r w:rsidRPr="003172CF">
        <w:rPr>
          <w:color w:val="000000" w:themeColor="text1"/>
          <w:sz w:val="28"/>
          <w:szCs w:val="28"/>
        </w:rPr>
        <w:t>Однако есть такие состоящие из линий абстракции, которые имеют конкретный смысл. Это буквы.</w:t>
      </w:r>
    </w:p>
    <w:p w14:paraId="552D2897" w14:textId="77777777" w:rsidR="007570C9" w:rsidRPr="003172CF" w:rsidRDefault="007570C9" w:rsidP="007570C9">
      <w:pPr>
        <w:pStyle w:val="a5"/>
        <w:jc w:val="both"/>
        <w:rPr>
          <w:color w:val="000000" w:themeColor="text1"/>
          <w:sz w:val="28"/>
          <w:szCs w:val="28"/>
        </w:rPr>
      </w:pPr>
      <w:r w:rsidRPr="003172CF">
        <w:rPr>
          <w:color w:val="000000" w:themeColor="text1"/>
          <w:sz w:val="28"/>
          <w:szCs w:val="28"/>
        </w:rPr>
        <w:t>Любая буква или иероглиф прежде всего изображение. Буква ведёт свою родословную от рисунка. В глубокой древности всю информацию обозначали рисунками. Потом рисунки превратились в первые буквенные символы, которые и стали основой написания современных букв.</w:t>
      </w:r>
    </w:p>
    <w:p w14:paraId="2904168A" w14:textId="510997E7" w:rsidR="007570C9" w:rsidRPr="003172CF" w:rsidRDefault="007570C9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заметила, что современные подростки любят общаться </w:t>
      </w:r>
      <w:proofErr w:type="spellStart"/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смайлами</w:t>
      </w:r>
      <w:proofErr w:type="spellEnd"/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различными формами изображений. Поэтому </w:t>
      </w:r>
      <w:r w:rsidR="004736E2"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Вам расшифровать пословицы и строчку из популярной песни, которые представленные в стиле современных пиктограмм. </w:t>
      </w:r>
    </w:p>
    <w:p w14:paraId="116947AD" w14:textId="77777777" w:rsidR="00601F91" w:rsidRPr="00601F91" w:rsidRDefault="00601F91" w:rsidP="00601F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F91">
        <w:rPr>
          <w:rFonts w:ascii="Times New Roman" w:hAnsi="Times New Roman" w:cs="Times New Roman"/>
          <w:color w:val="000000" w:themeColor="text1"/>
          <w:sz w:val="28"/>
          <w:szCs w:val="28"/>
        </w:rPr>
        <w:t>Кот из дома, мыши в пляс</w:t>
      </w:r>
    </w:p>
    <w:p w14:paraId="1514A0E4" w14:textId="77777777" w:rsidR="00601F91" w:rsidRPr="00601F91" w:rsidRDefault="00601F91" w:rsidP="00601F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F91">
        <w:rPr>
          <w:rFonts w:ascii="Times New Roman" w:hAnsi="Times New Roman" w:cs="Times New Roman"/>
          <w:color w:val="000000" w:themeColor="text1"/>
          <w:sz w:val="28"/>
          <w:szCs w:val="28"/>
        </w:rPr>
        <w:t>Под лежачий камень вода не течет</w:t>
      </w:r>
    </w:p>
    <w:p w14:paraId="445899A8" w14:textId="6DF879F1" w:rsidR="00601F91" w:rsidRPr="003172CF" w:rsidRDefault="00601F91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6AF288" w14:textId="05643840" w:rsidR="00601F91" w:rsidRPr="003172CF" w:rsidRDefault="00601F91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При помощи знаков, символов, геометрических фигур и даже картинок мы можем общаться</w:t>
      </w:r>
      <w:r w:rsidR="0079609A"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согласны с данным утверждением? </w:t>
      </w:r>
    </w:p>
    <w:p w14:paraId="70CE9F20" w14:textId="3945CAFC" w:rsidR="0079609A" w:rsidRPr="003172CF" w:rsidRDefault="0079609A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Что связывает все изображения на этом слайде? (все это письменность. с помощью чего можно общаться и доносить мысли)</w:t>
      </w:r>
      <w:r w:rsidR="004736E2"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32CB5"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получается</w:t>
      </w:r>
      <w:r w:rsidR="004736E2"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или иначе в каждом из представленных изображений есть </w:t>
      </w:r>
      <w:r w:rsidR="00632CB5"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буквы, но каждая представлена в своем стиле</w:t>
      </w:r>
      <w:r w:rsidR="004736E2"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588EA08" w14:textId="1F1A132F" w:rsidR="00632CB5" w:rsidRPr="003172CF" w:rsidRDefault="00632CB5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А от чего может зависеть стиль написания букв (</w:t>
      </w:r>
      <w:proofErr w:type="spellStart"/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ШРифт</w:t>
      </w:r>
      <w:proofErr w:type="spellEnd"/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65EB3F0" w14:textId="3A29CB11" w:rsidR="00632CB5" w:rsidRPr="003172CF" w:rsidRDefault="00632CB5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600C96" w14:textId="0A07F640" w:rsidR="00632CB5" w:rsidRPr="003172CF" w:rsidRDefault="00632CB5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думаете, что мы сегодня будем изучать на уроке? </w:t>
      </w:r>
    </w:p>
    <w:p w14:paraId="6E7EB10A" w14:textId="7DBD6F9D" w:rsidR="00632CB5" w:rsidRPr="003172CF" w:rsidRDefault="00632CB5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CF"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 «искусство шрифта»</w:t>
      </w:r>
    </w:p>
    <w:p w14:paraId="676FCA47" w14:textId="46AFE387" w:rsidR="00632CB5" w:rsidRPr="003172CF" w:rsidRDefault="00632CB5" w:rsidP="00E62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8FA3B2" w14:textId="0E3B2F1F" w:rsidR="00632CB5" w:rsidRPr="003172CF" w:rsidRDefault="00632CB5" w:rsidP="00632C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32C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ШРИФТ — это буквы, объединённые одним стилем графического начертания.</w:t>
      </w: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Набор символов, определяющих размеры рисунка.</w:t>
      </w:r>
    </w:p>
    <w:p w14:paraId="2A7F5E8D" w14:textId="77777777" w:rsidR="00C633A4" w:rsidRPr="003172CF" w:rsidRDefault="00C633A4" w:rsidP="00C633A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4CDE9CD8" w14:textId="61AD8982" w:rsidR="00C633A4" w:rsidRPr="00C633A4" w:rsidRDefault="00C633A4" w:rsidP="00C633A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Шрифт таит в себе большие изобразительные возможности. Буква — своеобразная картина. Часто буква играет роль эмблемы, графического обозначения фабрики или товара, фирмы или организации. Кто не знает светящуюся в ночи букву «М» — знак метрополитена </w:t>
      </w:r>
      <w:proofErr w:type="gramStart"/>
      <w:r w:rsidRPr="00C633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или </w:t>
      </w: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макдака</w:t>
      </w:r>
      <w:proofErr w:type="spellEnd"/>
      <w:proofErr w:type="gramEnd"/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? </w:t>
      </w:r>
    </w:p>
    <w:p w14:paraId="6B4A95E9" w14:textId="63BA7A95" w:rsidR="00004F1A" w:rsidRPr="003172CF" w:rsidRDefault="00C633A4" w:rsidP="00004F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Обратите внимание на работу Василия</w:t>
      </w:r>
      <w:r w:rsidR="00004F1A"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Васильевича</w:t>
      </w: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Кандинского – синее небо</w:t>
      </w:r>
      <w:r w:rsidR="00004F1A"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004F1A" w:rsidRPr="00004F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Картина, которая похожа на мультипликационный фильм</w:t>
      </w:r>
      <w:r w:rsidR="00004F1A"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г</w:t>
      </w:r>
      <w:r w:rsidR="00004F1A"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лядя на существ, мы не можем понять, небо это или море. Существа похожи и на рыб, кальмаров и медуз. Кандинский не стал давать определения им. Оставил это на домыслы и фантазии зрителей</w:t>
      </w:r>
      <w:proofErr w:type="gramStart"/>
      <w:r w:rsidR="00004F1A"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="00004F1A"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04F1A"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вы считаете, художник писавший эту работу ставил себе задачу создать свой собственный шрифт или он вкладывал абсолютно другую идею?</w:t>
      </w:r>
    </w:p>
    <w:p w14:paraId="03FD9D92" w14:textId="4ACA5EAB" w:rsidR="00004F1A" w:rsidRPr="003172CF" w:rsidRDefault="00004F1A" w:rsidP="00004F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09E940C" w14:textId="6EA26699" w:rsidR="00004F1A" w:rsidRPr="003172CF" w:rsidRDefault="00004F1A" w:rsidP="00004F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746FE68" w14:textId="5B655056" w:rsidR="00004F1A" w:rsidRPr="003172CF" w:rsidRDefault="00004F1A" w:rsidP="00004F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Обратим внимание на другую работу Василия Кандинского, в данной абстракции Вам видны буквы? Попробуем посчитать сколько их тут изображено? </w:t>
      </w:r>
    </w:p>
    <w:p w14:paraId="58C7DD0B" w14:textId="32D733C1" w:rsidR="00B40055" w:rsidRPr="003172CF" w:rsidRDefault="00B40055" w:rsidP="00004F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Хорошо. Так скажите, мы можем заключить, что неосознанно Василий </w:t>
      </w:r>
      <w:proofErr w:type="spellStart"/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кандинский</w:t>
      </w:r>
      <w:proofErr w:type="spellEnd"/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смог создать свой собственный шрифт?</w:t>
      </w:r>
    </w:p>
    <w:p w14:paraId="04E932A8" w14:textId="01490BB6" w:rsidR="00B40055" w:rsidRPr="003172CF" w:rsidRDefault="00B40055" w:rsidP="00004F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A52ECD4" w14:textId="07550623" w:rsidR="00B40055" w:rsidRPr="003172CF" w:rsidRDefault="00B40055" w:rsidP="00004F1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вы умеете создавать шрифты? </w:t>
      </w:r>
    </w:p>
    <w:p w14:paraId="6B9E2DAE" w14:textId="266CF219" w:rsidR="00B40055" w:rsidRPr="003172CF" w:rsidRDefault="00B40055" w:rsidP="00B40055">
      <w:pPr>
        <w:pStyle w:val="a3"/>
        <w:spacing w:after="162"/>
        <w:ind w:left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- научиться </w:t>
      </w: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создавать шрифты</w:t>
      </w:r>
      <w:r w:rsidRPr="003172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3D92E5A" w14:textId="77777777" w:rsidR="00B40055" w:rsidRDefault="00B40055" w:rsidP="00004F1A">
      <w:pPr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</w:pPr>
    </w:p>
    <w:p w14:paraId="33F9597C" w14:textId="2766022F" w:rsidR="00004F1A" w:rsidRPr="00004F1A" w:rsidRDefault="00004F1A" w:rsidP="00004F1A">
      <w:pPr>
        <w:rPr>
          <w:rFonts w:ascii="Times New Roman" w:eastAsia="Times New Roman" w:hAnsi="Times New Roman" w:cs="Times New Roman"/>
          <w:lang w:eastAsia="ru-RU"/>
        </w:rPr>
      </w:pPr>
    </w:p>
    <w:p w14:paraId="6AE18525" w14:textId="7FEABB57" w:rsidR="00004F1A" w:rsidRPr="00004F1A" w:rsidRDefault="00004F1A" w:rsidP="00004F1A">
      <w:pPr>
        <w:rPr>
          <w:rFonts w:ascii="Times New Roman" w:eastAsia="Times New Roman" w:hAnsi="Times New Roman" w:cs="Times New Roman"/>
          <w:lang w:eastAsia="ru-RU"/>
        </w:rPr>
      </w:pPr>
    </w:p>
    <w:p w14:paraId="24A6FB71" w14:textId="77777777" w:rsidR="00C633A4" w:rsidRDefault="00C633A4" w:rsidP="00632CB5">
      <w:pPr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</w:pPr>
    </w:p>
    <w:p w14:paraId="435071AA" w14:textId="00256AA4" w:rsidR="00632CB5" w:rsidRDefault="00632CB5" w:rsidP="00632CB5">
      <w:pPr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</w:pPr>
    </w:p>
    <w:p w14:paraId="3678CDED" w14:textId="77777777" w:rsidR="00632CB5" w:rsidRPr="00632CB5" w:rsidRDefault="00632CB5" w:rsidP="00632CB5">
      <w:pPr>
        <w:rPr>
          <w:rFonts w:ascii="Times New Roman" w:eastAsia="Times New Roman" w:hAnsi="Times New Roman" w:cs="Times New Roman"/>
          <w:lang w:eastAsia="ru-RU"/>
        </w:rPr>
      </w:pPr>
    </w:p>
    <w:p w14:paraId="64B894CC" w14:textId="77777777" w:rsidR="00632CB5" w:rsidRDefault="00632CB5" w:rsidP="00E62D50"/>
    <w:sectPr w:rsidR="00632CB5" w:rsidSect="008248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4625"/>
    <w:multiLevelType w:val="hybridMultilevel"/>
    <w:tmpl w:val="938041EA"/>
    <w:lvl w:ilvl="0" w:tplc="B3F08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7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AF"/>
    <w:rsid w:val="00004F1A"/>
    <w:rsid w:val="00157CC9"/>
    <w:rsid w:val="001E7D84"/>
    <w:rsid w:val="003172CF"/>
    <w:rsid w:val="004736E2"/>
    <w:rsid w:val="004A34E5"/>
    <w:rsid w:val="005C7BAF"/>
    <w:rsid w:val="00601F91"/>
    <w:rsid w:val="00632CB5"/>
    <w:rsid w:val="007570C9"/>
    <w:rsid w:val="0079609A"/>
    <w:rsid w:val="0082480C"/>
    <w:rsid w:val="00855B79"/>
    <w:rsid w:val="00AF1065"/>
    <w:rsid w:val="00B36033"/>
    <w:rsid w:val="00B40055"/>
    <w:rsid w:val="00C633A4"/>
    <w:rsid w:val="00E62D50"/>
    <w:rsid w:val="00E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29089"/>
  <w15:chartTrackingRefBased/>
  <w15:docId w15:val="{78E7FDC0-E9E1-F049-9142-CDDF8E5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AF"/>
    <w:pPr>
      <w:ind w:left="720"/>
      <w:contextualSpacing/>
    </w:pPr>
  </w:style>
  <w:style w:type="table" w:styleId="a4">
    <w:name w:val="Table Grid"/>
    <w:basedOn w:val="a1"/>
    <w:uiPriority w:val="39"/>
    <w:rsid w:val="0079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912"/>
  </w:style>
  <w:style w:type="paragraph" w:styleId="a5">
    <w:name w:val="Normal (Web)"/>
    <w:basedOn w:val="a"/>
    <w:uiPriority w:val="99"/>
    <w:semiHidden/>
    <w:unhideWhenUsed/>
    <w:rsid w:val="007570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2022-03-22T18:37:00Z</dcterms:created>
  <dcterms:modified xsi:type="dcterms:W3CDTF">2022-03-22T22:17:00Z</dcterms:modified>
</cp:coreProperties>
</file>