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9" w:rsidRPr="00E97439" w:rsidRDefault="00D926AF" w:rsidP="00BF05CB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работе с логическими схемами на уроках русского языка и литературы</w:t>
      </w:r>
    </w:p>
    <w:p w:rsidR="00BF05CB" w:rsidRPr="00E97439" w:rsidRDefault="00BF05CB" w:rsidP="00BF05CB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5E19" w:rsidRPr="00E97439" w:rsidRDefault="00E95E19" w:rsidP="00BF05CB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5E19" w:rsidRPr="00E97439" w:rsidRDefault="00E95E19" w:rsidP="00BF05CB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5E19" w:rsidRPr="00E97439" w:rsidRDefault="00E95E19" w:rsidP="00BF05CB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4A09" w:rsidRPr="00E97439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97439">
        <w:rPr>
          <w:sz w:val="24"/>
          <w:szCs w:val="24"/>
        </w:rPr>
        <w:t xml:space="preserve">Современные критерии качества образованности учащихся требуют от </w:t>
      </w:r>
      <w:r w:rsidR="005826F5">
        <w:rPr>
          <w:sz w:val="24"/>
          <w:szCs w:val="24"/>
        </w:rPr>
        <w:t>учи</w:t>
      </w:r>
      <w:r w:rsidRPr="00E97439">
        <w:rPr>
          <w:sz w:val="24"/>
          <w:szCs w:val="24"/>
        </w:rPr>
        <w:t>теля владения методами и приемами приведения в состояние активности, организации на уроке самостоятельной творческой работы, придания обучению диалогического характера. На наш взгляд, использование схемных и знаковых моделей позволяет решать такие задачи достаточно успешно. На уроках часто используем работу с логическими схемами. Постепенно сложившиеся подходы, рожденные практикой, позволили придать этой деятельности разнофункциональный характер, повысить эффективность познавательно-творческой деятельности учащихся на уроках русского языка и литературы.</w:t>
      </w:r>
    </w:p>
    <w:p w:rsidR="00494A09" w:rsidRPr="00E97439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97439">
        <w:rPr>
          <w:sz w:val="24"/>
          <w:szCs w:val="24"/>
        </w:rPr>
        <w:t xml:space="preserve">Начинаем использовать </w:t>
      </w:r>
      <w:r w:rsidR="009C631D" w:rsidRPr="00E97439">
        <w:rPr>
          <w:sz w:val="24"/>
          <w:szCs w:val="24"/>
        </w:rPr>
        <w:t>с</w:t>
      </w:r>
      <w:r w:rsidRPr="00E97439">
        <w:rPr>
          <w:sz w:val="24"/>
          <w:szCs w:val="24"/>
        </w:rPr>
        <w:t>хему-конспект в пятом классе при знакомстве с новым материалом на уроках русского языка и литерату</w:t>
      </w:r>
      <w:r w:rsidR="00BF05CB" w:rsidRPr="00E97439">
        <w:rPr>
          <w:sz w:val="24"/>
          <w:szCs w:val="24"/>
        </w:rPr>
        <w:t>ры. Схема не</w:t>
      </w:r>
      <w:r w:rsidRPr="00E97439">
        <w:rPr>
          <w:sz w:val="24"/>
          <w:szCs w:val="24"/>
        </w:rPr>
        <w:t xml:space="preserve"> дается в готовом виде, а составляется по ходу наблюдений, чтения правила, </w:t>
      </w:r>
      <w:r w:rsidR="00BF05CB" w:rsidRPr="00E97439">
        <w:rPr>
          <w:rStyle w:val="2TrebuchetMS55pt"/>
          <w:rFonts w:ascii="Times New Roman" w:hAnsi="Times New Roman" w:cs="Times New Roman"/>
          <w:sz w:val="24"/>
          <w:szCs w:val="24"/>
        </w:rPr>
        <w:t>те</w:t>
      </w:r>
      <w:r w:rsidRPr="00E97439">
        <w:rPr>
          <w:sz w:val="24"/>
          <w:szCs w:val="24"/>
        </w:rPr>
        <w:t>кста. Такой принцип требует внимательной, осознанной работы, ученики выделяют главное, учатся рационально конспектировать. На следующем уроке материал повторяется по воспроизведен</w:t>
      </w:r>
      <w:r w:rsidR="00BF05CB" w:rsidRPr="00E97439">
        <w:rPr>
          <w:sz w:val="24"/>
          <w:szCs w:val="24"/>
        </w:rPr>
        <w:t>ной одним из учащихся схеме. В п</w:t>
      </w:r>
      <w:r w:rsidRPr="00E97439">
        <w:rPr>
          <w:sz w:val="24"/>
          <w:szCs w:val="24"/>
        </w:rPr>
        <w:t xml:space="preserve">ервом полугодии пятого класса схема-конспект составляется совместно с учителем, постепенно учащиеся проявляют желание делать что-то по-своему, </w:t>
      </w:r>
      <w:r w:rsidR="00BF05CB" w:rsidRPr="00E97439">
        <w:rPr>
          <w:sz w:val="24"/>
          <w:szCs w:val="24"/>
        </w:rPr>
        <w:t>тво</w:t>
      </w:r>
      <w:r w:rsidRPr="00E97439">
        <w:rPr>
          <w:sz w:val="24"/>
          <w:szCs w:val="24"/>
        </w:rPr>
        <w:t xml:space="preserve">рчески доработать, и здесь можно предоставить им самостоятельность. </w:t>
      </w:r>
      <w:r w:rsidR="00BF05CB" w:rsidRPr="00E97439">
        <w:rPr>
          <w:sz w:val="24"/>
          <w:szCs w:val="24"/>
        </w:rPr>
        <w:t>Опы</w:t>
      </w:r>
      <w:r w:rsidRPr="00E97439">
        <w:rPr>
          <w:sz w:val="24"/>
          <w:szCs w:val="24"/>
        </w:rPr>
        <w:t xml:space="preserve">т анализа детских логических схем в 5-7 классах показал, что ученикам </w:t>
      </w:r>
      <w:r w:rsidR="00BF05CB" w:rsidRPr="00E97439">
        <w:rPr>
          <w:sz w:val="24"/>
          <w:szCs w:val="24"/>
        </w:rPr>
        <w:t>хочется</w:t>
      </w:r>
      <w:r w:rsidRPr="00E97439">
        <w:rPr>
          <w:sz w:val="24"/>
          <w:szCs w:val="24"/>
        </w:rPr>
        <w:t xml:space="preserve"> «оживить» схему, сделать рисунки к ней, многие используют</w:t>
      </w:r>
      <w:r w:rsidR="00BF05CB" w:rsidRPr="00E97439">
        <w:rPr>
          <w:sz w:val="24"/>
          <w:szCs w:val="24"/>
        </w:rPr>
        <w:t xml:space="preserve"> ассоци</w:t>
      </w:r>
      <w:r w:rsidRPr="00E97439">
        <w:rPr>
          <w:sz w:val="24"/>
          <w:szCs w:val="24"/>
        </w:rPr>
        <w:t>ативные представления. Так опорный конспект по теме «Причастие»</w:t>
      </w:r>
      <w:r w:rsidR="00BF05CB" w:rsidRPr="00E97439">
        <w:rPr>
          <w:sz w:val="24"/>
          <w:szCs w:val="24"/>
        </w:rPr>
        <w:t xml:space="preserve"> </w:t>
      </w:r>
      <w:r w:rsidRPr="00E97439">
        <w:rPr>
          <w:sz w:val="24"/>
          <w:szCs w:val="24"/>
        </w:rPr>
        <w:t>приобретает форму медузы (потому что само причастие «плавное», как ее</w:t>
      </w:r>
      <w:r w:rsidR="00BF05CB" w:rsidRPr="00E97439">
        <w:rPr>
          <w:sz w:val="24"/>
          <w:szCs w:val="24"/>
        </w:rPr>
        <w:t xml:space="preserve"> движения</w:t>
      </w:r>
      <w:r w:rsidRPr="00E97439">
        <w:rPr>
          <w:sz w:val="24"/>
          <w:szCs w:val="24"/>
        </w:rPr>
        <w:t>, - так поясняет автор), правило о правописании букв «о», «а» на</w:t>
      </w:r>
      <w:r w:rsidR="00BF05CB" w:rsidRPr="00E97439">
        <w:rPr>
          <w:sz w:val="24"/>
          <w:szCs w:val="24"/>
        </w:rPr>
        <w:t xml:space="preserve"> конце</w:t>
      </w:r>
      <w:r w:rsidRPr="00E97439">
        <w:rPr>
          <w:sz w:val="24"/>
          <w:szCs w:val="24"/>
          <w:lang w:eastAsia="en-US" w:bidi="en-US"/>
        </w:rPr>
        <w:t xml:space="preserve"> </w:t>
      </w:r>
      <w:r w:rsidRPr="00E97439">
        <w:rPr>
          <w:sz w:val="24"/>
          <w:szCs w:val="24"/>
        </w:rPr>
        <w:t>наречий изображается с помощью дорожных знаков, создаются</w:t>
      </w:r>
      <w:r w:rsidR="00BF05CB" w:rsidRPr="00E97439">
        <w:rPr>
          <w:sz w:val="24"/>
          <w:szCs w:val="24"/>
        </w:rPr>
        <w:t xml:space="preserve"> сюжетные рисунки («Путешествие букв «о» и «а»).</w:t>
      </w:r>
    </w:p>
    <w:p w:rsidR="00494A09" w:rsidRPr="00E97439" w:rsidRDefault="00BF05CB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97439">
        <w:rPr>
          <w:sz w:val="24"/>
          <w:szCs w:val="24"/>
        </w:rPr>
        <w:lastRenderedPageBreak/>
        <w:t>Схему-</w:t>
      </w:r>
      <w:r w:rsidR="002330AD" w:rsidRPr="00E97439">
        <w:rPr>
          <w:sz w:val="24"/>
          <w:szCs w:val="24"/>
        </w:rPr>
        <w:t>конспект можно использовать при повторении материала, в качестве</w:t>
      </w:r>
      <w:r w:rsidRPr="00E97439">
        <w:rPr>
          <w:sz w:val="24"/>
          <w:szCs w:val="24"/>
        </w:rPr>
        <w:t xml:space="preserve"> средств</w:t>
      </w:r>
      <w:r w:rsidR="002330AD" w:rsidRPr="00E97439">
        <w:rPr>
          <w:sz w:val="24"/>
          <w:szCs w:val="24"/>
        </w:rPr>
        <w:t>а контроля знаний, заменив определенные фрагменты вопросительными</w:t>
      </w:r>
      <w:r w:rsidRPr="00E97439">
        <w:rPr>
          <w:sz w:val="24"/>
          <w:szCs w:val="24"/>
        </w:rPr>
        <w:t xml:space="preserve"> знаками.</w:t>
      </w:r>
      <w:r w:rsidR="002330AD" w:rsidRPr="00E97439">
        <w:rPr>
          <w:sz w:val="24"/>
          <w:szCs w:val="24"/>
        </w:rPr>
        <w:t xml:space="preserve"> Учащиеся должны самостоятельно их воспроизвести. Будет очень</w:t>
      </w:r>
      <w:r w:rsidR="00E95E19" w:rsidRPr="00E97439">
        <w:rPr>
          <w:sz w:val="24"/>
          <w:szCs w:val="24"/>
        </w:rPr>
        <w:t xml:space="preserve"> хорошо, </w:t>
      </w:r>
      <w:r w:rsidR="002330AD" w:rsidRPr="00E97439">
        <w:rPr>
          <w:sz w:val="24"/>
          <w:szCs w:val="24"/>
        </w:rPr>
        <w:t>если ученики заведут в самом начале пятого класса папку-накопитель</w:t>
      </w:r>
      <w:r w:rsidR="00E95E19" w:rsidRPr="00E97439">
        <w:rPr>
          <w:sz w:val="24"/>
          <w:szCs w:val="24"/>
        </w:rPr>
        <w:t xml:space="preserve"> и будут хранить там эти материалы.</w:t>
      </w:r>
    </w:p>
    <w:p w:rsidR="00494A09" w:rsidRPr="00E97439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97439">
        <w:rPr>
          <w:sz w:val="24"/>
          <w:szCs w:val="24"/>
        </w:rPr>
        <w:t>Логические схемы по литературе на данном этапе обучения носят сопоставительный характер (сходство и различие между пословицей и поговоркой, сказкой и мифом и т.д.), работа над их созданием на уроке проводится в рубрике «Литературная копилка».</w:t>
      </w:r>
    </w:p>
    <w:p w:rsidR="00E95E19" w:rsidRPr="00E97439" w:rsidRDefault="00E95E19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94A09" w:rsidRPr="00E97439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97439">
        <w:rPr>
          <w:sz w:val="24"/>
          <w:szCs w:val="24"/>
        </w:rPr>
        <w:t>Пример конспекта для 5 класса «Сходство и различие пословицы и поговорки»:</w:t>
      </w:r>
    </w:p>
    <w:p w:rsidR="00494A09" w:rsidRDefault="00494A09">
      <w:pPr>
        <w:rPr>
          <w:sz w:val="2"/>
          <w:szCs w:val="2"/>
        </w:rPr>
      </w:pPr>
    </w:p>
    <w:p w:rsidR="00494A09" w:rsidRDefault="008D63F7">
      <w:pPr>
        <w:pStyle w:val="50"/>
        <w:shd w:val="clear" w:color="auto" w:fill="auto"/>
        <w:spacing w:before="138" w:after="355" w:line="160" w:lineRule="exact"/>
        <w:ind w:left="3540"/>
      </w:pPr>
      <w:r>
        <w:rPr>
          <w:noProof/>
          <w:lang w:bidi="ar-SA"/>
        </w:rPr>
        <w:pict>
          <v:group id="_x0000_s1112" style="position:absolute;left:0;text-align:left;margin-left:28.2pt;margin-top:.9pt;width:286.55pt;height:184.7pt;z-index:377586441" coordorigin="1349,2559" coordsize="5670,3545">
            <v:oval id="_x0000_s1042" style="position:absolute;left:2774;top:2559;width:2910;height:1020" o:regroupid="2">
              <v:textbox>
                <w:txbxContent>
                  <w:p w:rsidR="00B1764B" w:rsidRDefault="00B1764B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1764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жанр фольклора</w:t>
                    </w:r>
                  </w:p>
                  <w:p w:rsidR="00B1764B" w:rsidRDefault="00B1764B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народная</w:t>
                    </w:r>
                  </w:p>
                  <w:p w:rsidR="00B1764B" w:rsidRPr="00B1764B" w:rsidRDefault="00B1764B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мудрость</w:t>
                    </w:r>
                  </w:p>
                </w:txbxContent>
              </v:textbox>
            </v:oval>
            <v:rect id="_x0000_s1043" style="position:absolute;left:1649;top:3579;width:1425;height:360" o:regroupid="2">
              <v:textbox>
                <w:txbxContent>
                  <w:p w:rsidR="00B1764B" w:rsidRPr="00B1764B" w:rsidRDefault="00B1764B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пословица</w:t>
                    </w:r>
                  </w:p>
                </w:txbxContent>
              </v:textbox>
            </v:rect>
            <v:rect id="_x0000_s1044" style="position:absolute;left:5309;top:3579;width:1425;height:360" o:regroupid="2">
              <v:textbox>
                <w:txbxContent>
                  <w:p w:rsidR="00B1764B" w:rsidRPr="00B1764B" w:rsidRDefault="00B1764B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поговорка</w:t>
                    </w:r>
                  </w:p>
                </w:txbxContent>
              </v:textbox>
            </v:rect>
            <v:rect id="_x0000_s1045" style="position:absolute;left:1349;top:4119;width:1425;height:651" o:regroupid="2">
              <v:textbox>
                <w:txbxContent>
                  <w:p w:rsidR="00B1764B" w:rsidRDefault="00B1764B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законченное суждение</w:t>
                    </w:r>
                  </w:p>
                  <w:p w:rsidR="00E95E19" w:rsidRPr="00B1764B" w:rsidRDefault="00E95E19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6" style="position:absolute;left:5594;top:4119;width:1425;height:585" o:regroupid="2">
              <v:textbox>
                <w:txbxContent>
                  <w:p w:rsidR="00B1764B" w:rsidRPr="00B1764B" w:rsidRDefault="00B1764B" w:rsidP="00B1764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употребляется в любой фразе</w:t>
                    </w:r>
                  </w:p>
                </w:txbxContent>
              </v:textbox>
            </v:rect>
            <v:rect id="_x0000_s1047" style="position:absolute;left:2084;top:5239;width:4650;height:385" o:regroupid="2" stroked="f">
              <v:textbox>
                <w:txbxContent>
                  <w:p w:rsidR="00A121A5" w:rsidRPr="00A121A5" w:rsidRDefault="00EA1EC2" w:rsidP="00FF06A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Чудеса в решете: </w:t>
                    </w:r>
                    <w:r w:rsidR="00FF06A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дырок много, а вылезти некуда</w:t>
                    </w:r>
                  </w:p>
                </w:txbxContent>
              </v:textbox>
            </v:rect>
            <v:rect id="_x0000_s1048" style="position:absolute;left:3704;top:5744;width:1425;height:360" o:regroupid="2" stroked="f">
              <v:textbox>
                <w:txbxContent>
                  <w:p w:rsidR="00FF06A0" w:rsidRPr="00B1764B" w:rsidRDefault="00FF06A0" w:rsidP="00FF06A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пословица</w:t>
                    </w:r>
                  </w:p>
                </w:txbxContent>
              </v:textbox>
            </v:rect>
            <v:rect id="_x0000_s1049" style="position:absolute;left:2531;top:4804;width:1425;height:360" o:regroupid="2" stroked="f">
              <v:textbox>
                <w:txbxContent>
                  <w:p w:rsidR="00FF06A0" w:rsidRPr="00B1764B" w:rsidRDefault="00FF06A0" w:rsidP="00FF06A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поговорка</w:t>
                    </w:r>
                  </w:p>
                </w:txbxContent>
              </v:textbox>
            </v: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0" type="#_x0000_t38" style="position:absolute;left:2264;top:3069;width:555;height:465;rotation:270" o:connectortype="curved" o:regroupid="2" adj="19498,-161652,-97492">
              <v:stroke endarrow="block"/>
            </v:shape>
            <v:shape id="_x0000_s1053" type="#_x0000_t38" style="position:absolute;left:5639;top:3069;width:540;height:450;rotation:90;flip:x" o:connectortype="curved" o:regroupid="2" adj="3519,129600,-255600">
              <v:stroke start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2084;top:3939;width:225;height:180;flip:x" o:connectortype="straight" o:regroupid="2">
              <v:stroke endarrow="block"/>
            </v:shape>
            <v:shape id="_x0000_s1055" type="#_x0000_t32" style="position:absolute;left:6029;top:3939;width:240;height:180" o:connectortype="straight" o:regroupid="2">
              <v:stroke endarrow="block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6" type="#_x0000_t87" style="position:absolute;left:4291;top:3864;width:217;height:3738;rotation:-90;flip:x" o:regroupid="2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7" type="#_x0000_t88" style="position:absolute;left:3121;top:4506;width:143;height:1323;rotation:270" o:regroupid="2"/>
          </v:group>
        </w:pict>
      </w:r>
    </w:p>
    <w:p w:rsidR="00B1764B" w:rsidRDefault="00B1764B">
      <w:pPr>
        <w:pStyle w:val="50"/>
        <w:shd w:val="clear" w:color="auto" w:fill="auto"/>
        <w:spacing w:before="138" w:after="355" w:line="160" w:lineRule="exact"/>
        <w:ind w:left="3540"/>
      </w:pPr>
    </w:p>
    <w:p w:rsidR="00B1764B" w:rsidRDefault="00B1764B" w:rsidP="00B1764B">
      <w:pPr>
        <w:pStyle w:val="50"/>
        <w:shd w:val="clear" w:color="auto" w:fill="auto"/>
        <w:spacing w:before="138" w:after="355" w:line="160" w:lineRule="exact"/>
        <w:jc w:val="center"/>
      </w:pPr>
    </w:p>
    <w:p w:rsidR="00B1764B" w:rsidRDefault="00B1764B" w:rsidP="00B1764B">
      <w:pPr>
        <w:pStyle w:val="50"/>
        <w:shd w:val="clear" w:color="auto" w:fill="auto"/>
        <w:spacing w:before="138" w:after="355" w:line="160" w:lineRule="exact"/>
        <w:jc w:val="center"/>
      </w:pPr>
    </w:p>
    <w:p w:rsidR="00B1764B" w:rsidRDefault="00B1764B" w:rsidP="00A121A5">
      <w:pPr>
        <w:pStyle w:val="50"/>
        <w:shd w:val="clear" w:color="auto" w:fill="auto"/>
        <w:spacing w:before="138" w:after="355" w:line="160" w:lineRule="exact"/>
        <w:jc w:val="center"/>
      </w:pPr>
    </w:p>
    <w:p w:rsidR="00A121A5" w:rsidRDefault="00A121A5" w:rsidP="00A121A5">
      <w:pPr>
        <w:pStyle w:val="50"/>
        <w:shd w:val="clear" w:color="auto" w:fill="auto"/>
        <w:spacing w:before="138" w:after="355" w:line="160" w:lineRule="exact"/>
        <w:jc w:val="center"/>
      </w:pPr>
    </w:p>
    <w:p w:rsidR="00FF06A0" w:rsidRDefault="00FF06A0">
      <w:pPr>
        <w:pStyle w:val="20"/>
        <w:shd w:val="clear" w:color="auto" w:fill="auto"/>
        <w:spacing w:line="221" w:lineRule="exact"/>
        <w:ind w:firstLine="560"/>
        <w:jc w:val="both"/>
      </w:pPr>
    </w:p>
    <w:p w:rsidR="00FF06A0" w:rsidRDefault="00FF06A0">
      <w:pPr>
        <w:pStyle w:val="20"/>
        <w:shd w:val="clear" w:color="auto" w:fill="auto"/>
        <w:spacing w:line="221" w:lineRule="exact"/>
        <w:ind w:firstLine="560"/>
        <w:jc w:val="both"/>
      </w:pPr>
    </w:p>
    <w:p w:rsidR="00E97439" w:rsidRDefault="00E97439">
      <w:pPr>
        <w:pStyle w:val="20"/>
        <w:shd w:val="clear" w:color="auto" w:fill="auto"/>
        <w:spacing w:line="221" w:lineRule="exact"/>
        <w:ind w:firstLine="560"/>
        <w:jc w:val="both"/>
      </w:pPr>
    </w:p>
    <w:p w:rsidR="00494A09" w:rsidRPr="008A1A2B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8A1A2B">
        <w:rPr>
          <w:sz w:val="24"/>
          <w:szCs w:val="24"/>
        </w:rPr>
        <w:t>В дальнейшем аналитически</w:t>
      </w:r>
      <w:r w:rsidR="00D1368B" w:rsidRPr="008A1A2B">
        <w:rPr>
          <w:sz w:val="24"/>
          <w:szCs w:val="24"/>
        </w:rPr>
        <w:t>е навыки учащихся совершенствуются в</w:t>
      </w:r>
      <w:r w:rsidRPr="008A1A2B">
        <w:rPr>
          <w:sz w:val="24"/>
          <w:szCs w:val="24"/>
        </w:rPr>
        <w:t xml:space="preserve"> процессе более широких сопоставлений. В первую очередь такие </w:t>
      </w:r>
      <w:r w:rsidRPr="008A1A2B">
        <w:rPr>
          <w:rStyle w:val="21"/>
          <w:b w:val="0"/>
          <w:sz w:val="24"/>
          <w:szCs w:val="24"/>
        </w:rPr>
        <w:t>возможно</w:t>
      </w:r>
      <w:r w:rsidR="00D1368B" w:rsidRPr="008A1A2B">
        <w:rPr>
          <w:rStyle w:val="21"/>
          <w:b w:val="0"/>
          <w:sz w:val="24"/>
          <w:szCs w:val="24"/>
        </w:rPr>
        <w:t xml:space="preserve">сти </w:t>
      </w:r>
      <w:r w:rsidRPr="008A1A2B">
        <w:rPr>
          <w:sz w:val="24"/>
          <w:szCs w:val="24"/>
        </w:rPr>
        <w:t>предоставляются уроками литературы, проходящими в форме</w:t>
      </w:r>
      <w:r w:rsidRPr="008A1A2B">
        <w:rPr>
          <w:b/>
          <w:sz w:val="24"/>
          <w:szCs w:val="24"/>
        </w:rPr>
        <w:t xml:space="preserve"> </w:t>
      </w:r>
      <w:r w:rsidRPr="008A1A2B">
        <w:rPr>
          <w:rStyle w:val="21"/>
          <w:b w:val="0"/>
          <w:sz w:val="24"/>
          <w:szCs w:val="24"/>
        </w:rPr>
        <w:t>творчески</w:t>
      </w:r>
      <w:r w:rsidR="00D1368B" w:rsidRPr="008A1A2B">
        <w:rPr>
          <w:rStyle w:val="21"/>
          <w:b w:val="0"/>
          <w:sz w:val="24"/>
          <w:szCs w:val="24"/>
        </w:rPr>
        <w:t>х</w:t>
      </w:r>
      <w:r w:rsidRPr="008A1A2B">
        <w:rPr>
          <w:rStyle w:val="21"/>
          <w:sz w:val="24"/>
          <w:szCs w:val="24"/>
        </w:rPr>
        <w:t xml:space="preserve"> </w:t>
      </w:r>
      <w:r w:rsidR="00D1368B" w:rsidRPr="008A1A2B">
        <w:rPr>
          <w:sz w:val="24"/>
          <w:szCs w:val="24"/>
        </w:rPr>
        <w:t xml:space="preserve">практикумов. </w:t>
      </w:r>
      <w:r w:rsidRPr="008A1A2B">
        <w:rPr>
          <w:sz w:val="24"/>
          <w:szCs w:val="24"/>
        </w:rPr>
        <w:t xml:space="preserve">Например, урок литературы </w:t>
      </w:r>
      <w:r w:rsidR="00D1368B" w:rsidRPr="008A1A2B">
        <w:rPr>
          <w:sz w:val="24"/>
          <w:szCs w:val="24"/>
        </w:rPr>
        <w:t xml:space="preserve">в </w:t>
      </w:r>
      <w:r w:rsidRPr="008A1A2B">
        <w:rPr>
          <w:sz w:val="24"/>
          <w:szCs w:val="24"/>
        </w:rPr>
        <w:t>девятом классе по теме «Сопоставление мотивов художестве</w:t>
      </w:r>
      <w:r w:rsidR="00D1368B" w:rsidRPr="008A1A2B">
        <w:rPr>
          <w:sz w:val="24"/>
          <w:szCs w:val="24"/>
        </w:rPr>
        <w:t xml:space="preserve">нных </w:t>
      </w:r>
      <w:r w:rsidRPr="008A1A2B">
        <w:rPr>
          <w:sz w:val="24"/>
          <w:szCs w:val="24"/>
        </w:rPr>
        <w:t>произведений». Логическая схема-сопоставление мотивов ле</w:t>
      </w:r>
      <w:r w:rsidR="00D1368B" w:rsidRPr="008A1A2B">
        <w:rPr>
          <w:sz w:val="24"/>
          <w:szCs w:val="24"/>
        </w:rPr>
        <w:t>генды «О двух</w:t>
      </w:r>
      <w:r w:rsidRPr="008A1A2B">
        <w:rPr>
          <w:sz w:val="24"/>
          <w:szCs w:val="24"/>
        </w:rPr>
        <w:t xml:space="preserve"> великих грешниках» из поэмы Н.А.</w:t>
      </w:r>
      <w:r w:rsidR="009C631D" w:rsidRPr="008A1A2B">
        <w:rPr>
          <w:sz w:val="24"/>
          <w:szCs w:val="24"/>
        </w:rPr>
        <w:t xml:space="preserve"> </w:t>
      </w:r>
      <w:r w:rsidRPr="008A1A2B">
        <w:rPr>
          <w:sz w:val="24"/>
          <w:szCs w:val="24"/>
        </w:rPr>
        <w:t xml:space="preserve">Некрасова «Кому на Руси жить </w:t>
      </w:r>
      <w:r w:rsidRPr="008A1A2B">
        <w:rPr>
          <w:rStyle w:val="21"/>
          <w:b w:val="0"/>
          <w:sz w:val="24"/>
          <w:szCs w:val="24"/>
        </w:rPr>
        <w:t>хорошо» и</w:t>
      </w:r>
      <w:r w:rsidRPr="008A1A2B">
        <w:rPr>
          <w:rStyle w:val="21"/>
          <w:sz w:val="24"/>
          <w:szCs w:val="24"/>
        </w:rPr>
        <w:t xml:space="preserve"> </w:t>
      </w:r>
      <w:r w:rsidRPr="008A1A2B">
        <w:rPr>
          <w:sz w:val="24"/>
          <w:szCs w:val="24"/>
        </w:rPr>
        <w:t>притчи о безвинно пострадавшем купце из романа Л.Н.Толстого «Во</w:t>
      </w:r>
      <w:r w:rsidR="00D1368B" w:rsidRPr="008A1A2B">
        <w:rPr>
          <w:sz w:val="24"/>
          <w:szCs w:val="24"/>
        </w:rPr>
        <w:t>й</w:t>
      </w:r>
      <w:r w:rsidRPr="008A1A2B">
        <w:rPr>
          <w:sz w:val="24"/>
          <w:szCs w:val="24"/>
        </w:rPr>
        <w:t xml:space="preserve">на и мир» значительно облегчает </w:t>
      </w:r>
      <w:r w:rsidRPr="008A1A2B">
        <w:rPr>
          <w:sz w:val="24"/>
          <w:szCs w:val="24"/>
        </w:rPr>
        <w:lastRenderedPageBreak/>
        <w:t xml:space="preserve">решение задачи урока, так как делает выводы </w:t>
      </w:r>
      <w:r w:rsidR="00D1368B" w:rsidRPr="008A1A2B">
        <w:rPr>
          <w:sz w:val="24"/>
          <w:szCs w:val="24"/>
        </w:rPr>
        <w:t>более</w:t>
      </w:r>
      <w:r w:rsidRPr="008A1A2B">
        <w:rPr>
          <w:sz w:val="24"/>
          <w:szCs w:val="24"/>
        </w:rPr>
        <w:t xml:space="preserve"> наглядными, интенсифицирует процесс запоминания информации. </w:t>
      </w:r>
      <w:r w:rsidR="009C631D" w:rsidRPr="008A1A2B">
        <w:rPr>
          <w:sz w:val="24"/>
          <w:szCs w:val="24"/>
        </w:rPr>
        <w:t>Приведем</w:t>
      </w:r>
      <w:r w:rsidRPr="008A1A2B">
        <w:rPr>
          <w:sz w:val="24"/>
          <w:szCs w:val="24"/>
        </w:rPr>
        <w:t xml:space="preserve"> фрагмент урока по коллективному составлению опорных схем. </w:t>
      </w:r>
    </w:p>
    <w:p w:rsidR="00494A09" w:rsidRPr="008A1A2B" w:rsidRDefault="00D1368B" w:rsidP="008A1A2B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A1A2B">
        <w:rPr>
          <w:sz w:val="24"/>
          <w:szCs w:val="24"/>
        </w:rPr>
        <w:t>Учитель: «</w:t>
      </w:r>
      <w:r w:rsidR="002330AD" w:rsidRPr="008A1A2B">
        <w:rPr>
          <w:sz w:val="24"/>
          <w:szCs w:val="24"/>
        </w:rPr>
        <w:t>Скажите, какие мотивы объединяют оба произведения?» (М</w:t>
      </w:r>
      <w:r w:rsidR="007E180E" w:rsidRPr="008A1A2B">
        <w:rPr>
          <w:sz w:val="24"/>
          <w:szCs w:val="24"/>
        </w:rPr>
        <w:t>отивы</w:t>
      </w:r>
      <w:r w:rsidR="002330AD" w:rsidRPr="008A1A2B">
        <w:rPr>
          <w:sz w:val="24"/>
          <w:szCs w:val="24"/>
        </w:rPr>
        <w:t xml:space="preserve"> вины и покаяния, мотив справедливого суда.)</w:t>
      </w:r>
    </w:p>
    <w:p w:rsidR="00494A09" w:rsidRPr="008A1A2B" w:rsidRDefault="002330AD" w:rsidP="008A1A2B">
      <w:pPr>
        <w:pStyle w:val="20"/>
        <w:shd w:val="clear" w:color="auto" w:fill="auto"/>
        <w:tabs>
          <w:tab w:val="left" w:leader="dot" w:pos="6424"/>
        </w:tabs>
        <w:spacing w:line="240" w:lineRule="auto"/>
        <w:rPr>
          <w:sz w:val="24"/>
          <w:szCs w:val="24"/>
        </w:rPr>
      </w:pPr>
      <w:r w:rsidRPr="008A1A2B">
        <w:rPr>
          <w:sz w:val="24"/>
          <w:szCs w:val="24"/>
        </w:rPr>
        <w:t>Учитель: «На каких фрагментах ана</w:t>
      </w:r>
      <w:r w:rsidR="007E180E" w:rsidRPr="008A1A2B">
        <w:rPr>
          <w:sz w:val="24"/>
          <w:szCs w:val="24"/>
        </w:rPr>
        <w:t>лиза произведений мы можем проследить сход</w:t>
      </w:r>
      <w:r w:rsidRPr="008A1A2B">
        <w:rPr>
          <w:sz w:val="24"/>
          <w:szCs w:val="24"/>
        </w:rPr>
        <w:t>ство и различие?» (Анализ образов, отражение авторской позиции.)</w:t>
      </w:r>
    </w:p>
    <w:p w:rsidR="008633AF" w:rsidRDefault="008633AF" w:rsidP="007E180E">
      <w:pPr>
        <w:pStyle w:val="20"/>
        <w:shd w:val="clear" w:color="auto" w:fill="auto"/>
        <w:tabs>
          <w:tab w:val="left" w:leader="dot" w:pos="6424"/>
        </w:tabs>
        <w:spacing w:line="190" w:lineRule="exact"/>
      </w:pPr>
    </w:p>
    <w:p w:rsidR="008633AF" w:rsidRDefault="003148EF" w:rsidP="007E180E">
      <w:pPr>
        <w:pStyle w:val="20"/>
        <w:shd w:val="clear" w:color="auto" w:fill="auto"/>
        <w:tabs>
          <w:tab w:val="left" w:leader="dot" w:pos="6424"/>
        </w:tabs>
        <w:spacing w:line="190" w:lineRule="exact"/>
      </w:pPr>
      <w:r>
        <w:rPr>
          <w:noProof/>
          <w:lang w:bidi="ar-SA"/>
        </w:rPr>
        <w:pict>
          <v:group id="_x0000_s1141" style="position:absolute;margin-left:43.25pt;margin-top:2.1pt;width:279pt;height:186.5pt;z-index:377708297" coordorigin="1650,3073" coordsize="5580,3730">
            <v:rect id="_x0000_s1063" style="position:absolute;left:3360;top:3073;width:1905;height:375" o:regroupid="6" stroked="f">
              <v:textbox>
                <w:txbxContent>
                  <w:p w:rsidR="00497475" w:rsidRPr="00497475" w:rsidRDefault="00497475" w:rsidP="0049747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вина и покаяние</w:t>
                    </w:r>
                  </w:p>
                </w:txbxContent>
              </v:textbox>
            </v:rect>
            <v:rect id="_x0000_s1064" style="position:absolute;left:1650;top:3928;width:1575;height:345" o:regroupid="6" stroked="f">
              <v:textbox>
                <w:txbxContent>
                  <w:p w:rsidR="00497475" w:rsidRPr="00497475" w:rsidRDefault="0049747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атаман Кудеяр</w:t>
                    </w:r>
                  </w:p>
                </w:txbxContent>
              </v:textbox>
            </v:rect>
            <v:rect id="_x0000_s1065" style="position:absolute;left:3585;top:3928;width:1575;height:345" o:regroupid="6" stroked="f">
              <v:textbox>
                <w:txbxContent>
                  <w:p w:rsidR="00497475" w:rsidRPr="00497475" w:rsidRDefault="00497475" w:rsidP="0049747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Пан Глуховский</w:t>
                    </w:r>
                  </w:p>
                </w:txbxContent>
              </v:textbox>
            </v:rect>
            <v:rect id="_x0000_s1066" style="position:absolute;left:5655;top:3928;width:1575;height:345" o:regroupid="6" stroked="f">
              <v:textbox>
                <w:txbxContent>
                  <w:p w:rsidR="00497475" w:rsidRPr="00497475" w:rsidRDefault="00497475" w:rsidP="0049747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убийца купца</w:t>
                    </w:r>
                  </w:p>
                </w:txbxContent>
              </v:textbox>
            </v:rect>
            <v:shape id="_x0000_s1067" type="#_x0000_t32" style="position:absolute;left:2250;top:3448;width:4050;height:0" o:connectortype="straight" o:regroupid="6"/>
            <v:shape id="_x0000_s1068" type="#_x0000_t32" style="position:absolute;left:2250;top:3448;width:0;height:555" o:connectortype="straight" o:regroupid="6"/>
            <v:shape id="_x0000_s1069" type="#_x0000_t32" style="position:absolute;left:4345;top:3448;width:0;height:555" o:connectortype="straight" o:regroupid="6"/>
            <v:shape id="_x0000_s1070" type="#_x0000_t32" style="position:absolute;left:6300;top:3463;width:0;height:555" o:connectortype="straight" o:regroupid="6"/>
            <v:rect id="_x0000_s1071" style="position:absolute;left:3600;top:4438;width:1905;height:375" o:regroupid="6" stroked="f">
              <v:textbox>
                <w:txbxContent>
                  <w:p w:rsidR="00AF087F" w:rsidRPr="00497475" w:rsidRDefault="00AF087F" w:rsidP="00AF087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справедливый суд</w:t>
                    </w:r>
                  </w:p>
                </w:txbxContent>
              </v:textbox>
            </v:rect>
            <v:rect id="_x0000_s1072" style="position:absolute;left:3600;top:4933;width:1905;height:375" o:regroupid="6" stroked="f">
              <v:textbox>
                <w:txbxContent>
                  <w:p w:rsidR="00AF087F" w:rsidRPr="00497475" w:rsidRDefault="00AF087F" w:rsidP="00AF087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прощение</w:t>
                    </w:r>
                  </w:p>
                </w:txbxContent>
              </v:textbox>
            </v:rect>
            <v:shape id="_x0000_s1073" type="#_x0000_t32" style="position:absolute;left:3660;top:4933;width:1830;height:0" o:connectortype="straight" o:regroupid="6"/>
            <v:shape id="_x0000_s1074" type="#_x0000_t32" style="position:absolute;left:3660;top:4948;width:0;height:360" o:connectortype="straight" o:regroupid="6"/>
            <v:shape id="_x0000_s1075" type="#_x0000_t32" style="position:absolute;left:5490;top:4948;width:0;height:360" o:connectortype="straight" o:regroupid="6"/>
            <v:shape id="_x0000_s1076" type="#_x0000_t32" style="position:absolute;left:2250;top:4273;width:1680;height:825" o:connectortype="straight" o:regroupid="6"/>
            <v:shape id="_x0000_s1079" type="#_x0000_t32" style="position:absolute;left:5265;top:4213;width:1005;height:885;flip:x" o:connectortype="straight" o:regroupid="6"/>
            <v:rect id="_x0000_s1080" style="position:absolute;left:1728;top:5503;width:2955;height:360" o:regroupid="6" stroked="f">
              <v:textbox>
                <w:txbxContent>
                  <w:p w:rsidR="00691A9A" w:rsidRPr="00691A9A" w:rsidRDefault="00691A9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Н.А. Некрасов –</w:t>
                    </w:r>
                    <w:r w:rsidR="002950F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народные взгляды</w:t>
                    </w:r>
                  </w:p>
                </w:txbxContent>
              </v:textbox>
            </v:rect>
            <v:rect id="_x0000_s1081" style="position:absolute;left:4803;top:5488;width:1392;height:360" o:regroupid="6" stroked="f">
              <v:textbox>
                <w:txbxContent>
                  <w:p w:rsidR="00691A9A" w:rsidRPr="00691A9A" w:rsidRDefault="00691A9A" w:rsidP="00691A9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Л.Н. Толстой</w:t>
                    </w:r>
                  </w:p>
                </w:txbxContent>
              </v:textbox>
            </v:rect>
            <v:rect id="_x0000_s1082" style="position:absolute;left:1728;top:6403;width:1167;height:315" o:regroupid="6" stroked="f">
              <v:textbox>
                <w:txbxContent>
                  <w:p w:rsidR="00691A9A" w:rsidRPr="00691A9A" w:rsidRDefault="00691A9A" w:rsidP="00691A9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месть</w:t>
                    </w:r>
                  </w:p>
                </w:txbxContent>
              </v:textbox>
            </v:rect>
            <v:rect id="_x0000_s1083" style="position:absolute;left:3303;top:6433;width:1287;height:370" o:regroupid="6" stroked="f">
              <v:textbox>
                <w:txbxContent>
                  <w:p w:rsidR="00691A9A" w:rsidRPr="00691A9A" w:rsidRDefault="00691A9A" w:rsidP="00691A9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законы веры</w:t>
                    </w:r>
                  </w:p>
                </w:txbxContent>
              </v:textbox>
            </v:rect>
            <v:rect id="_x0000_s1084" style="position:absolute;left:5643;top:6433;width:1167;height:370" o:regroupid="6" stroked="f">
              <v:textbox>
                <w:txbxContent>
                  <w:p w:rsidR="00691A9A" w:rsidRPr="00691A9A" w:rsidRDefault="00691A9A" w:rsidP="00691A9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суд Божий</w:t>
                    </w:r>
                  </w:p>
                </w:txbxContent>
              </v:textbox>
            </v:rect>
            <v:shape id="_x0000_s1085" type="#_x0000_t32" style="position:absolute;left:5490;top:5758;width:810;height:675" o:connectortype="straight" o:regroupid="6"/>
            <v:shape id="_x0000_s1086" type="#_x0000_t32" style="position:absolute;left:4590;top:5758;width:900;height:645;flip:x" o:connectortype="straight" o:regroupid="6"/>
            <v:shape id="_x0000_s1087" type="#_x0000_t32" style="position:absolute;left:2340;top:5848;width:885;height:585;flip:x" o:connectortype="straight" o:regroupid="6"/>
            <v:shape id="_x0000_s1088" type="#_x0000_t32" style="position:absolute;left:3225;top:5848;width:510;height:585" o:connectortype="straight" o:regroupid="6"/>
            <v:shape id="_x0000_s1089" type="#_x0000_t32" style="position:absolute;left:4085;top:3913;width:588;height:300" o:connectortype="straight" o:regroupid="6"/>
            <v:shape id="_x0000_s1090" type="#_x0000_t32" style="position:absolute;left:4010;top:3913;width:570;height:300;flip:x" o:connectortype="straight" o:regroupid="6"/>
            <v:shape id="_x0000_s1093" type="#_x0000_t32" style="position:absolute;left:3243;top:6058;width:357;height:45" o:connectortype="straight" o:regroupid="6"/>
            <v:shape id="_x0000_s1094" type="#_x0000_t32" style="position:absolute;left:3333;top:5953;width:177;height:240;flip:x" o:connectortype="straight" o:regroupid="6"/>
          </v:group>
        </w:pict>
      </w:r>
    </w:p>
    <w:p w:rsidR="00494A09" w:rsidRDefault="00494A09" w:rsidP="007E180E">
      <w:pPr>
        <w:rPr>
          <w:sz w:val="2"/>
          <w:szCs w:val="2"/>
        </w:rPr>
      </w:pPr>
    </w:p>
    <w:p w:rsidR="00497475" w:rsidRDefault="00497475" w:rsidP="00497475">
      <w:pPr>
        <w:pStyle w:val="20"/>
        <w:shd w:val="clear" w:color="auto" w:fill="auto"/>
        <w:spacing w:before="186" w:line="190" w:lineRule="exact"/>
        <w:ind w:left="160"/>
        <w:jc w:val="center"/>
      </w:pPr>
    </w:p>
    <w:p w:rsidR="00497475" w:rsidRDefault="00497475" w:rsidP="00497475">
      <w:pPr>
        <w:pStyle w:val="20"/>
        <w:shd w:val="clear" w:color="auto" w:fill="auto"/>
        <w:spacing w:before="186" w:line="190" w:lineRule="exact"/>
        <w:ind w:left="160"/>
        <w:jc w:val="center"/>
      </w:pPr>
    </w:p>
    <w:p w:rsidR="00497475" w:rsidRDefault="00497475" w:rsidP="00497475">
      <w:pPr>
        <w:pStyle w:val="20"/>
        <w:shd w:val="clear" w:color="auto" w:fill="auto"/>
        <w:spacing w:before="186" w:line="190" w:lineRule="exact"/>
        <w:ind w:left="160"/>
        <w:jc w:val="center"/>
      </w:pPr>
    </w:p>
    <w:p w:rsidR="00497475" w:rsidRDefault="00497475">
      <w:pPr>
        <w:pStyle w:val="20"/>
        <w:shd w:val="clear" w:color="auto" w:fill="auto"/>
        <w:spacing w:before="186" w:line="190" w:lineRule="exact"/>
        <w:ind w:left="160"/>
        <w:jc w:val="both"/>
      </w:pPr>
    </w:p>
    <w:p w:rsidR="00AF087F" w:rsidRDefault="00AF087F">
      <w:pPr>
        <w:pStyle w:val="20"/>
        <w:shd w:val="clear" w:color="auto" w:fill="auto"/>
        <w:spacing w:before="186" w:line="190" w:lineRule="exact"/>
        <w:ind w:left="160"/>
        <w:jc w:val="both"/>
      </w:pPr>
    </w:p>
    <w:p w:rsidR="002950F1" w:rsidRDefault="002950F1">
      <w:pPr>
        <w:pStyle w:val="20"/>
        <w:shd w:val="clear" w:color="auto" w:fill="auto"/>
        <w:spacing w:before="186" w:line="190" w:lineRule="exact"/>
        <w:ind w:left="160"/>
        <w:jc w:val="both"/>
      </w:pPr>
    </w:p>
    <w:p w:rsidR="002950F1" w:rsidRDefault="002950F1">
      <w:pPr>
        <w:pStyle w:val="20"/>
        <w:shd w:val="clear" w:color="auto" w:fill="auto"/>
        <w:spacing w:before="186" w:line="190" w:lineRule="exact"/>
        <w:ind w:left="160"/>
        <w:jc w:val="both"/>
      </w:pPr>
    </w:p>
    <w:p w:rsidR="002950F1" w:rsidRDefault="002950F1">
      <w:pPr>
        <w:pStyle w:val="20"/>
        <w:shd w:val="clear" w:color="auto" w:fill="auto"/>
        <w:spacing w:before="186" w:line="190" w:lineRule="exact"/>
        <w:ind w:left="160"/>
        <w:jc w:val="both"/>
      </w:pPr>
    </w:p>
    <w:p w:rsidR="002950F1" w:rsidRDefault="002950F1">
      <w:pPr>
        <w:pStyle w:val="20"/>
        <w:shd w:val="clear" w:color="auto" w:fill="auto"/>
        <w:spacing w:before="186" w:line="190" w:lineRule="exact"/>
        <w:ind w:left="160"/>
        <w:jc w:val="both"/>
      </w:pPr>
    </w:p>
    <w:p w:rsidR="002950F1" w:rsidRDefault="002950F1">
      <w:pPr>
        <w:pStyle w:val="20"/>
        <w:shd w:val="clear" w:color="auto" w:fill="auto"/>
        <w:spacing w:before="186" w:line="190" w:lineRule="exact"/>
        <w:ind w:left="160"/>
        <w:jc w:val="both"/>
      </w:pPr>
    </w:p>
    <w:p w:rsidR="00494A09" w:rsidRPr="008633AF" w:rsidRDefault="002330AD" w:rsidP="008A1A2B">
      <w:pPr>
        <w:pStyle w:val="20"/>
        <w:shd w:val="clear" w:color="auto" w:fill="auto"/>
        <w:spacing w:before="186" w:line="240" w:lineRule="auto"/>
        <w:ind w:left="159"/>
        <w:jc w:val="both"/>
        <w:rPr>
          <w:sz w:val="24"/>
          <w:szCs w:val="24"/>
        </w:rPr>
      </w:pPr>
      <w:r w:rsidRPr="008633AF">
        <w:rPr>
          <w:sz w:val="24"/>
          <w:szCs w:val="24"/>
        </w:rPr>
        <w:t>Комментарии к схемам</w:t>
      </w:r>
    </w:p>
    <w:p w:rsidR="00494A09" w:rsidRPr="008633AF" w:rsidRDefault="002330AD" w:rsidP="008A1A2B">
      <w:pPr>
        <w:pStyle w:val="20"/>
        <w:shd w:val="clear" w:color="auto" w:fill="auto"/>
        <w:spacing w:line="240" w:lineRule="auto"/>
        <w:ind w:left="159"/>
        <w:jc w:val="both"/>
        <w:rPr>
          <w:sz w:val="24"/>
          <w:szCs w:val="24"/>
        </w:rPr>
      </w:pPr>
      <w:r w:rsidRPr="008633AF">
        <w:rPr>
          <w:sz w:val="24"/>
          <w:szCs w:val="24"/>
        </w:rPr>
        <w:t>I. Человек, совершивший грех, должен раскаяться в нем. Покаяние - путь к прощению. Пан Глуховский не может быть прощен, потому что не прошел через муки раскаяния. Атаман Кудеяр, хоть и нарушает христианские заповеди, убивая пана Глуховского, тут же чудесным образом избавляется от «цепей</w:t>
      </w:r>
      <w:r w:rsidR="009C631D" w:rsidRPr="008633AF">
        <w:rPr>
          <w:sz w:val="24"/>
          <w:szCs w:val="24"/>
        </w:rPr>
        <w:t xml:space="preserve"> греха». И убийце-</w:t>
      </w:r>
      <w:r w:rsidRPr="008633AF">
        <w:rPr>
          <w:sz w:val="24"/>
          <w:szCs w:val="24"/>
        </w:rPr>
        <w:t>душегубу в ответ на прось</w:t>
      </w:r>
      <w:r w:rsidR="009C631D" w:rsidRPr="008633AF">
        <w:rPr>
          <w:sz w:val="24"/>
          <w:szCs w:val="24"/>
        </w:rPr>
        <w:t>бу о прощении купец обещает: «Б</w:t>
      </w:r>
      <w:r w:rsidRPr="008633AF">
        <w:rPr>
          <w:sz w:val="24"/>
          <w:szCs w:val="24"/>
        </w:rPr>
        <w:t>ог простит».</w:t>
      </w:r>
    </w:p>
    <w:p w:rsidR="00494A09" w:rsidRPr="008633AF" w:rsidRDefault="009C631D" w:rsidP="008A1A2B">
      <w:pPr>
        <w:pStyle w:val="20"/>
        <w:shd w:val="clear" w:color="auto" w:fill="auto"/>
        <w:tabs>
          <w:tab w:val="left" w:pos="430"/>
        </w:tabs>
        <w:spacing w:line="240" w:lineRule="auto"/>
        <w:ind w:left="159"/>
        <w:jc w:val="both"/>
        <w:rPr>
          <w:sz w:val="24"/>
          <w:szCs w:val="24"/>
        </w:rPr>
      </w:pPr>
      <w:r w:rsidRPr="008633AF">
        <w:rPr>
          <w:sz w:val="24"/>
          <w:szCs w:val="24"/>
        </w:rPr>
        <w:t>I</w:t>
      </w:r>
      <w:r w:rsidRPr="008633AF">
        <w:rPr>
          <w:sz w:val="24"/>
          <w:szCs w:val="24"/>
          <w:lang w:val="en-US"/>
        </w:rPr>
        <w:t>I</w:t>
      </w:r>
      <w:r w:rsidRPr="008633AF">
        <w:rPr>
          <w:sz w:val="24"/>
          <w:szCs w:val="24"/>
        </w:rPr>
        <w:t xml:space="preserve">. Н.А. </w:t>
      </w:r>
      <w:r w:rsidR="002330AD" w:rsidRPr="008633AF">
        <w:rPr>
          <w:sz w:val="24"/>
          <w:szCs w:val="24"/>
        </w:rPr>
        <w:t xml:space="preserve">Некрасов в легенде «О двух великих грешниках» выражает позицию народа. Показанный им справедливый суд </w:t>
      </w:r>
      <w:r w:rsidRPr="008633AF">
        <w:rPr>
          <w:sz w:val="24"/>
          <w:szCs w:val="24"/>
        </w:rPr>
        <w:t>-</w:t>
      </w:r>
      <w:r w:rsidR="002330AD" w:rsidRPr="008633AF">
        <w:rPr>
          <w:sz w:val="24"/>
          <w:szCs w:val="24"/>
        </w:rPr>
        <w:t xml:space="preserve"> воплощение народной мечты о возмездии угнетателям, но этот путь не соответствует тому, чему учит христианская вера. Л.Н. Толстой в притче о безвинно пострадавшем купце выражает свою </w:t>
      </w:r>
      <w:r w:rsidR="002330AD" w:rsidRPr="008633AF">
        <w:rPr>
          <w:sz w:val="24"/>
          <w:szCs w:val="24"/>
        </w:rPr>
        <w:lastRenderedPageBreak/>
        <w:t>позицию, наделяя героев</w:t>
      </w:r>
      <w:r w:rsidRPr="008633AF">
        <w:rPr>
          <w:sz w:val="24"/>
          <w:szCs w:val="24"/>
        </w:rPr>
        <w:t xml:space="preserve"> умением жить праведно. Судить</w:t>
      </w:r>
      <w:r w:rsidR="002330AD" w:rsidRPr="008633AF">
        <w:rPr>
          <w:sz w:val="24"/>
          <w:szCs w:val="24"/>
        </w:rPr>
        <w:t xml:space="preserve"> </w:t>
      </w:r>
      <w:r w:rsidRPr="008633AF">
        <w:rPr>
          <w:sz w:val="24"/>
          <w:szCs w:val="24"/>
        </w:rPr>
        <w:t>оби</w:t>
      </w:r>
      <w:r w:rsidR="002330AD" w:rsidRPr="008633AF">
        <w:rPr>
          <w:sz w:val="24"/>
          <w:szCs w:val="24"/>
        </w:rPr>
        <w:t>дчиков и врагов человек не в праве. Его удел - прощение.</w:t>
      </w:r>
    </w:p>
    <w:p w:rsidR="00494A09" w:rsidRPr="008633AF" w:rsidRDefault="009C631D" w:rsidP="008A1A2B">
      <w:pPr>
        <w:pStyle w:val="20"/>
        <w:shd w:val="clear" w:color="auto" w:fill="auto"/>
        <w:spacing w:line="240" w:lineRule="auto"/>
        <w:ind w:left="159"/>
        <w:jc w:val="both"/>
        <w:rPr>
          <w:sz w:val="24"/>
          <w:szCs w:val="24"/>
        </w:rPr>
      </w:pPr>
      <w:r w:rsidRPr="008633AF">
        <w:rPr>
          <w:sz w:val="24"/>
          <w:szCs w:val="24"/>
        </w:rPr>
        <w:t>Лог</w:t>
      </w:r>
      <w:r w:rsidR="002330AD" w:rsidRPr="008633AF">
        <w:rPr>
          <w:sz w:val="24"/>
          <w:szCs w:val="24"/>
        </w:rPr>
        <w:t>ическая схема, по нашему мнению, является универсальным средством,</w:t>
      </w:r>
      <w:r w:rsidRPr="008633AF">
        <w:rPr>
          <w:sz w:val="24"/>
          <w:szCs w:val="24"/>
        </w:rPr>
        <w:t xml:space="preserve"> позволяющим </w:t>
      </w:r>
      <w:r w:rsidR="002330AD" w:rsidRPr="008633AF">
        <w:rPr>
          <w:sz w:val="24"/>
          <w:szCs w:val="24"/>
        </w:rPr>
        <w:t xml:space="preserve">решать различные задачи. Наиболее широко ее можно использовать </w:t>
      </w:r>
      <w:r w:rsidRPr="008633AF">
        <w:rPr>
          <w:sz w:val="24"/>
          <w:szCs w:val="24"/>
        </w:rPr>
        <w:t xml:space="preserve">на </w:t>
      </w:r>
      <w:r w:rsidR="002330AD" w:rsidRPr="008633AF">
        <w:rPr>
          <w:sz w:val="24"/>
          <w:szCs w:val="24"/>
        </w:rPr>
        <w:t xml:space="preserve">уроках литературы в старших классах. Здесь она поможет учителю сделать </w:t>
      </w:r>
      <w:r w:rsidR="001C16B0" w:rsidRPr="008633AF">
        <w:rPr>
          <w:sz w:val="24"/>
          <w:szCs w:val="24"/>
        </w:rPr>
        <w:t>процесс</w:t>
      </w:r>
      <w:r w:rsidR="002330AD" w:rsidRPr="008633AF">
        <w:rPr>
          <w:sz w:val="24"/>
          <w:szCs w:val="24"/>
        </w:rPr>
        <w:t xml:space="preserve"> обучения процессом творчества, сотворчества, самореализации</w:t>
      </w:r>
      <w:r w:rsidR="001C16B0" w:rsidRPr="008633AF">
        <w:rPr>
          <w:sz w:val="24"/>
          <w:szCs w:val="24"/>
        </w:rPr>
        <w:t xml:space="preserve">. </w:t>
      </w:r>
      <w:r w:rsidR="002330AD" w:rsidRPr="008633AF">
        <w:rPr>
          <w:sz w:val="24"/>
          <w:szCs w:val="24"/>
        </w:rPr>
        <w:t>Приведем небольшой перечень приемов работы и планируемых</w:t>
      </w:r>
      <w:r w:rsidR="001C16B0" w:rsidRPr="008633AF">
        <w:rPr>
          <w:sz w:val="24"/>
          <w:szCs w:val="24"/>
        </w:rPr>
        <w:t xml:space="preserve"> результатов</w:t>
      </w:r>
      <w:r w:rsidR="002330AD" w:rsidRPr="008633AF">
        <w:rPr>
          <w:sz w:val="24"/>
          <w:szCs w:val="24"/>
        </w:rPr>
        <w:t>, направленных на развитие личности ученика:</w:t>
      </w:r>
    </w:p>
    <w:tbl>
      <w:tblPr>
        <w:tblStyle w:val="ac"/>
        <w:tblW w:w="6968" w:type="dxa"/>
        <w:tblInd w:w="160" w:type="dxa"/>
        <w:tblLook w:val="04A0"/>
      </w:tblPr>
      <w:tblGrid>
        <w:gridCol w:w="3483"/>
        <w:gridCol w:w="3485"/>
      </w:tblGrid>
      <w:tr w:rsidR="002950F1" w:rsidRPr="008633AF" w:rsidTr="00802A85">
        <w:tc>
          <w:tcPr>
            <w:tcW w:w="3483" w:type="dxa"/>
            <w:vAlign w:val="bottom"/>
          </w:tcPr>
          <w:p w:rsidR="002950F1" w:rsidRPr="008633AF" w:rsidRDefault="002950F1" w:rsidP="002950F1">
            <w:pPr>
              <w:pStyle w:val="20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прием</w:t>
            </w:r>
          </w:p>
        </w:tc>
        <w:tc>
          <w:tcPr>
            <w:tcW w:w="3485" w:type="dxa"/>
            <w:vAlign w:val="bottom"/>
          </w:tcPr>
          <w:p w:rsidR="002950F1" w:rsidRPr="008633AF" w:rsidRDefault="002950F1" w:rsidP="002950F1">
            <w:pPr>
              <w:pStyle w:val="20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планируемый результат</w:t>
            </w:r>
          </w:p>
        </w:tc>
      </w:tr>
      <w:tr w:rsidR="002950F1" w:rsidRPr="008633AF" w:rsidTr="000018E9">
        <w:tc>
          <w:tcPr>
            <w:tcW w:w="3483" w:type="dxa"/>
            <w:vAlign w:val="bottom"/>
          </w:tcPr>
          <w:p w:rsidR="002950F1" w:rsidRPr="008633AF" w:rsidRDefault="002950F1" w:rsidP="00FE1CA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 xml:space="preserve">составление логической схемы как </w:t>
            </w:r>
            <w:r w:rsidRPr="008633AF">
              <w:rPr>
                <w:rStyle w:val="24"/>
                <w:sz w:val="24"/>
                <w:szCs w:val="24"/>
                <w:lang w:eastAsia="en-US" w:bidi="en-US"/>
              </w:rPr>
              <w:t>итог самостоя</w:t>
            </w:r>
            <w:r w:rsidRPr="008633AF">
              <w:rPr>
                <w:rStyle w:val="24"/>
                <w:sz w:val="24"/>
                <w:szCs w:val="24"/>
              </w:rPr>
              <w:t>тельного исследования</w:t>
            </w:r>
          </w:p>
        </w:tc>
        <w:tc>
          <w:tcPr>
            <w:tcW w:w="3485" w:type="dxa"/>
          </w:tcPr>
          <w:p w:rsidR="002950F1" w:rsidRPr="008633AF" w:rsidRDefault="002950F1" w:rsidP="000018E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развитие и реализация личностных возможностей</w:t>
            </w:r>
          </w:p>
        </w:tc>
      </w:tr>
      <w:tr w:rsidR="002950F1" w:rsidRPr="008633AF" w:rsidTr="00802A85">
        <w:tc>
          <w:tcPr>
            <w:tcW w:w="3483" w:type="dxa"/>
          </w:tcPr>
          <w:p w:rsidR="002950F1" w:rsidRPr="008633AF" w:rsidRDefault="002950F1" w:rsidP="000018E9">
            <w:pPr>
              <w:pStyle w:val="20"/>
              <w:shd w:val="clear" w:color="auto" w:fill="auto"/>
              <w:tabs>
                <w:tab w:val="left" w:leader="dot" w:pos="29"/>
                <w:tab w:val="left" w:leader="dot" w:pos="744"/>
                <w:tab w:val="left" w:leader="dot" w:pos="8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работа на уроке над созданием логической схемы в разноуровневой паре</w:t>
            </w:r>
          </w:p>
        </w:tc>
        <w:tc>
          <w:tcPr>
            <w:tcW w:w="3485" w:type="dxa"/>
            <w:vAlign w:val="bottom"/>
          </w:tcPr>
          <w:p w:rsidR="002950F1" w:rsidRPr="008633AF" w:rsidRDefault="002950F1" w:rsidP="000018E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предоставление возможности проявить избирательность к видам и темпу работы, формирование уверенности в своих силах</w:t>
            </w:r>
          </w:p>
        </w:tc>
      </w:tr>
      <w:tr w:rsidR="002950F1" w:rsidRPr="008633AF" w:rsidTr="00802A85">
        <w:tc>
          <w:tcPr>
            <w:tcW w:w="3483" w:type="dxa"/>
          </w:tcPr>
          <w:p w:rsidR="002950F1" w:rsidRPr="008633AF" w:rsidRDefault="002950F1" w:rsidP="000018E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составление логической схемы группой учащихся как проект сочинения, творческой работы; защита проекта</w:t>
            </w:r>
          </w:p>
        </w:tc>
        <w:tc>
          <w:tcPr>
            <w:tcW w:w="3485" w:type="dxa"/>
          </w:tcPr>
          <w:p w:rsidR="002950F1" w:rsidRPr="008633AF" w:rsidRDefault="002950F1" w:rsidP="000018E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формирование речевых, коммуникативных навыков, умения аргументировать свое мнение, уважать мнение товарищей</w:t>
            </w:r>
          </w:p>
        </w:tc>
      </w:tr>
      <w:tr w:rsidR="002950F1" w:rsidRPr="008633AF" w:rsidTr="002950F1">
        <w:tc>
          <w:tcPr>
            <w:tcW w:w="3483" w:type="dxa"/>
          </w:tcPr>
          <w:p w:rsidR="002950F1" w:rsidRPr="008633AF" w:rsidRDefault="002950F1" w:rsidP="000018E9">
            <w:pPr>
              <w:pStyle w:val="20"/>
              <w:shd w:val="clear" w:color="auto" w:fill="auto"/>
              <w:spacing w:line="240" w:lineRule="auto"/>
              <w:jc w:val="both"/>
              <w:rPr>
                <w:rStyle w:val="24"/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составление логической схемы-обзора произведения (системы художественных образов, проблематики и т.д.) группой учащихся</w:t>
            </w:r>
          </w:p>
        </w:tc>
        <w:tc>
          <w:tcPr>
            <w:tcW w:w="3485" w:type="dxa"/>
          </w:tcPr>
          <w:p w:rsidR="002950F1" w:rsidRPr="008633AF" w:rsidRDefault="002950F1" w:rsidP="000018E9">
            <w:pPr>
              <w:pStyle w:val="20"/>
              <w:shd w:val="clear" w:color="auto" w:fill="auto"/>
              <w:spacing w:line="240" w:lineRule="auto"/>
              <w:jc w:val="both"/>
              <w:rPr>
                <w:rStyle w:val="24"/>
                <w:sz w:val="24"/>
                <w:szCs w:val="24"/>
              </w:rPr>
            </w:pPr>
            <w:r w:rsidRPr="008633AF">
              <w:rPr>
                <w:rStyle w:val="24"/>
                <w:sz w:val="24"/>
                <w:szCs w:val="24"/>
              </w:rPr>
              <w:t>организация «включенности» каждого ученика в работу группы</w:t>
            </w:r>
          </w:p>
        </w:tc>
      </w:tr>
      <w:tr w:rsidR="002950F1" w:rsidRPr="008633AF" w:rsidTr="00802A85">
        <w:tc>
          <w:tcPr>
            <w:tcW w:w="3483" w:type="dxa"/>
          </w:tcPr>
          <w:p w:rsidR="002950F1" w:rsidRPr="008633AF" w:rsidRDefault="002950F1" w:rsidP="000018E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633AF">
              <w:rPr>
                <w:sz w:val="24"/>
                <w:szCs w:val="24"/>
              </w:rPr>
              <w:t>самостоятельное составление логической схемы</w:t>
            </w:r>
            <w:r w:rsidR="00802A85" w:rsidRPr="008633AF">
              <w:rPr>
                <w:sz w:val="24"/>
                <w:szCs w:val="24"/>
              </w:rPr>
              <w:t xml:space="preserve"> учеником для сопровождени</w:t>
            </w:r>
            <w:r w:rsidRPr="008633AF">
              <w:rPr>
                <w:sz w:val="24"/>
                <w:szCs w:val="24"/>
              </w:rPr>
              <w:t>я</w:t>
            </w:r>
            <w:r w:rsidR="00802A85" w:rsidRPr="008633AF">
              <w:rPr>
                <w:sz w:val="24"/>
                <w:szCs w:val="24"/>
              </w:rPr>
              <w:t xml:space="preserve"> ответа на проблемный вопрос</w:t>
            </w:r>
          </w:p>
        </w:tc>
        <w:tc>
          <w:tcPr>
            <w:tcW w:w="3485" w:type="dxa"/>
          </w:tcPr>
          <w:p w:rsidR="002950F1" w:rsidRPr="008633AF" w:rsidRDefault="00802A85" w:rsidP="000018E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633AF">
              <w:rPr>
                <w:sz w:val="24"/>
                <w:szCs w:val="24"/>
              </w:rPr>
              <w:t>развитие индивидуальных способностей личности, реализация собственного мнения</w:t>
            </w:r>
          </w:p>
        </w:tc>
      </w:tr>
    </w:tbl>
    <w:p w:rsidR="007C7F29" w:rsidRPr="008633AF" w:rsidRDefault="00802A85" w:rsidP="00802A85">
      <w:pPr>
        <w:pStyle w:val="70"/>
        <w:shd w:val="clear" w:color="auto" w:fill="auto"/>
        <w:tabs>
          <w:tab w:val="left" w:pos="34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AF">
        <w:rPr>
          <w:rFonts w:ascii="Times New Roman" w:hAnsi="Times New Roman" w:cs="Times New Roman"/>
          <w:sz w:val="24"/>
          <w:szCs w:val="24"/>
        </w:rPr>
        <w:t>Названные в таблице варианты работы со схемами-конспектами предусматривают достаточную самостоятельность старшеклассников, хотя не исключают участия учителя. Скорее всего, это будет равноправный диалог или совместное «логическо</w:t>
      </w:r>
      <w:r w:rsidR="00D926AF">
        <w:rPr>
          <w:rFonts w:ascii="Times New Roman" w:hAnsi="Times New Roman" w:cs="Times New Roman"/>
          <w:sz w:val="24"/>
          <w:szCs w:val="24"/>
        </w:rPr>
        <w:t>е</w:t>
      </w:r>
      <w:r w:rsidRPr="008633AF">
        <w:rPr>
          <w:rFonts w:ascii="Times New Roman" w:hAnsi="Times New Roman" w:cs="Times New Roman"/>
          <w:sz w:val="24"/>
          <w:szCs w:val="24"/>
        </w:rPr>
        <w:t xml:space="preserve"> </w:t>
      </w:r>
      <w:r w:rsidRPr="008633AF">
        <w:rPr>
          <w:rFonts w:ascii="Times New Roman" w:hAnsi="Times New Roman" w:cs="Times New Roman"/>
          <w:sz w:val="24"/>
          <w:szCs w:val="24"/>
        </w:rPr>
        <w:lastRenderedPageBreak/>
        <w:t>творчество».</w:t>
      </w:r>
    </w:p>
    <w:p w:rsidR="00802A85" w:rsidRDefault="00E4423F" w:rsidP="008A1A2B">
      <w:pPr>
        <w:pStyle w:val="70"/>
        <w:shd w:val="clear" w:color="auto" w:fill="auto"/>
        <w:tabs>
          <w:tab w:val="left" w:pos="34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одного из примеров самостоятельно созданных учениками логических схем предлагаем схему-сопровождение ответа на проблемный вопрос «Чем вызваны противоречия в душе Раскольникова?</w:t>
      </w:r>
      <w:r w:rsidR="00D926AF">
        <w:rPr>
          <w:rFonts w:ascii="Times New Roman" w:hAnsi="Times New Roman" w:cs="Times New Roman"/>
          <w:sz w:val="24"/>
          <w:szCs w:val="24"/>
        </w:rPr>
        <w:t>»</w:t>
      </w:r>
    </w:p>
    <w:p w:rsidR="00E4423F" w:rsidRPr="008633AF" w:rsidRDefault="00E4423F" w:rsidP="008A1A2B">
      <w:pPr>
        <w:pStyle w:val="70"/>
        <w:shd w:val="clear" w:color="auto" w:fill="auto"/>
        <w:tabs>
          <w:tab w:val="left" w:pos="3478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02A85" w:rsidRDefault="008D63F7" w:rsidP="001E2F87">
      <w:pPr>
        <w:pStyle w:val="70"/>
        <w:shd w:val="clear" w:color="auto" w:fill="auto"/>
        <w:tabs>
          <w:tab w:val="left" w:pos="3478"/>
        </w:tabs>
        <w:spacing w:after="364" w:line="360" w:lineRule="exact"/>
        <w:ind w:left="200"/>
      </w:pPr>
      <w:r>
        <w:rPr>
          <w:noProof/>
          <w:lang w:bidi="ar-SA"/>
        </w:rPr>
        <w:pict>
          <v:group id="_x0000_s1114" style="position:absolute;left:0;text-align:left;margin-left:51.55pt;margin-top:3.55pt;width:293.7pt;height:272.4pt;z-index:377618185" coordorigin="2116,4669" coordsize="5792,5321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15" type="#_x0000_t144" style="position:absolute;left:2116;top:4669;width:4335;height:3060" wrapcoords="9492 -635 7922 -424 4634 741 3214 2012 2915 2541 1271 4024 1271 4447 299 6141 -224 7835 -523 9424 -523 10376 0 10906 747 10906 1121 10906 18835 10906 22048 10694 22048 9529 21824 7835 21226 6141 21301 5612 20180 4447 19507 4447 19881 4024 19657 3282 18760 2647 16966 741 13678 -424 12183 -635 9492 -635" fillcolor="black">
              <v:shadow color="#868686"/>
              <v:textpath style="font-family:&quot;Times New Roman&quot;;font-size:20pt" fitshape="t" trim="t" string="диалогичность монологов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6" type="#_x0000_t19" style="position:absolute;left:2409;top:4983;width:3801;height:1649;flip:x" coordsize="43019,21600" adj="-11464722,-356222,21516" path="wr-84,,43116,43200,,19694,43019,19554nfewr-84,,43116,43200,,19694,43019,19554l21516,21600nsxe">
              <v:path o:connectlocs="0,19694;43019,19554;21516,21600"/>
            </v:shape>
            <v:rect id="_x0000_s1117" style="position:absolute;left:3840;top:5100;width:1050;height:1564" stroked="f">
              <v:textbox style="mso-next-textbox:#_x0000_s1117">
                <w:txbxContent>
                  <w:p w:rsidR="008633AF" w:rsidRPr="009927BD" w:rsidRDefault="008633AF" w:rsidP="008633AF">
                    <w:pPr>
                      <w:rPr>
                        <w:rFonts w:ascii="Times New Roman" w:hAnsi="Times New Roman" w:cs="Times New Roman"/>
                        <w:b/>
                        <w:sz w:val="144"/>
                        <w:szCs w:val="144"/>
                      </w:rPr>
                    </w:pPr>
                    <w:r w:rsidRPr="009927BD">
                      <w:rPr>
                        <w:rFonts w:ascii="Times New Roman" w:hAnsi="Times New Roman" w:cs="Times New Roman"/>
                        <w:b/>
                        <w:sz w:val="144"/>
                        <w:szCs w:val="144"/>
                      </w:rPr>
                      <w:t>Р</w:t>
                    </w:r>
                  </w:p>
                </w:txbxContent>
              </v:textbox>
            </v:rect>
            <v:rect id="_x0000_s1118" style="position:absolute;left:2280;top:7275;width:1725;height:454" stroked="f">
              <v:textbox style="mso-next-textbox:#_x0000_s1118">
                <w:txbxContent>
                  <w:p w:rsidR="008633AF" w:rsidRPr="009927BD" w:rsidRDefault="008633AF" w:rsidP="008633A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927B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«раскол»</w:t>
                    </w:r>
                  </w:p>
                </w:txbxContent>
              </v:textbox>
            </v:rect>
            <v:rect id="_x0000_s1119" style="position:absolute;left:2235;top:7785;width:1725;height:454" stroked="f">
              <v:textbox style="mso-next-textbox:#_x0000_s1119">
                <w:txbxContent>
                  <w:p w:rsidR="008633AF" w:rsidRPr="009927BD" w:rsidRDefault="008633AF" w:rsidP="008633A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раздвоение</w:t>
                    </w:r>
                  </w:p>
                </w:txbxContent>
              </v:textbox>
            </v:rect>
            <v:rect id="_x0000_s1120" style="position:absolute;left:2280;top:8393;width:1725;height:454" stroked="f">
              <v:textbox style="mso-next-textbox:#_x0000_s1120">
                <w:txbxContent>
                  <w:p w:rsidR="008633AF" w:rsidRPr="009927BD" w:rsidRDefault="008633AF" w:rsidP="008633A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протест</w:t>
                    </w:r>
                  </w:p>
                </w:txbxContent>
              </v:textbox>
            </v:rect>
            <v:rect id="_x0000_s1121" style="position:absolute;left:4590;top:7290;width:1725;height:454" stroked="f">
              <v:textbox style="mso-next-textbox:#_x0000_s1121">
                <w:txbxContent>
                  <w:p w:rsidR="008633AF" w:rsidRPr="009927BD" w:rsidRDefault="008633AF" w:rsidP="008633A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звукопись</w:t>
                    </w:r>
                  </w:p>
                </w:txbxContent>
              </v:textbox>
            </v:rect>
            <v:shape id="_x0000_s1122" type="#_x0000_t32" style="position:absolute;left:3075;top:6750;width:225;height:420;flip:x" o:connectortype="straight"/>
            <v:shape id="_x0000_s1123" type="#_x0000_t32" style="position:absolute;left:2880;top:6750;width:195;height:420" o:connectortype="straight"/>
            <v:shape id="_x0000_s1124" type="#_x0000_t32" style="position:absolute;left:5445;top:6720;width:225;height:420;flip:x" o:connectortype="straight"/>
            <v:shape id="_x0000_s1125" type="#_x0000_t32" style="position:absolute;left:5250;top:6720;width:195;height:420" o:connectortype="straight"/>
            <v:rect id="_x0000_s1126" style="position:absolute;left:4725;top:7965;width:525;height:660" stroked="f">
              <v:textbox style="mso-next-textbox:#_x0000_s1126">
                <w:txbxContent>
                  <w:p w:rsidR="008633AF" w:rsidRPr="00B07FB2" w:rsidRDefault="008633AF" w:rsidP="008633AF">
                    <w:pPr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</w:pPr>
                    <w:r w:rsidRPr="00B07FB2"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  <w:t>Р</w:t>
                    </w:r>
                  </w:p>
                </w:txbxContent>
              </v:textbox>
            </v:rect>
            <v:rect id="_x0000_s1127" style="position:absolute;left:5205;top:7965;width:525;height:660" stroked="f">
              <v:textbox style="mso-next-textbox:#_x0000_s1127">
                <w:txbxContent>
                  <w:p w:rsidR="008633AF" w:rsidRPr="00B07FB2" w:rsidRDefault="008633AF" w:rsidP="008633AF">
                    <w:pPr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</w:pPr>
                    <w:r w:rsidRPr="00B07FB2"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  <w:t>Р</w:t>
                    </w:r>
                  </w:p>
                </w:txbxContent>
              </v:textbox>
            </v:rect>
            <v:rect id="_x0000_s1128" style="position:absolute;left:5715;top:7965;width:525;height:660" stroked="f">
              <v:textbox style="mso-next-textbox:#_x0000_s1128">
                <w:txbxContent>
                  <w:p w:rsidR="008633AF" w:rsidRPr="00B07FB2" w:rsidRDefault="008633AF" w:rsidP="008633AF">
                    <w:pPr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</w:pPr>
                    <w:r w:rsidRPr="00B07FB2"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  <w:t>Р</w:t>
                    </w:r>
                  </w:p>
                </w:txbxContent>
              </v:textbox>
            </v:rect>
            <v:rect id="_x0000_s1129" style="position:absolute;left:5778;top:8640;width:2130;height:495" stroked="f">
              <v:textbox style="mso-next-textbox:#_x0000_s1129">
                <w:txbxContent>
                  <w:p w:rsidR="008633AF" w:rsidRPr="00B07FB2" w:rsidRDefault="008633AF" w:rsidP="008633A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Раскольников</w:t>
                    </w:r>
                  </w:p>
                </w:txbxContent>
              </v:textbox>
            </v:rect>
            <v:rect id="_x0000_s1130" style="position:absolute;left:5238;top:9045;width:2130;height:495" stroked="f">
              <v:textbox style="mso-next-textbox:#_x0000_s1130">
                <w:txbxContent>
                  <w:p w:rsidR="008633AF" w:rsidRPr="00B07FB2" w:rsidRDefault="008633AF" w:rsidP="008633A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Романович</w:t>
                    </w:r>
                  </w:p>
                </w:txbxContent>
              </v:textbox>
            </v:rect>
            <v:rect id="_x0000_s1131" style="position:absolute;left:4743;top:9495;width:2130;height:495" stroked="f">
              <v:textbox style="mso-next-textbox:#_x0000_s1131">
                <w:txbxContent>
                  <w:p w:rsidR="008633AF" w:rsidRPr="00B07FB2" w:rsidRDefault="008633AF" w:rsidP="008633A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Родион</w:t>
                    </w:r>
                  </w:p>
                </w:txbxContent>
              </v:textbox>
            </v:rect>
            <v:shape id="_x0000_s1132" type="#_x0000_t32" style="position:absolute;left:3075;top:7635;width:0;height:300" o:connectortype="straight">
              <v:stroke endarrow="block"/>
            </v:shape>
            <v:shape id="_x0000_s1133" type="#_x0000_t32" style="position:absolute;left:3075;top:8160;width:0;height:375" o:connectortype="straight">
              <v:stroke endarrow="block"/>
            </v:shape>
            <v:shape id="_x0000_s1134" type="#_x0000_t32" style="position:absolute;left:5970;top:8535;width:15;height:195" o:connectortype="straight">
              <v:stroke endarrow="block"/>
            </v:shape>
            <v:shape id="_x0000_s1135" type="#_x0000_t32" style="position:absolute;left:5445;top:8625;width:0;height:510" o:connectortype="straight">
              <v:stroke endarrow="block"/>
            </v:shape>
            <v:shape id="_x0000_s1136" type="#_x0000_t32" style="position:absolute;left:4965;top:8535;width:15;height:960" o:connectortype="straight">
              <v:stroke endarrow="block"/>
            </v:shape>
          </v:group>
        </w:pict>
      </w:r>
    </w:p>
    <w:p w:rsidR="007C7F29" w:rsidRDefault="007C7F29" w:rsidP="001E2F87">
      <w:pPr>
        <w:pStyle w:val="70"/>
        <w:shd w:val="clear" w:color="auto" w:fill="auto"/>
        <w:tabs>
          <w:tab w:val="left" w:pos="3478"/>
        </w:tabs>
        <w:spacing w:after="364" w:line="360" w:lineRule="exact"/>
        <w:ind w:left="200"/>
      </w:pPr>
    </w:p>
    <w:p w:rsidR="001E2F87" w:rsidRDefault="001E2F87" w:rsidP="001E2F87">
      <w:pPr>
        <w:pStyle w:val="70"/>
        <w:shd w:val="clear" w:color="auto" w:fill="auto"/>
        <w:tabs>
          <w:tab w:val="left" w:pos="3478"/>
        </w:tabs>
        <w:spacing w:after="364" w:line="360" w:lineRule="exact"/>
        <w:ind w:left="200"/>
      </w:pPr>
    </w:p>
    <w:p w:rsidR="001E2F87" w:rsidRDefault="001E2F87" w:rsidP="001E2F87">
      <w:pPr>
        <w:pStyle w:val="70"/>
        <w:shd w:val="clear" w:color="auto" w:fill="auto"/>
        <w:tabs>
          <w:tab w:val="left" w:pos="3478"/>
        </w:tabs>
        <w:spacing w:after="364" w:line="360" w:lineRule="exact"/>
        <w:ind w:left="200"/>
      </w:pPr>
    </w:p>
    <w:p w:rsidR="001E2F87" w:rsidRDefault="001E2F87" w:rsidP="001E2F87">
      <w:pPr>
        <w:pStyle w:val="70"/>
        <w:shd w:val="clear" w:color="auto" w:fill="auto"/>
        <w:tabs>
          <w:tab w:val="left" w:pos="3478"/>
        </w:tabs>
        <w:spacing w:after="364" w:line="360" w:lineRule="exact"/>
        <w:ind w:left="200"/>
      </w:pPr>
    </w:p>
    <w:p w:rsidR="00E4423F" w:rsidRDefault="00E4423F" w:rsidP="00E4423F">
      <w:pPr>
        <w:pStyle w:val="70"/>
        <w:shd w:val="clear" w:color="auto" w:fill="auto"/>
        <w:tabs>
          <w:tab w:val="left" w:pos="3478"/>
        </w:tabs>
        <w:spacing w:line="240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E4423F" w:rsidRDefault="00E4423F" w:rsidP="00E4423F">
      <w:pPr>
        <w:pStyle w:val="70"/>
        <w:shd w:val="clear" w:color="auto" w:fill="auto"/>
        <w:tabs>
          <w:tab w:val="left" w:pos="3478"/>
        </w:tabs>
        <w:spacing w:line="240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E4423F" w:rsidRDefault="00E4423F" w:rsidP="00E4423F">
      <w:pPr>
        <w:pStyle w:val="70"/>
        <w:shd w:val="clear" w:color="auto" w:fill="auto"/>
        <w:tabs>
          <w:tab w:val="left" w:pos="3478"/>
        </w:tabs>
        <w:spacing w:line="240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E4423F" w:rsidRDefault="00E4423F" w:rsidP="00E4423F">
      <w:pPr>
        <w:pStyle w:val="70"/>
        <w:shd w:val="clear" w:color="auto" w:fill="auto"/>
        <w:tabs>
          <w:tab w:val="left" w:pos="3478"/>
        </w:tabs>
        <w:spacing w:line="240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E4423F" w:rsidRDefault="00E4423F" w:rsidP="00E4423F">
      <w:pPr>
        <w:pStyle w:val="70"/>
        <w:shd w:val="clear" w:color="auto" w:fill="auto"/>
        <w:tabs>
          <w:tab w:val="left" w:pos="3478"/>
        </w:tabs>
        <w:spacing w:line="240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E4423F" w:rsidRDefault="00E4423F" w:rsidP="00E4423F">
      <w:pPr>
        <w:pStyle w:val="70"/>
        <w:shd w:val="clear" w:color="auto" w:fill="auto"/>
        <w:tabs>
          <w:tab w:val="left" w:pos="3478"/>
        </w:tabs>
        <w:spacing w:line="240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E4423F" w:rsidRDefault="00E4423F" w:rsidP="00E4423F">
      <w:pPr>
        <w:pStyle w:val="70"/>
        <w:shd w:val="clear" w:color="auto" w:fill="auto"/>
        <w:tabs>
          <w:tab w:val="left" w:pos="3478"/>
        </w:tabs>
        <w:spacing w:line="240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494A09" w:rsidRPr="008633AF" w:rsidRDefault="007C7F29" w:rsidP="00D926AF">
      <w:pPr>
        <w:pStyle w:val="70"/>
        <w:shd w:val="clear" w:color="auto" w:fill="auto"/>
        <w:tabs>
          <w:tab w:val="left" w:pos="34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AF">
        <w:rPr>
          <w:rFonts w:ascii="Times New Roman" w:hAnsi="Times New Roman" w:cs="Times New Roman"/>
          <w:sz w:val="24"/>
          <w:szCs w:val="24"/>
        </w:rPr>
        <w:t>Комментарий к схеме</w:t>
      </w:r>
    </w:p>
    <w:p w:rsidR="007C7F29" w:rsidRPr="008633AF" w:rsidRDefault="007C7F29" w:rsidP="00D926AF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AF">
        <w:rPr>
          <w:rFonts w:ascii="Times New Roman" w:hAnsi="Times New Roman" w:cs="Times New Roman"/>
          <w:sz w:val="24"/>
          <w:szCs w:val="24"/>
        </w:rPr>
        <w:t xml:space="preserve">Мысль Раскольникова идет от частного факта к широким обобщениям. В его душе борьба: он отрицает мир, в котором человеку </w:t>
      </w:r>
      <w:r w:rsidR="00D926AF">
        <w:rPr>
          <w:rFonts w:ascii="Times New Roman" w:hAnsi="Times New Roman" w:cs="Times New Roman"/>
          <w:sz w:val="24"/>
          <w:szCs w:val="24"/>
        </w:rPr>
        <w:t xml:space="preserve">«некуда </w:t>
      </w:r>
      <w:r w:rsidRPr="008633AF">
        <w:rPr>
          <w:rFonts w:ascii="Times New Roman" w:hAnsi="Times New Roman" w:cs="Times New Roman"/>
          <w:sz w:val="24"/>
          <w:szCs w:val="24"/>
        </w:rPr>
        <w:t>больше идти», но в то же время готов оправдывать эту жизнь. Герой как бы спорит сам с собой. Его монологи носят диалогический характер.</w:t>
      </w:r>
    </w:p>
    <w:p w:rsidR="00494A09" w:rsidRPr="008633AF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8633AF">
        <w:rPr>
          <w:sz w:val="24"/>
          <w:szCs w:val="24"/>
        </w:rPr>
        <w:t xml:space="preserve">Жирная вертикальная черта в букве «Р» является символом разделения. Не случайно фамилия героя, чьи мысли раздваиваются, начинается с этой буквы. И лексически: Раскольников от «раскол», что означает раздвоение. Если привлечь ассоциативное мышление, </w:t>
      </w:r>
      <w:r w:rsidRPr="008633AF">
        <w:rPr>
          <w:sz w:val="24"/>
          <w:szCs w:val="24"/>
        </w:rPr>
        <w:lastRenderedPageBreak/>
        <w:t>то можно вспомнить раскольников, действия которых также выражали протест существующему строю.</w:t>
      </w:r>
    </w:p>
    <w:p w:rsidR="00494A09" w:rsidRPr="008633AF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8633AF">
        <w:rPr>
          <w:sz w:val="24"/>
          <w:szCs w:val="24"/>
        </w:rPr>
        <w:t>Поставив в ряд начальные буквы имени, фамилии и отчества, можно говорить о звукописи, которая вызывает различные ассоциации: рычание зверя (убийство старухи сродни звериной жестокости); усиливает мысль о раздвоении - расколе.</w:t>
      </w:r>
    </w:p>
    <w:p w:rsidR="00494A09" w:rsidRDefault="002330AD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8633AF">
        <w:rPr>
          <w:sz w:val="24"/>
          <w:szCs w:val="24"/>
        </w:rPr>
        <w:t xml:space="preserve">В заключение следует подчеркнуть, что наряду с большим развивающим потенциалом </w:t>
      </w:r>
      <w:r w:rsidR="00D926AF">
        <w:rPr>
          <w:sz w:val="24"/>
          <w:szCs w:val="24"/>
        </w:rPr>
        <w:t>используе</w:t>
      </w:r>
      <w:r w:rsidRPr="008633AF">
        <w:rPr>
          <w:sz w:val="24"/>
          <w:szCs w:val="24"/>
        </w:rPr>
        <w:t>мые в учебн</w:t>
      </w:r>
      <w:r w:rsidR="00D926AF">
        <w:rPr>
          <w:sz w:val="24"/>
          <w:szCs w:val="24"/>
        </w:rPr>
        <w:t>ой</w:t>
      </w:r>
      <w:r w:rsidRPr="008633AF">
        <w:rPr>
          <w:sz w:val="24"/>
          <w:szCs w:val="24"/>
        </w:rPr>
        <w:t xml:space="preserve"> </w:t>
      </w:r>
      <w:r w:rsidR="00D926AF">
        <w:rPr>
          <w:sz w:val="24"/>
          <w:szCs w:val="24"/>
        </w:rPr>
        <w:t>деятельности</w:t>
      </w:r>
      <w:r w:rsidRPr="008633AF">
        <w:rPr>
          <w:sz w:val="24"/>
          <w:szCs w:val="24"/>
        </w:rPr>
        <w:t xml:space="preserve"> схемны</w:t>
      </w:r>
      <w:r w:rsidR="00D926AF">
        <w:rPr>
          <w:sz w:val="24"/>
          <w:szCs w:val="24"/>
        </w:rPr>
        <w:t>е</w:t>
      </w:r>
      <w:r w:rsidRPr="008633AF">
        <w:rPr>
          <w:sz w:val="24"/>
          <w:szCs w:val="24"/>
        </w:rPr>
        <w:t xml:space="preserve"> модел</w:t>
      </w:r>
      <w:r w:rsidR="00D926AF">
        <w:rPr>
          <w:sz w:val="24"/>
          <w:szCs w:val="24"/>
        </w:rPr>
        <w:t>и</w:t>
      </w:r>
      <w:r w:rsidRPr="008633AF">
        <w:rPr>
          <w:sz w:val="24"/>
          <w:szCs w:val="24"/>
        </w:rPr>
        <w:t xml:space="preserve"> в достаточной степени способствуют повышению эффективности обучения русскому языку и литературе: создают условия для получения глубоких, прочных знаний</w:t>
      </w:r>
      <w:r w:rsidR="005C3D6D">
        <w:rPr>
          <w:sz w:val="24"/>
          <w:szCs w:val="24"/>
        </w:rPr>
        <w:t>,</w:t>
      </w:r>
      <w:r w:rsidRPr="008633AF">
        <w:rPr>
          <w:sz w:val="24"/>
          <w:szCs w:val="24"/>
        </w:rPr>
        <w:t xml:space="preserve"> </w:t>
      </w:r>
      <w:r w:rsidR="00D926AF">
        <w:rPr>
          <w:sz w:val="24"/>
          <w:szCs w:val="24"/>
        </w:rPr>
        <w:t>способствуют</w:t>
      </w:r>
      <w:r w:rsidRPr="008633AF">
        <w:rPr>
          <w:sz w:val="24"/>
          <w:szCs w:val="24"/>
        </w:rPr>
        <w:t xml:space="preserve"> активизации речевой деятельности, помогают в организации систематического повторения и при подготовке к написанию экзаменационных сочинений-рассуждений, стимулируют интерес к вдумчивому чтению, осмыслению прочитанного, воспитывают общую культуру логического мышления.</w:t>
      </w:r>
    </w:p>
    <w:p w:rsidR="00007E9F" w:rsidRDefault="00007E9F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07E9F" w:rsidRDefault="00007E9F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07E9F" w:rsidRDefault="00007E9F" w:rsidP="00007E9F">
      <w:pPr>
        <w:ind w:right="1686"/>
        <w:rPr>
          <w:rFonts w:ascii="Times New Roman" w:hAnsi="Times New Roman" w:cs="Times New Roman"/>
          <w:b/>
        </w:rPr>
      </w:pPr>
      <w:r w:rsidRPr="004675DE">
        <w:rPr>
          <w:rFonts w:ascii="Times New Roman" w:hAnsi="Times New Roman" w:cs="Times New Roman"/>
          <w:b/>
        </w:rPr>
        <w:t>Список литературы</w:t>
      </w:r>
      <w:r>
        <w:rPr>
          <w:rFonts w:ascii="Times New Roman" w:hAnsi="Times New Roman" w:cs="Times New Roman"/>
          <w:b/>
        </w:rPr>
        <w:t>:</w:t>
      </w:r>
    </w:p>
    <w:p w:rsidR="00007E9F" w:rsidRPr="00007E9F" w:rsidRDefault="00007E9F" w:rsidP="00007E9F">
      <w:pPr>
        <w:ind w:right="-34"/>
        <w:jc w:val="both"/>
        <w:rPr>
          <w:rFonts w:ascii="Times New Roman" w:hAnsi="Times New Roman" w:cs="Times New Roman"/>
        </w:rPr>
      </w:pPr>
      <w:r w:rsidRPr="00007E9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Еремина, Т.А. Мастерские по литературе / Т.А. Еремина. – Санкт-Петербург: Паритет, 2014. – 253 с.</w:t>
      </w:r>
    </w:p>
    <w:p w:rsidR="00007E9F" w:rsidRDefault="00007E9F" w:rsidP="00007E9F">
      <w:pPr>
        <w:tabs>
          <w:tab w:val="left" w:pos="5387"/>
          <w:tab w:val="left" w:pos="6663"/>
        </w:tabs>
        <w:ind w:right="-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2.Добротина, И.Н. Читательская грамотность школьника.</w:t>
      </w:r>
      <w:r w:rsidR="004E0B88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– М.: Вентана-Граф, 2018.</w:t>
      </w:r>
      <w:r w:rsidR="004E0B8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143</w:t>
      </w:r>
      <w:r w:rsidR="004E0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</w:p>
    <w:p w:rsidR="00007E9F" w:rsidRPr="004675DE" w:rsidRDefault="00007E9F" w:rsidP="00007E9F">
      <w:pPr>
        <w:ind w:right="-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3.Шапошникова</w:t>
      </w:r>
      <w:r w:rsidR="004E0B88">
        <w:rPr>
          <w:rFonts w:ascii="Times New Roman" w:hAnsi="Times New Roman" w:cs="Times New Roman"/>
        </w:rPr>
        <w:t>,</w:t>
      </w:r>
      <w:r w:rsidRPr="002F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В.В. Методическое пособие по литературному анализу в школе / В.В. Шапошникова.</w:t>
      </w:r>
      <w:r w:rsidR="004E0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E0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Московский лицей, 2020.</w:t>
      </w:r>
      <w:r w:rsidR="004E0B8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230</w:t>
      </w:r>
      <w:r w:rsidR="004E0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</w:p>
    <w:p w:rsidR="00007E9F" w:rsidRPr="008633AF" w:rsidRDefault="00007E9F" w:rsidP="008A1A2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sectPr w:rsidR="00007E9F" w:rsidRPr="008633AF" w:rsidSect="00494A09">
      <w:pgSz w:w="8400" w:h="11900"/>
      <w:pgMar w:top="633" w:right="703" w:bottom="1079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EA" w:rsidRDefault="00786EEA" w:rsidP="00494A09">
      <w:r>
        <w:separator/>
      </w:r>
    </w:p>
  </w:endnote>
  <w:endnote w:type="continuationSeparator" w:id="1">
    <w:p w:rsidR="00786EEA" w:rsidRDefault="00786EEA" w:rsidP="0049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EA" w:rsidRDefault="00786EEA"/>
  </w:footnote>
  <w:footnote w:type="continuationSeparator" w:id="1">
    <w:p w:rsidR="00786EEA" w:rsidRDefault="00786E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EDA"/>
    <w:multiLevelType w:val="multilevel"/>
    <w:tmpl w:val="D9D67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D31FC"/>
    <w:multiLevelType w:val="multilevel"/>
    <w:tmpl w:val="DFD48A9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4A09"/>
    <w:rsid w:val="000018E9"/>
    <w:rsid w:val="00001F1C"/>
    <w:rsid w:val="00007E9F"/>
    <w:rsid w:val="00014361"/>
    <w:rsid w:val="000837AE"/>
    <w:rsid w:val="0019439D"/>
    <w:rsid w:val="001C16B0"/>
    <w:rsid w:val="001C4E29"/>
    <w:rsid w:val="001E2F87"/>
    <w:rsid w:val="002330AD"/>
    <w:rsid w:val="00293476"/>
    <w:rsid w:val="00293953"/>
    <w:rsid w:val="002950F1"/>
    <w:rsid w:val="00304201"/>
    <w:rsid w:val="003148EF"/>
    <w:rsid w:val="003E464B"/>
    <w:rsid w:val="003F6FA0"/>
    <w:rsid w:val="00494A09"/>
    <w:rsid w:val="00497475"/>
    <w:rsid w:val="004E0B88"/>
    <w:rsid w:val="0050478E"/>
    <w:rsid w:val="005826F5"/>
    <w:rsid w:val="005C3D6D"/>
    <w:rsid w:val="00691A9A"/>
    <w:rsid w:val="006C1063"/>
    <w:rsid w:val="007515BD"/>
    <w:rsid w:val="00757D71"/>
    <w:rsid w:val="007666B9"/>
    <w:rsid w:val="00786EEA"/>
    <w:rsid w:val="007C7F29"/>
    <w:rsid w:val="007E1361"/>
    <w:rsid w:val="007E180E"/>
    <w:rsid w:val="00802A85"/>
    <w:rsid w:val="008633AF"/>
    <w:rsid w:val="00883B86"/>
    <w:rsid w:val="008A1A2B"/>
    <w:rsid w:val="008D63F7"/>
    <w:rsid w:val="009927BD"/>
    <w:rsid w:val="009C631D"/>
    <w:rsid w:val="00A121A5"/>
    <w:rsid w:val="00A30AF0"/>
    <w:rsid w:val="00AA5536"/>
    <w:rsid w:val="00AD2728"/>
    <w:rsid w:val="00AF087F"/>
    <w:rsid w:val="00B07FB2"/>
    <w:rsid w:val="00B1764B"/>
    <w:rsid w:val="00B20F1C"/>
    <w:rsid w:val="00BA16E0"/>
    <w:rsid w:val="00BF05CB"/>
    <w:rsid w:val="00CB129D"/>
    <w:rsid w:val="00D1368B"/>
    <w:rsid w:val="00D72B36"/>
    <w:rsid w:val="00D926AF"/>
    <w:rsid w:val="00DF5D77"/>
    <w:rsid w:val="00E4423F"/>
    <w:rsid w:val="00E74B09"/>
    <w:rsid w:val="00E95E19"/>
    <w:rsid w:val="00E97439"/>
    <w:rsid w:val="00EA1EC2"/>
    <w:rsid w:val="00F8705B"/>
    <w:rsid w:val="00FE1CA8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2" type="arc" idref="#_x0000_s1116"/>
        <o:r id="V:Rule32" type="connector" idref="#_x0000_s1050"/>
        <o:r id="V:Rule33" type="connector" idref="#_x0000_s1068"/>
        <o:r id="V:Rule34" type="connector" idref="#_x0000_s1125"/>
        <o:r id="V:Rule35" type="connector" idref="#_x0000_s1067"/>
        <o:r id="V:Rule36" type="connector" idref="#_x0000_s1070"/>
        <o:r id="V:Rule37" type="connector" idref="#_x0000_s1053"/>
        <o:r id="V:Rule38" type="connector" idref="#_x0000_s1079"/>
        <o:r id="V:Rule39" type="connector" idref="#_x0000_s1132"/>
        <o:r id="V:Rule40" type="connector" idref="#_x0000_s1055"/>
        <o:r id="V:Rule41" type="connector" idref="#_x0000_s1136"/>
        <o:r id="V:Rule42" type="connector" idref="#_x0000_s1093"/>
        <o:r id="V:Rule43" type="connector" idref="#_x0000_s1090"/>
        <o:r id="V:Rule44" type="connector" idref="#_x0000_s1069"/>
        <o:r id="V:Rule45" type="connector" idref="#_x0000_s1085"/>
        <o:r id="V:Rule46" type="connector" idref="#_x0000_s1094"/>
        <o:r id="V:Rule47" type="connector" idref="#_x0000_s1074"/>
        <o:r id="V:Rule48" type="connector" idref="#_x0000_s1122"/>
        <o:r id="V:Rule49" type="connector" idref="#_x0000_s1089"/>
        <o:r id="V:Rule50" type="connector" idref="#_x0000_s1073"/>
        <o:r id="V:Rule51" type="connector" idref="#_x0000_s1124"/>
        <o:r id="V:Rule52" type="connector" idref="#_x0000_s1075"/>
        <o:r id="V:Rule53" type="connector" idref="#_x0000_s1134"/>
        <o:r id="V:Rule54" type="connector" idref="#_x0000_s1087"/>
        <o:r id="V:Rule55" type="connector" idref="#_x0000_s1086"/>
        <o:r id="V:Rule56" type="connector" idref="#_x0000_s1135"/>
        <o:r id="V:Rule57" type="connector" idref="#_x0000_s1133"/>
        <o:r id="V:Rule58" type="connector" idref="#_x0000_s1054"/>
        <o:r id="V:Rule59" type="connector" idref="#_x0000_s1088"/>
        <o:r id="V:Rule60" type="connector" idref="#_x0000_s1076"/>
        <o:r id="V:Rule61" type="connector" idref="#_x0000_s1123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A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4A09"/>
    <w:rPr>
      <w:color w:val="000080"/>
      <w:u w:val="single"/>
    </w:rPr>
  </w:style>
  <w:style w:type="character" w:customStyle="1" w:styleId="2Exact">
    <w:name w:val="Основной текст (2) Exact"/>
    <w:basedOn w:val="a0"/>
    <w:rsid w:val="0049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49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+ Не полужирный Exact"/>
    <w:basedOn w:val="4"/>
    <w:rsid w:val="00494A09"/>
    <w:rPr>
      <w:b/>
      <w:bCs/>
    </w:rPr>
  </w:style>
  <w:style w:type="character" w:customStyle="1" w:styleId="3Exact">
    <w:name w:val="Основной текст (3) Exact"/>
    <w:basedOn w:val="a0"/>
    <w:rsid w:val="0049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9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sid w:val="00494A0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2">
    <w:name w:val="Основной текст (3)"/>
    <w:basedOn w:val="3"/>
    <w:rsid w:val="00494A0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9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494A0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94A0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494A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55pt">
    <w:name w:val="Основной текст (2) + Trebuchet MS;5;5 pt"/>
    <w:basedOn w:val="2"/>
    <w:rsid w:val="00494A09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49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картинке"/>
    <w:basedOn w:val="a7"/>
    <w:rsid w:val="00494A0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urierNew105pt">
    <w:name w:val="Основной текст (2) + Courier New;10;5 pt;Полужирный"/>
    <w:basedOn w:val="2"/>
    <w:rsid w:val="00494A09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49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4pt0pt">
    <w:name w:val="Основной текст (2) + Courier New;4 pt;Курсив;Интервал 0 pt"/>
    <w:basedOn w:val="2"/>
    <w:rsid w:val="00494A09"/>
    <w:rPr>
      <w:rFonts w:ascii="Courier New" w:eastAsia="Courier New" w:hAnsi="Courier New" w:cs="Courier New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4">
    <w:name w:val="Основной текст (2)"/>
    <w:basedOn w:val="2"/>
    <w:rsid w:val="00494A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55pt0">
    <w:name w:val="Основной текст (2) + Trebuchet MS;5;5 pt"/>
    <w:basedOn w:val="2"/>
    <w:rsid w:val="00494A09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ourierNew4pt0pt0">
    <w:name w:val="Основной текст (2) + Courier New;4 pt;Курсив;Интервал 0 pt"/>
    <w:basedOn w:val="2"/>
    <w:rsid w:val="00494A09"/>
    <w:rPr>
      <w:rFonts w:ascii="Courier New" w:eastAsia="Courier New" w:hAnsi="Courier New" w:cs="Courier New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494A0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TrebuchetMS65pt">
    <w:name w:val="Основной текст (2) + Trebuchet MS;6;5 pt"/>
    <w:basedOn w:val="2"/>
    <w:rsid w:val="00494A09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rebuchetMS55pt0pt">
    <w:name w:val="Основной текст (2) + Trebuchet MS;5;5 pt;Курсив;Интервал 0 pt"/>
    <w:basedOn w:val="2"/>
    <w:rsid w:val="00494A09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4A0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494A0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-1pt">
    <w:name w:val="Основной текст (7) + Интервал -1 pt"/>
    <w:basedOn w:val="7"/>
    <w:rsid w:val="00494A09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710pt">
    <w:name w:val="Основной текст (7) + 10 pt"/>
    <w:basedOn w:val="7"/>
    <w:rsid w:val="00494A0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94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0"/>
      <w:szCs w:val="50"/>
      <w:u w:val="none"/>
      <w:lang w:val="en-US" w:eastAsia="en-US" w:bidi="en-US"/>
    </w:rPr>
  </w:style>
  <w:style w:type="character" w:customStyle="1" w:styleId="1236pt">
    <w:name w:val="Заголовок №1 (2) + 36 pt;Не курсив"/>
    <w:basedOn w:val="12"/>
    <w:rsid w:val="00494A09"/>
    <w:rPr>
      <w:b/>
      <w:bCs/>
      <w:i/>
      <w:iCs/>
      <w:color w:val="000000"/>
      <w:w w:val="100"/>
      <w:position w:val="0"/>
      <w:sz w:val="72"/>
      <w:szCs w:val="72"/>
    </w:rPr>
  </w:style>
  <w:style w:type="character" w:customStyle="1" w:styleId="12TrebuchetMS12pt">
    <w:name w:val="Заголовок №1 (2) + Trebuchet MS;12 pt;Полужирный;Не курсив"/>
    <w:basedOn w:val="12"/>
    <w:rsid w:val="00494A09"/>
    <w:rPr>
      <w:rFonts w:ascii="Trebuchet MS" w:eastAsia="Trebuchet MS" w:hAnsi="Trebuchet MS" w:cs="Trebuchet MS"/>
      <w:b/>
      <w:bCs/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1210pt0pt">
    <w:name w:val="Заголовок №1 (2) + 10 pt;Полужирный;Не курсив;Интервал 0 pt"/>
    <w:basedOn w:val="12"/>
    <w:rsid w:val="00494A09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94A0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494A0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94A09"/>
    <w:rPr>
      <w:b/>
      <w:b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94A09"/>
    <w:rPr>
      <w:color w:val="000000"/>
      <w:spacing w:val="3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94A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94A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94A0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494A0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a8">
    <w:name w:val="Подпись к картинке"/>
    <w:basedOn w:val="a"/>
    <w:link w:val="a7"/>
    <w:rsid w:val="00494A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494A09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картинке (2)"/>
    <w:basedOn w:val="a"/>
    <w:link w:val="22"/>
    <w:rsid w:val="00494A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494A09"/>
    <w:pPr>
      <w:shd w:val="clear" w:color="auto" w:fill="FFFFFF"/>
      <w:spacing w:line="221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120">
    <w:name w:val="Заголовок №1 (2)"/>
    <w:basedOn w:val="a"/>
    <w:link w:val="12"/>
    <w:rsid w:val="00494A09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50"/>
      <w:szCs w:val="5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91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A9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95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3619-BA6D-47E1-9F56-F696278F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2023-11-05T04:23:00Z</dcterms:created>
  <dcterms:modified xsi:type="dcterms:W3CDTF">2023-11-05T05:39:00Z</dcterms:modified>
</cp:coreProperties>
</file>