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620" w:rsidRPr="00F900BD" w:rsidRDefault="00926620" w:rsidP="00926620">
      <w:pPr>
        <w:spacing w:after="0" w:line="360" w:lineRule="auto"/>
        <w:jc w:val="center"/>
        <w:rPr>
          <w:rStyle w:val="c2"/>
          <w:rFonts w:ascii="Times New Roman" w:hAnsi="Times New Roman" w:cs="Times New Roman"/>
          <w:bCs/>
          <w:sz w:val="24"/>
          <w:szCs w:val="24"/>
        </w:rPr>
      </w:pPr>
      <w:r w:rsidRPr="00F900BD">
        <w:rPr>
          <w:rStyle w:val="c2"/>
          <w:rFonts w:ascii="Times New Roman" w:hAnsi="Times New Roman" w:cs="Times New Roman"/>
          <w:bCs/>
          <w:sz w:val="24"/>
          <w:szCs w:val="24"/>
        </w:rPr>
        <w:t xml:space="preserve">МБДОУ «Детский сад «Радуга» комбинированного вида» </w:t>
      </w:r>
    </w:p>
    <w:p w:rsidR="00926620" w:rsidRPr="00F900BD" w:rsidRDefault="00926620" w:rsidP="00926620">
      <w:pPr>
        <w:spacing w:after="0" w:line="360" w:lineRule="auto"/>
        <w:jc w:val="center"/>
        <w:rPr>
          <w:rStyle w:val="c2"/>
          <w:rFonts w:ascii="Times New Roman" w:hAnsi="Times New Roman" w:cs="Times New Roman"/>
          <w:bCs/>
          <w:sz w:val="24"/>
          <w:szCs w:val="24"/>
        </w:rPr>
      </w:pPr>
      <w:r w:rsidRPr="00F900BD">
        <w:rPr>
          <w:rStyle w:val="c2"/>
          <w:rFonts w:ascii="Times New Roman" w:hAnsi="Times New Roman" w:cs="Times New Roman"/>
          <w:bCs/>
          <w:sz w:val="24"/>
          <w:szCs w:val="24"/>
        </w:rPr>
        <w:t>Рузаевский муниципальный район</w:t>
      </w:r>
    </w:p>
    <w:p w:rsidR="00926620" w:rsidRPr="00F900BD" w:rsidRDefault="00926620" w:rsidP="00926620">
      <w:pPr>
        <w:spacing w:after="0" w:line="360" w:lineRule="auto"/>
        <w:jc w:val="center"/>
        <w:rPr>
          <w:rStyle w:val="c2"/>
          <w:rFonts w:ascii="Times New Roman" w:hAnsi="Times New Roman" w:cs="Times New Roman"/>
          <w:bCs/>
          <w:sz w:val="24"/>
          <w:szCs w:val="24"/>
        </w:rPr>
      </w:pPr>
      <w:r w:rsidRPr="00F900BD">
        <w:rPr>
          <w:rStyle w:val="c2"/>
          <w:rFonts w:ascii="Times New Roman" w:hAnsi="Times New Roman" w:cs="Times New Roman"/>
          <w:bCs/>
          <w:sz w:val="24"/>
          <w:szCs w:val="24"/>
        </w:rPr>
        <w:t>Республика Мордовия</w:t>
      </w:r>
    </w:p>
    <w:p w:rsidR="00926620" w:rsidRPr="00F900BD" w:rsidRDefault="00926620" w:rsidP="00926620">
      <w:pPr>
        <w:spacing w:after="0" w:line="360" w:lineRule="auto"/>
        <w:jc w:val="center"/>
        <w:rPr>
          <w:rStyle w:val="c2"/>
          <w:rFonts w:ascii="Times New Roman" w:hAnsi="Times New Roman" w:cs="Times New Roman"/>
          <w:bCs/>
          <w:sz w:val="24"/>
          <w:szCs w:val="24"/>
        </w:rPr>
      </w:pPr>
    </w:p>
    <w:p w:rsidR="00926620" w:rsidRPr="00F900BD" w:rsidRDefault="00926620" w:rsidP="00926620">
      <w:pPr>
        <w:spacing w:after="0" w:line="360" w:lineRule="auto"/>
        <w:jc w:val="center"/>
        <w:rPr>
          <w:rStyle w:val="c2"/>
          <w:rFonts w:ascii="Times New Roman" w:hAnsi="Times New Roman" w:cs="Times New Roman"/>
          <w:bCs/>
          <w:sz w:val="24"/>
          <w:szCs w:val="24"/>
        </w:rPr>
      </w:pPr>
      <w:r w:rsidRPr="00F900BD">
        <w:rPr>
          <w:rStyle w:val="c2"/>
          <w:rFonts w:ascii="Times New Roman" w:hAnsi="Times New Roman" w:cs="Times New Roman"/>
          <w:bCs/>
          <w:sz w:val="24"/>
          <w:szCs w:val="24"/>
        </w:rPr>
        <w:t>педагог-психолог</w:t>
      </w:r>
    </w:p>
    <w:p w:rsidR="00926620" w:rsidRPr="00F900BD" w:rsidRDefault="00926620" w:rsidP="00926620">
      <w:pPr>
        <w:spacing w:after="0" w:line="360" w:lineRule="auto"/>
        <w:jc w:val="center"/>
        <w:rPr>
          <w:rStyle w:val="c2"/>
          <w:rFonts w:ascii="Times New Roman" w:hAnsi="Times New Roman" w:cs="Times New Roman"/>
          <w:bCs/>
          <w:sz w:val="24"/>
          <w:szCs w:val="24"/>
        </w:rPr>
      </w:pPr>
      <w:r w:rsidRPr="00F900BD">
        <w:rPr>
          <w:rStyle w:val="c2"/>
          <w:rFonts w:ascii="Times New Roman" w:hAnsi="Times New Roman" w:cs="Times New Roman"/>
          <w:bCs/>
          <w:sz w:val="24"/>
          <w:szCs w:val="24"/>
        </w:rPr>
        <w:t>Травкина Татьяна Геннадьевна</w:t>
      </w:r>
    </w:p>
    <w:p w:rsidR="00926620" w:rsidRPr="00F900BD" w:rsidRDefault="00926620" w:rsidP="00926620">
      <w:pPr>
        <w:shd w:val="clear" w:color="auto" w:fill="FFFFFF"/>
        <w:spacing w:after="0" w:line="360" w:lineRule="auto"/>
        <w:jc w:val="center"/>
        <w:rPr>
          <w:rFonts w:ascii="Times New Roman" w:hAnsi="Times New Roman" w:cs="Times New Roman"/>
          <w:sz w:val="24"/>
          <w:szCs w:val="24"/>
        </w:rPr>
      </w:pPr>
    </w:p>
    <w:p w:rsidR="003D5471" w:rsidRPr="00F900BD" w:rsidRDefault="007D2D09" w:rsidP="00926620">
      <w:pPr>
        <w:shd w:val="clear" w:color="auto" w:fill="FFFFFF"/>
        <w:spacing w:after="0" w:line="360" w:lineRule="auto"/>
        <w:jc w:val="center"/>
        <w:rPr>
          <w:rFonts w:ascii="Times New Roman" w:eastAsia="Times New Roman" w:hAnsi="Times New Roman" w:cs="Times New Roman"/>
          <w:sz w:val="24"/>
          <w:szCs w:val="24"/>
          <w:lang w:eastAsia="ru-RU"/>
        </w:rPr>
      </w:pPr>
      <w:r w:rsidRPr="00F900BD">
        <w:rPr>
          <w:rFonts w:ascii="Times New Roman" w:hAnsi="Times New Roman" w:cs="Times New Roman"/>
          <w:sz w:val="24"/>
          <w:szCs w:val="24"/>
        </w:rPr>
        <w:t>Номинация: «</w:t>
      </w:r>
      <w:r w:rsidR="003D5471" w:rsidRPr="00F900BD">
        <w:rPr>
          <w:rFonts w:ascii="Times New Roman" w:eastAsia="Times New Roman" w:hAnsi="Times New Roman" w:cs="Times New Roman"/>
          <w:sz w:val="24"/>
          <w:szCs w:val="24"/>
          <w:lang w:eastAsia="ru-RU"/>
        </w:rPr>
        <w:t xml:space="preserve">Методические и практические статьи о проведении занятий в условиях внедрения ФГОС </w:t>
      </w:r>
      <w:proofErr w:type="gramStart"/>
      <w:r w:rsidR="003D5471" w:rsidRPr="00F900BD">
        <w:rPr>
          <w:rFonts w:ascii="Times New Roman" w:eastAsia="Times New Roman" w:hAnsi="Times New Roman" w:cs="Times New Roman"/>
          <w:sz w:val="24"/>
          <w:szCs w:val="24"/>
          <w:lang w:eastAsia="ru-RU"/>
        </w:rPr>
        <w:t>ДО</w:t>
      </w:r>
      <w:proofErr w:type="gramEnd"/>
      <w:r w:rsidR="003D5471" w:rsidRPr="00F900BD">
        <w:rPr>
          <w:rFonts w:ascii="Times New Roman" w:eastAsia="Times New Roman" w:hAnsi="Times New Roman" w:cs="Times New Roman"/>
          <w:sz w:val="24"/>
          <w:szCs w:val="24"/>
          <w:lang w:eastAsia="ru-RU"/>
        </w:rPr>
        <w:t>»</w:t>
      </w:r>
    </w:p>
    <w:p w:rsidR="00926620" w:rsidRPr="00F900BD" w:rsidRDefault="00926620" w:rsidP="00926620">
      <w:pPr>
        <w:spacing w:after="0" w:line="360" w:lineRule="auto"/>
        <w:jc w:val="center"/>
        <w:rPr>
          <w:rFonts w:ascii="Times New Roman" w:hAnsi="Times New Roman" w:cs="Times New Roman"/>
          <w:sz w:val="24"/>
          <w:szCs w:val="24"/>
        </w:rPr>
      </w:pPr>
    </w:p>
    <w:p w:rsidR="00E2094B" w:rsidRPr="00F900BD" w:rsidRDefault="007D2D09" w:rsidP="00926620">
      <w:pPr>
        <w:spacing w:after="0" w:line="360" w:lineRule="auto"/>
        <w:jc w:val="center"/>
        <w:rPr>
          <w:rFonts w:ascii="Times New Roman" w:hAnsi="Times New Roman" w:cs="Times New Roman"/>
          <w:sz w:val="24"/>
          <w:szCs w:val="24"/>
        </w:rPr>
      </w:pPr>
      <w:r w:rsidRPr="00F900BD">
        <w:rPr>
          <w:rFonts w:ascii="Times New Roman" w:hAnsi="Times New Roman" w:cs="Times New Roman"/>
          <w:sz w:val="24"/>
          <w:szCs w:val="24"/>
        </w:rPr>
        <w:t>Статья: «</w:t>
      </w:r>
      <w:r w:rsidR="00E2094B" w:rsidRPr="00F900BD">
        <w:rPr>
          <w:rFonts w:ascii="Times New Roman" w:hAnsi="Times New Roman" w:cs="Times New Roman"/>
          <w:sz w:val="24"/>
          <w:szCs w:val="24"/>
        </w:rPr>
        <w:t xml:space="preserve">Влияние развивающих занятий на познавательное развитие детей старшего дошкольного возраста </w:t>
      </w:r>
    </w:p>
    <w:p w:rsidR="007D2D09" w:rsidRPr="00F900BD" w:rsidRDefault="00E2094B" w:rsidP="00926620">
      <w:pPr>
        <w:spacing w:after="0" w:line="360" w:lineRule="auto"/>
        <w:jc w:val="center"/>
        <w:rPr>
          <w:rFonts w:ascii="Times New Roman" w:hAnsi="Times New Roman" w:cs="Times New Roman"/>
          <w:sz w:val="24"/>
          <w:szCs w:val="24"/>
          <w:shd w:val="clear" w:color="auto" w:fill="FFFFFF"/>
        </w:rPr>
      </w:pPr>
      <w:r w:rsidRPr="00F900BD">
        <w:rPr>
          <w:rFonts w:ascii="Times New Roman" w:hAnsi="Times New Roman" w:cs="Times New Roman"/>
          <w:sz w:val="24"/>
          <w:szCs w:val="24"/>
        </w:rPr>
        <w:t>на примере занятия  «По дорогам сказки «Репка»»</w:t>
      </w:r>
    </w:p>
    <w:p w:rsidR="001C2859" w:rsidRPr="00F900BD" w:rsidRDefault="001C2859" w:rsidP="00926620">
      <w:pPr>
        <w:spacing w:after="0" w:line="360" w:lineRule="auto"/>
        <w:jc w:val="center"/>
        <w:rPr>
          <w:rStyle w:val="c2"/>
          <w:rFonts w:ascii="Times New Roman" w:hAnsi="Times New Roman" w:cs="Times New Roman"/>
          <w:bCs/>
          <w:sz w:val="24"/>
          <w:szCs w:val="24"/>
        </w:rPr>
      </w:pPr>
    </w:p>
    <w:p w:rsidR="008D1398" w:rsidRPr="00F900BD" w:rsidRDefault="008D1398" w:rsidP="00926620">
      <w:pPr>
        <w:pStyle w:val="a8"/>
        <w:spacing w:before="0" w:beforeAutospacing="0" w:after="0" w:afterAutospacing="0" w:line="360" w:lineRule="auto"/>
        <w:ind w:firstLine="709"/>
        <w:jc w:val="both"/>
        <w:textAlignment w:val="top"/>
      </w:pPr>
      <w:r w:rsidRPr="00F900BD">
        <w:t>Федеральный закон «Об Образовании в Российской Федерации» определяет дошкольную образовательную организацию первой ступенью системы образования в целом. В дошкольной образовательной организации проблема воспитания у дошкольников познавательной активности охватывает все стороны воспитательно-образовательного процесса и является значимой, поскольку она является непременным условием для формирования умственных качеств личности, а также ее самостоятельности и инициативности</w:t>
      </w:r>
      <w:r w:rsidR="00926620" w:rsidRPr="00F900BD">
        <w:t xml:space="preserve"> [4]</w:t>
      </w:r>
      <w:r w:rsidRPr="00F900BD">
        <w:t>.</w:t>
      </w:r>
    </w:p>
    <w:p w:rsidR="008D1398" w:rsidRPr="00F900BD" w:rsidRDefault="008D1398" w:rsidP="00926620">
      <w:pPr>
        <w:pStyle w:val="a8"/>
        <w:spacing w:before="0" w:beforeAutospacing="0" w:after="0" w:afterAutospacing="0" w:line="360" w:lineRule="auto"/>
        <w:ind w:firstLine="709"/>
        <w:jc w:val="both"/>
        <w:textAlignment w:val="top"/>
      </w:pPr>
      <w:r w:rsidRPr="00F900BD">
        <w:t>В соответствии с введением Федерального Государственного Образовательного Стандарта Дошкольного Образования и с требованиями к результатам освоения основной образовательной программы, представленными в виде целевых ориентиров на этапе завершения уровня дошкольного образования, выдвигается важное направление – любознательность</w:t>
      </w:r>
      <w:r w:rsidR="00926620" w:rsidRPr="00F900BD">
        <w:t xml:space="preserve"> [14]</w:t>
      </w:r>
      <w:r w:rsidRPr="00F900BD">
        <w:t>.</w:t>
      </w:r>
    </w:p>
    <w:p w:rsidR="008110A7" w:rsidRPr="00F900BD" w:rsidRDefault="008110A7" w:rsidP="00926620">
      <w:pPr>
        <w:pStyle w:val="a8"/>
        <w:spacing w:before="0" w:beforeAutospacing="0" w:after="0" w:afterAutospacing="0" w:line="360" w:lineRule="auto"/>
        <w:ind w:firstLine="709"/>
        <w:jc w:val="both"/>
        <w:textAlignment w:val="top"/>
        <w:rPr>
          <w:rFonts w:eastAsia="Arial"/>
        </w:rPr>
      </w:pPr>
      <w:r w:rsidRPr="00F900BD">
        <w:t>Ребенок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Стремление к постижению мира заложено в ребенке на биологическом уровне, но это стремление нужно развивать. Именно поэтому, ФГОС ДО, направляет задачи и содержание образовательной деятельности в рамках образовательной области «Познавательное развитие» на достижение целей развития у детей познавательных интересов, интеллектуального потенциала.</w:t>
      </w:r>
    </w:p>
    <w:p w:rsidR="008D1398" w:rsidRPr="00F900BD" w:rsidRDefault="008D1398" w:rsidP="00926620">
      <w:pPr>
        <w:spacing w:after="0" w:line="360" w:lineRule="auto"/>
        <w:ind w:firstLine="709"/>
        <w:jc w:val="both"/>
        <w:rPr>
          <w:rFonts w:ascii="Times New Roman" w:eastAsia="SimSun" w:hAnsi="Times New Roman" w:cs="Times New Roman"/>
          <w:sz w:val="24"/>
          <w:szCs w:val="24"/>
        </w:rPr>
      </w:pPr>
      <w:r w:rsidRPr="00F900BD">
        <w:rPr>
          <w:rFonts w:ascii="Times New Roman" w:eastAsia="SimSun" w:hAnsi="Times New Roman" w:cs="Times New Roman"/>
          <w:sz w:val="24"/>
          <w:szCs w:val="24"/>
        </w:rPr>
        <w:lastRenderedPageBreak/>
        <w:t>Дети старшего дошкольного возраста часто подвержены негативному влиянию факторов-раздражителей. Учебная деятельность сопровождается трудностями обучения, увеличиваются умственные и психические нагрузки, происходит понижение эффективности деятельности, меняется режим дня, ухудшается функциональное состояние, возникают проблемы физического и психологического здоровья, вследствие чего происходит в дальнейшем нарушение готовности к обучению в школе</w:t>
      </w:r>
      <w:r w:rsidR="00926620" w:rsidRPr="00F900BD">
        <w:rPr>
          <w:rFonts w:ascii="Times New Roman" w:eastAsia="SimSun" w:hAnsi="Times New Roman" w:cs="Times New Roman"/>
          <w:sz w:val="24"/>
          <w:szCs w:val="24"/>
        </w:rPr>
        <w:t xml:space="preserve"> </w:t>
      </w:r>
      <w:r w:rsidR="00926620" w:rsidRPr="00F900BD">
        <w:rPr>
          <w:rFonts w:ascii="Times New Roman" w:hAnsi="Times New Roman" w:cs="Times New Roman"/>
          <w:sz w:val="24"/>
          <w:szCs w:val="24"/>
        </w:rPr>
        <w:t>[10]</w:t>
      </w:r>
      <w:r w:rsidRPr="00F900BD">
        <w:rPr>
          <w:rFonts w:ascii="Times New Roman" w:eastAsia="SimSun" w:hAnsi="Times New Roman" w:cs="Times New Roman"/>
          <w:sz w:val="24"/>
          <w:szCs w:val="24"/>
        </w:rPr>
        <w:t>.</w:t>
      </w:r>
    </w:p>
    <w:p w:rsidR="008D1398" w:rsidRPr="00F900BD" w:rsidRDefault="008D1398" w:rsidP="00926620">
      <w:pPr>
        <w:pStyle w:val="HTML"/>
        <w:spacing w:line="360" w:lineRule="auto"/>
        <w:ind w:firstLine="709"/>
        <w:jc w:val="both"/>
        <w:rPr>
          <w:rFonts w:ascii="Times New Roman" w:hAnsi="Times New Roman" w:cs="Times New Roman"/>
          <w:sz w:val="24"/>
          <w:szCs w:val="24"/>
        </w:rPr>
      </w:pPr>
      <w:r w:rsidRPr="00F900BD">
        <w:rPr>
          <w:rFonts w:ascii="Times New Roman" w:eastAsia="SimSun" w:hAnsi="Times New Roman" w:cs="Times New Roman"/>
          <w:sz w:val="24"/>
          <w:szCs w:val="24"/>
        </w:rPr>
        <w:t xml:space="preserve">Задача </w:t>
      </w:r>
      <w:r w:rsidRPr="00F900BD">
        <w:rPr>
          <w:rFonts w:ascii="Times New Roman" w:hAnsi="Times New Roman" w:cs="Times New Roman"/>
          <w:sz w:val="24"/>
          <w:szCs w:val="24"/>
        </w:rPr>
        <w:t xml:space="preserve">развитие познавательной </w:t>
      </w:r>
      <w:r w:rsidR="00926620" w:rsidRPr="00F900BD">
        <w:rPr>
          <w:rFonts w:ascii="Times New Roman" w:hAnsi="Times New Roman" w:cs="Times New Roman"/>
          <w:sz w:val="24"/>
          <w:szCs w:val="24"/>
        </w:rPr>
        <w:t>сферы</w:t>
      </w:r>
      <w:r w:rsidRPr="00F900BD">
        <w:rPr>
          <w:rFonts w:ascii="Times New Roman" w:hAnsi="Times New Roman" w:cs="Times New Roman"/>
          <w:sz w:val="24"/>
          <w:szCs w:val="24"/>
        </w:rPr>
        <w:t xml:space="preserve"> детей старшего дошкольного возраста как фактор готовности к обучению в школе</w:t>
      </w:r>
      <w:r w:rsidRPr="00F900BD">
        <w:rPr>
          <w:rFonts w:ascii="Times New Roman" w:eastAsia="SimSun" w:hAnsi="Times New Roman" w:cs="Times New Roman"/>
          <w:sz w:val="24"/>
          <w:szCs w:val="24"/>
        </w:rPr>
        <w:t xml:space="preserve"> приобретает в настоящее время особое значение. Развитие </w:t>
      </w:r>
      <w:r w:rsidRPr="00F900BD">
        <w:rPr>
          <w:rFonts w:ascii="Times New Roman" w:hAnsi="Times New Roman" w:cs="Times New Roman"/>
          <w:sz w:val="24"/>
          <w:szCs w:val="24"/>
        </w:rPr>
        <w:t xml:space="preserve">познавательной активности </w:t>
      </w:r>
      <w:r w:rsidRPr="00F900BD">
        <w:rPr>
          <w:rFonts w:ascii="Times New Roman" w:eastAsia="SimSun" w:hAnsi="Times New Roman" w:cs="Times New Roman"/>
          <w:sz w:val="24"/>
          <w:szCs w:val="24"/>
        </w:rPr>
        <w:t xml:space="preserve">способствует ускорению психологической, социальной адаптации, усвоению новых эффективных форм поведения, а также влияет на </w:t>
      </w:r>
      <w:r w:rsidRPr="00F900BD">
        <w:rPr>
          <w:rFonts w:ascii="Times New Roman" w:hAnsi="Times New Roman" w:cs="Times New Roman"/>
          <w:sz w:val="24"/>
          <w:szCs w:val="24"/>
        </w:rPr>
        <w:t>готовности к обучению в школе</w:t>
      </w:r>
      <w:r w:rsidRPr="00F900BD">
        <w:rPr>
          <w:rFonts w:ascii="Times New Roman" w:eastAsia="SimSun" w:hAnsi="Times New Roman" w:cs="Times New Roman"/>
          <w:sz w:val="24"/>
          <w:szCs w:val="24"/>
        </w:rPr>
        <w:t>.</w:t>
      </w:r>
    </w:p>
    <w:p w:rsidR="008D1398" w:rsidRPr="00F900BD" w:rsidRDefault="008D1398" w:rsidP="00926620">
      <w:pPr>
        <w:pStyle w:val="a8"/>
        <w:suppressAutoHyphens/>
        <w:spacing w:before="0" w:beforeAutospacing="0" w:after="0" w:afterAutospacing="0" w:line="360" w:lineRule="auto"/>
        <w:ind w:right="-1" w:firstLine="709"/>
        <w:jc w:val="both"/>
      </w:pPr>
      <w:r w:rsidRPr="00F900BD">
        <w:t xml:space="preserve">С этой целью мною разработана </w:t>
      </w:r>
      <w:r w:rsidRPr="00F900BD">
        <w:rPr>
          <w:bCs/>
        </w:rPr>
        <w:t xml:space="preserve">развивающая психолого-педагогическая программа </w:t>
      </w:r>
      <w:r w:rsidRPr="00F900BD">
        <w:t xml:space="preserve">«Психологическая подготовка детей 6-7 лет к школьному обучению «Школа умников и </w:t>
      </w:r>
      <w:proofErr w:type="spellStart"/>
      <w:r w:rsidRPr="00F900BD">
        <w:t>умничек</w:t>
      </w:r>
      <w:proofErr w:type="spellEnd"/>
      <w:r w:rsidRPr="00F900BD">
        <w:t>»». За основу программы я взяла изучение особенностей психологической готовности детей к школе, а также развитие умственных способностей, которые являются основой для успешного овладения школьными знаниями, умениями и навыками.</w:t>
      </w:r>
    </w:p>
    <w:p w:rsidR="00D63BA0" w:rsidRPr="00F900BD" w:rsidRDefault="008D1398"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Развивающие занятия разработаны с учетом возрастных и психологических особенностей детей старшего дошкольного возраста. В свою очередь они </w:t>
      </w:r>
      <w:r w:rsidR="00D63BA0" w:rsidRPr="00F900BD">
        <w:rPr>
          <w:rFonts w:ascii="Times New Roman" w:hAnsi="Times New Roman" w:cs="Times New Roman"/>
          <w:sz w:val="24"/>
          <w:szCs w:val="24"/>
        </w:rPr>
        <w:t xml:space="preserve">разнообразны по своему содержанию. Рассмотрим в качестве примера </w:t>
      </w:r>
      <w:r w:rsidRPr="00F900BD">
        <w:rPr>
          <w:rFonts w:ascii="Times New Roman" w:hAnsi="Times New Roman" w:cs="Times New Roman"/>
          <w:sz w:val="24"/>
          <w:szCs w:val="24"/>
        </w:rPr>
        <w:t>занятие</w:t>
      </w:r>
      <w:r w:rsidR="00D63BA0" w:rsidRPr="00F900BD">
        <w:rPr>
          <w:rFonts w:ascii="Times New Roman" w:hAnsi="Times New Roman" w:cs="Times New Roman"/>
          <w:sz w:val="24"/>
          <w:szCs w:val="24"/>
        </w:rPr>
        <w:t xml:space="preserve"> </w:t>
      </w:r>
      <w:r w:rsidRPr="00F900BD">
        <w:rPr>
          <w:rFonts w:ascii="Times New Roman" w:hAnsi="Times New Roman" w:cs="Times New Roman"/>
          <w:sz w:val="24"/>
          <w:szCs w:val="24"/>
        </w:rPr>
        <w:t>«По дорогам сказки «Репка»», направленное</w:t>
      </w:r>
      <w:r w:rsidR="00D63BA0" w:rsidRPr="00F900BD">
        <w:rPr>
          <w:rFonts w:ascii="Times New Roman" w:hAnsi="Times New Roman" w:cs="Times New Roman"/>
          <w:sz w:val="24"/>
          <w:szCs w:val="24"/>
        </w:rPr>
        <w:t xml:space="preserve"> на развитие логического мышления и внимания, способности делать умозаключения.</w:t>
      </w:r>
    </w:p>
    <w:p w:rsidR="008D1398" w:rsidRPr="00F900BD" w:rsidRDefault="008D1398" w:rsidP="00926620">
      <w:pPr>
        <w:spacing w:after="0" w:line="360" w:lineRule="auto"/>
        <w:ind w:firstLine="708"/>
        <w:jc w:val="both"/>
        <w:rPr>
          <w:rFonts w:ascii="Times New Roman" w:hAnsi="Times New Roman" w:cs="Times New Roman"/>
          <w:sz w:val="24"/>
          <w:szCs w:val="24"/>
        </w:rPr>
      </w:pPr>
      <w:r w:rsidRPr="00F900BD">
        <w:rPr>
          <w:rFonts w:ascii="Times New Roman" w:hAnsi="Times New Roman" w:cs="Times New Roman"/>
          <w:sz w:val="24"/>
          <w:szCs w:val="24"/>
        </w:rPr>
        <w:t>Структура занятия включает ритуал приветствия и ритуал прощания. Также занятие содержит в себе основной этап, в котором педагог-психолог непосредственно включаются в деятельность, направленную на развитие познавательной сферы детей старшего дошкольного возраста.</w:t>
      </w:r>
    </w:p>
    <w:p w:rsidR="008D1398" w:rsidRPr="00F900BD" w:rsidRDefault="008D1398" w:rsidP="00926620">
      <w:pPr>
        <w:spacing w:after="0" w:line="360" w:lineRule="auto"/>
        <w:ind w:firstLine="709"/>
        <w:contextualSpacing/>
        <w:jc w:val="both"/>
        <w:rPr>
          <w:rFonts w:ascii="Times New Roman" w:hAnsi="Times New Roman" w:cs="Times New Roman"/>
          <w:sz w:val="24"/>
          <w:szCs w:val="24"/>
        </w:rPr>
      </w:pPr>
      <w:r w:rsidRPr="00F900BD">
        <w:rPr>
          <w:rFonts w:ascii="Times New Roman" w:hAnsi="Times New Roman" w:cs="Times New Roman"/>
          <w:sz w:val="24"/>
          <w:szCs w:val="24"/>
        </w:rPr>
        <w:t>В обязательную часть занятий включена рефлексия, данный момент относится к заключительной части и является важным для осознания цели прошедшего занятия. При этом продумано и предусмотрено, чтобы при выполнении каждого задания участники чувствовали себя как можно более комфортно и открыто для его выполнения.</w:t>
      </w:r>
    </w:p>
    <w:p w:rsidR="008D1398" w:rsidRPr="00F900BD" w:rsidRDefault="008D1398" w:rsidP="00926620">
      <w:pPr>
        <w:pStyle w:val="a8"/>
        <w:shd w:val="clear" w:color="auto" w:fill="FFFFFF"/>
        <w:spacing w:before="0" w:beforeAutospacing="0" w:after="0" w:afterAutospacing="0" w:line="360" w:lineRule="auto"/>
        <w:ind w:firstLine="709"/>
        <w:jc w:val="both"/>
      </w:pPr>
      <w:r w:rsidRPr="00F900BD">
        <w:t>Роль педагога-психолога заключается в создании психологически комфортных условий для активной, продуктивной и самостоятельной деятельности. Педагог-психолог, при этом на занятии не должен принимать роль учителя, его задача помочь каждому участнику работы развить его способности.</w:t>
      </w:r>
      <w:r w:rsidR="00510A48" w:rsidRPr="00F900BD">
        <w:t xml:space="preserve"> Он принимает на себя </w:t>
      </w:r>
      <w:r w:rsidRPr="00F900BD">
        <w:t>позицию друга, способного понимать, доброжелательно относится к участникам занятия. Однако</w:t>
      </w:r>
      <w:proofErr w:type="gramStart"/>
      <w:r w:rsidRPr="00F900BD">
        <w:t>,</w:t>
      </w:r>
      <w:proofErr w:type="gramEnd"/>
      <w:r w:rsidRPr="00F900BD">
        <w:t xml:space="preserve"> </w:t>
      </w:r>
      <w:r w:rsidRPr="00F900BD">
        <w:lastRenderedPageBreak/>
        <w:t xml:space="preserve">необходимо помнить о том, что педагог-психолог  только помогает, направляет детей, основную работу делают сами дети согласно ФГОС ДО.  </w:t>
      </w:r>
    </w:p>
    <w:p w:rsidR="008D1398" w:rsidRPr="00F900BD" w:rsidRDefault="00510A48"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Занятие проводится непосредственно в сенсорной комнате, в которой происходит имитация сказки «Репка». </w:t>
      </w:r>
      <w:proofErr w:type="gramStart"/>
      <w:r w:rsidR="00AE1023" w:rsidRPr="00F900BD">
        <w:rPr>
          <w:rFonts w:ascii="Times New Roman" w:hAnsi="Times New Roman" w:cs="Times New Roman"/>
          <w:sz w:val="24"/>
          <w:szCs w:val="24"/>
        </w:rPr>
        <w:t>Занятие,</w:t>
      </w:r>
      <w:r w:rsidRPr="00F900BD">
        <w:rPr>
          <w:rFonts w:ascii="Times New Roman" w:hAnsi="Times New Roman" w:cs="Times New Roman"/>
          <w:sz w:val="24"/>
          <w:szCs w:val="24"/>
        </w:rPr>
        <w:t xml:space="preserve"> </w:t>
      </w:r>
      <w:r w:rsidR="00926620" w:rsidRPr="00F900BD">
        <w:rPr>
          <w:rFonts w:ascii="Times New Roman" w:hAnsi="Times New Roman" w:cs="Times New Roman"/>
          <w:sz w:val="24"/>
          <w:szCs w:val="24"/>
        </w:rPr>
        <w:t xml:space="preserve">я начинала </w:t>
      </w:r>
      <w:r w:rsidRPr="00F900BD">
        <w:rPr>
          <w:rFonts w:ascii="Times New Roman" w:hAnsi="Times New Roman" w:cs="Times New Roman"/>
          <w:sz w:val="24"/>
          <w:szCs w:val="24"/>
        </w:rPr>
        <w:t>с ритуала приветствия, уже раннее известного детям.</w:t>
      </w:r>
      <w:proofErr w:type="gramEnd"/>
      <w:r w:rsidRPr="00F900BD">
        <w:rPr>
          <w:rFonts w:ascii="Times New Roman" w:hAnsi="Times New Roman" w:cs="Times New Roman"/>
          <w:sz w:val="24"/>
          <w:szCs w:val="24"/>
        </w:rPr>
        <w:t xml:space="preserve"> После чего, задавалась проблемная ситуация, что для того чтобы попасть в сказку необходима сила, которую можно получить притронувшись к солнцу и произнеся слова. </w:t>
      </w:r>
    </w:p>
    <w:p w:rsidR="00510A48" w:rsidRPr="00F900BD" w:rsidRDefault="00510A48"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Основной этап включал в себя непосредственно выполнение заданий в имитированной сказке. Он содержал в себе упражнения на развитие слухового внимания, где дети, прослушав стихотворение, должны были вспомнить, как овощи посадил дед. </w:t>
      </w:r>
    </w:p>
    <w:p w:rsidR="00D63BA0" w:rsidRPr="00F900BD" w:rsidRDefault="00AE1023"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Далее была и</w:t>
      </w:r>
      <w:r w:rsidR="00510A48" w:rsidRPr="00F900BD">
        <w:rPr>
          <w:rFonts w:ascii="Times New Roman" w:hAnsi="Times New Roman" w:cs="Times New Roman"/>
          <w:sz w:val="24"/>
          <w:szCs w:val="24"/>
        </w:rPr>
        <w:t xml:space="preserve">гра с использованием песочных столов, которые в свою очередь являются вымышленным «огородом». </w:t>
      </w:r>
      <w:r w:rsidR="00D63BA0" w:rsidRPr="00F900BD">
        <w:rPr>
          <w:rFonts w:ascii="Times New Roman" w:hAnsi="Times New Roman" w:cs="Times New Roman"/>
          <w:sz w:val="24"/>
          <w:szCs w:val="24"/>
        </w:rPr>
        <w:t xml:space="preserve">В работе </w:t>
      </w:r>
      <w:r w:rsidR="00510A48" w:rsidRPr="00F900BD">
        <w:rPr>
          <w:rFonts w:ascii="Times New Roman" w:hAnsi="Times New Roman" w:cs="Times New Roman"/>
          <w:sz w:val="24"/>
          <w:szCs w:val="24"/>
        </w:rPr>
        <w:t>использовались</w:t>
      </w:r>
      <w:r w:rsidR="00D63BA0" w:rsidRPr="00F900BD">
        <w:rPr>
          <w:rFonts w:ascii="Times New Roman" w:hAnsi="Times New Roman" w:cs="Times New Roman"/>
          <w:sz w:val="24"/>
          <w:szCs w:val="24"/>
        </w:rPr>
        <w:t xml:space="preserve"> 2 песочных стола и 5 видов овощей, каждый овощ отдельной собственной «грядкой». </w:t>
      </w:r>
      <w:r w:rsidR="00510A48" w:rsidRPr="00F900BD">
        <w:rPr>
          <w:rFonts w:ascii="Times New Roman" w:hAnsi="Times New Roman" w:cs="Times New Roman"/>
          <w:sz w:val="24"/>
          <w:szCs w:val="24"/>
        </w:rPr>
        <w:t xml:space="preserve"> У каждого ребенка своя «грядка овощей». </w:t>
      </w:r>
    </w:p>
    <w:p w:rsidR="00F96589" w:rsidRPr="00F900BD" w:rsidRDefault="00F96589"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Мотивацию на выполнение задания создает светящийся песочный стол, где «огород» по-настоящему выглядит оригинально, а сделанные вручную мини-овощи завлекают глаза детей огромным интересом.  </w:t>
      </w:r>
    </w:p>
    <w:p w:rsidR="00F96589" w:rsidRPr="00F900BD" w:rsidRDefault="00F96589"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В процессе выполнения заданий ребенок говорит, как убрать конкретный овощ, например мы, слышим фразу «У меня на грядке растет помидор, я его сорву», таким образом, он подбирает глагол к каждому овощу, и выполняет данное действие. </w:t>
      </w:r>
    </w:p>
    <w:p w:rsidR="00510A48" w:rsidRPr="00F900BD" w:rsidRDefault="00F96589"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 Далее, срывая каждый помидор, он его считает, например «один помидор, два помидора, три помидора … » в итоге говорит общее число. Данный вариант задания направлен на согласование числительных с существительными.</w:t>
      </w:r>
      <w:r w:rsidR="00510A48" w:rsidRPr="00F900BD">
        <w:rPr>
          <w:rFonts w:ascii="Times New Roman" w:hAnsi="Times New Roman" w:cs="Times New Roman"/>
          <w:sz w:val="24"/>
          <w:szCs w:val="24"/>
        </w:rPr>
        <w:t xml:space="preserve"> </w:t>
      </w:r>
    </w:p>
    <w:p w:rsidR="00510A48" w:rsidRPr="00F900BD" w:rsidRDefault="00510A48"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Дети </w:t>
      </w:r>
      <w:r w:rsidRPr="00F900BD">
        <w:rPr>
          <w:rFonts w:ascii="Times New Roman" w:hAnsi="Times New Roman" w:cs="Times New Roman"/>
          <w:sz w:val="24"/>
          <w:szCs w:val="24"/>
          <w:lang w:val="en-US"/>
        </w:rPr>
        <w:t>XXI</w:t>
      </w:r>
      <w:r w:rsidRPr="00F900BD">
        <w:rPr>
          <w:rFonts w:ascii="Times New Roman" w:hAnsi="Times New Roman" w:cs="Times New Roman"/>
          <w:sz w:val="24"/>
          <w:szCs w:val="24"/>
        </w:rPr>
        <w:t xml:space="preserve"> века, это современные дети. Поэтому, изучив популярные физкультминутки, я остановила свой выбор на «Колесики-колесики и красивый руль</w:t>
      </w:r>
      <w:r w:rsidR="00AE1023" w:rsidRPr="00F900BD">
        <w:rPr>
          <w:rFonts w:ascii="Times New Roman" w:hAnsi="Times New Roman" w:cs="Times New Roman"/>
          <w:sz w:val="24"/>
          <w:szCs w:val="24"/>
        </w:rPr>
        <w:t xml:space="preserve"> … </w:t>
      </w:r>
      <w:r w:rsidRPr="00F900BD">
        <w:rPr>
          <w:rFonts w:ascii="Times New Roman" w:hAnsi="Times New Roman" w:cs="Times New Roman"/>
          <w:sz w:val="24"/>
          <w:szCs w:val="24"/>
        </w:rPr>
        <w:t xml:space="preserve">», подведя детей к тому, что </w:t>
      </w:r>
      <w:r w:rsidR="00E508B8" w:rsidRPr="00F900BD">
        <w:rPr>
          <w:rFonts w:ascii="Times New Roman" w:hAnsi="Times New Roman" w:cs="Times New Roman"/>
          <w:sz w:val="24"/>
          <w:szCs w:val="24"/>
        </w:rPr>
        <w:t xml:space="preserve">к бабушке и дедушки необходимо отправиться на машине. Тем самым, стоя, вокруг </w:t>
      </w:r>
      <w:r w:rsidR="00AE1023" w:rsidRPr="00F900BD">
        <w:rPr>
          <w:rFonts w:ascii="Times New Roman" w:hAnsi="Times New Roman" w:cs="Times New Roman"/>
          <w:sz w:val="24"/>
          <w:szCs w:val="24"/>
        </w:rPr>
        <w:t xml:space="preserve">«Световой </w:t>
      </w:r>
      <w:r w:rsidR="00E508B8" w:rsidRPr="00F900BD">
        <w:rPr>
          <w:rFonts w:ascii="Times New Roman" w:hAnsi="Times New Roman" w:cs="Times New Roman"/>
          <w:sz w:val="24"/>
          <w:szCs w:val="24"/>
        </w:rPr>
        <w:t>тучки</w:t>
      </w:r>
      <w:r w:rsidR="00AE1023" w:rsidRPr="00F900BD">
        <w:rPr>
          <w:rFonts w:ascii="Times New Roman" w:hAnsi="Times New Roman" w:cs="Times New Roman"/>
          <w:sz w:val="24"/>
          <w:szCs w:val="24"/>
        </w:rPr>
        <w:t>»</w:t>
      </w:r>
      <w:r w:rsidR="00E508B8" w:rsidRPr="00F900BD">
        <w:rPr>
          <w:rFonts w:ascii="Times New Roman" w:hAnsi="Times New Roman" w:cs="Times New Roman"/>
          <w:sz w:val="24"/>
          <w:szCs w:val="24"/>
        </w:rPr>
        <w:t xml:space="preserve">, дети вместе со мной выполняли ритмические действия под соответствующую музыку. </w:t>
      </w:r>
    </w:p>
    <w:p w:rsidR="00E508B8" w:rsidRPr="00F900BD" w:rsidRDefault="00E508B8"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После того, как они «приехали», их ожидала следующая игра. В сухом бассейне с шариками, они должны были отыскать овощи. При этом инструкция к данной игре сопровождалась, проблемной задачей, что </w:t>
      </w:r>
      <w:r w:rsidR="00AE1023" w:rsidRPr="00F900BD">
        <w:rPr>
          <w:rFonts w:ascii="Times New Roman" w:hAnsi="Times New Roman" w:cs="Times New Roman"/>
          <w:sz w:val="24"/>
          <w:szCs w:val="24"/>
        </w:rPr>
        <w:t>«</w:t>
      </w:r>
      <w:r w:rsidRPr="00F900BD">
        <w:rPr>
          <w:rFonts w:ascii="Times New Roman" w:hAnsi="Times New Roman" w:cs="Times New Roman"/>
          <w:sz w:val="24"/>
          <w:szCs w:val="24"/>
        </w:rPr>
        <w:t>внучка играла с жучкой и потеряла овощи</w:t>
      </w:r>
      <w:r w:rsidR="00AE1023" w:rsidRPr="00F900BD">
        <w:rPr>
          <w:rFonts w:ascii="Times New Roman" w:hAnsi="Times New Roman" w:cs="Times New Roman"/>
          <w:sz w:val="24"/>
          <w:szCs w:val="24"/>
        </w:rPr>
        <w:t>»</w:t>
      </w:r>
      <w:r w:rsidRPr="00F900BD">
        <w:rPr>
          <w:rFonts w:ascii="Times New Roman" w:hAnsi="Times New Roman" w:cs="Times New Roman"/>
          <w:sz w:val="24"/>
          <w:szCs w:val="24"/>
        </w:rPr>
        <w:t xml:space="preserve">. Тем самым, я сформировала у детей мотив, решить эту непростую задачу, еще и в таком развлекательном месте как «сухой бассейн». </w:t>
      </w:r>
    </w:p>
    <w:p w:rsidR="00E508B8" w:rsidRPr="00F900BD" w:rsidRDefault="00E508B8"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lastRenderedPageBreak/>
        <w:t xml:space="preserve">Затем, мы переходим к упражнению с использованием </w:t>
      </w:r>
      <w:proofErr w:type="spellStart"/>
      <w:r w:rsidRPr="00F900BD">
        <w:rPr>
          <w:rFonts w:ascii="Times New Roman" w:hAnsi="Times New Roman" w:cs="Times New Roman"/>
          <w:sz w:val="24"/>
          <w:szCs w:val="24"/>
        </w:rPr>
        <w:t>мнемотаблицы</w:t>
      </w:r>
      <w:proofErr w:type="spellEnd"/>
      <w:r w:rsidRPr="00F900BD">
        <w:rPr>
          <w:rFonts w:ascii="Times New Roman" w:hAnsi="Times New Roman" w:cs="Times New Roman"/>
          <w:sz w:val="24"/>
          <w:szCs w:val="24"/>
        </w:rPr>
        <w:t xml:space="preserve">.  Детям предлагалось описать найденный ими овощ по схеме: что это?; Какой формы и </w:t>
      </w:r>
      <w:proofErr w:type="gramStart"/>
      <w:r w:rsidRPr="00F900BD">
        <w:rPr>
          <w:rFonts w:ascii="Times New Roman" w:hAnsi="Times New Roman" w:cs="Times New Roman"/>
          <w:sz w:val="24"/>
          <w:szCs w:val="24"/>
        </w:rPr>
        <w:t>цвета</w:t>
      </w:r>
      <w:proofErr w:type="gramEnd"/>
      <w:r w:rsidRPr="00F900BD">
        <w:rPr>
          <w:rFonts w:ascii="Times New Roman" w:hAnsi="Times New Roman" w:cs="Times New Roman"/>
          <w:sz w:val="24"/>
          <w:szCs w:val="24"/>
        </w:rPr>
        <w:t xml:space="preserve">?; Какой он на ощупь?; Что можно из него приготовить?. </w:t>
      </w:r>
    </w:p>
    <w:p w:rsidR="00E508B8" w:rsidRPr="00F900BD" w:rsidRDefault="008C6A46"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Конечно</w:t>
      </w:r>
      <w:r w:rsidR="00AE1023" w:rsidRPr="00F900BD">
        <w:rPr>
          <w:rFonts w:ascii="Times New Roman" w:hAnsi="Times New Roman" w:cs="Times New Roman"/>
          <w:sz w:val="24"/>
          <w:szCs w:val="24"/>
        </w:rPr>
        <w:t>,</w:t>
      </w:r>
      <w:r w:rsidRPr="00F900BD">
        <w:rPr>
          <w:rFonts w:ascii="Times New Roman" w:hAnsi="Times New Roman" w:cs="Times New Roman"/>
          <w:sz w:val="24"/>
          <w:szCs w:val="24"/>
        </w:rPr>
        <w:t xml:space="preserve"> занятие не обошлось без работы за столами. В  этом заключалось последнее упражнение в основной части занятия. Мною снова была создана проблемная ситуация, в которой я сообщила детям, что «прибежала мышка и попросила моркови. Найдите и зачеркните на карточке морковь». Тем самым подведя итог, что это последнее упражнение и пора возвращаться в детский сад, и для того, чтобы вернутся, нужно снова прикоснуться к солнышку и произнести слова. </w:t>
      </w:r>
      <w:r w:rsidR="00AE1023" w:rsidRPr="00F900BD">
        <w:rPr>
          <w:rFonts w:ascii="Times New Roman" w:hAnsi="Times New Roman" w:cs="Times New Roman"/>
          <w:sz w:val="24"/>
          <w:szCs w:val="24"/>
        </w:rPr>
        <w:t xml:space="preserve">Фотоотчет по занятию </w:t>
      </w:r>
      <w:proofErr w:type="gramStart"/>
      <w:r w:rsidR="00AE1023" w:rsidRPr="00F900BD">
        <w:rPr>
          <w:rFonts w:ascii="Times New Roman" w:hAnsi="Times New Roman" w:cs="Times New Roman"/>
          <w:sz w:val="24"/>
          <w:szCs w:val="24"/>
        </w:rPr>
        <w:t>представлен</w:t>
      </w:r>
      <w:proofErr w:type="gramEnd"/>
      <w:r w:rsidR="00AE1023" w:rsidRPr="00F900BD">
        <w:rPr>
          <w:rFonts w:ascii="Times New Roman" w:hAnsi="Times New Roman" w:cs="Times New Roman"/>
          <w:sz w:val="24"/>
          <w:szCs w:val="24"/>
        </w:rPr>
        <w:t xml:space="preserve"> в приложении А. </w:t>
      </w:r>
    </w:p>
    <w:p w:rsidR="008C6A46" w:rsidRPr="00F900BD" w:rsidRDefault="008C6A46"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Таким </w:t>
      </w:r>
      <w:r w:rsidR="00AE1023" w:rsidRPr="00F900BD">
        <w:rPr>
          <w:rFonts w:ascii="Times New Roman" w:hAnsi="Times New Roman" w:cs="Times New Roman"/>
          <w:sz w:val="24"/>
          <w:szCs w:val="24"/>
        </w:rPr>
        <w:t>способом</w:t>
      </w:r>
      <w:r w:rsidRPr="00F900BD">
        <w:rPr>
          <w:rFonts w:ascii="Times New Roman" w:hAnsi="Times New Roman" w:cs="Times New Roman"/>
          <w:sz w:val="24"/>
          <w:szCs w:val="24"/>
        </w:rPr>
        <w:t>, мы плавно переходим к третьему этапу занятия, к его рефлексии</w:t>
      </w:r>
      <w:r w:rsidR="00AE1023" w:rsidRPr="00F900BD">
        <w:rPr>
          <w:rFonts w:ascii="Times New Roman" w:hAnsi="Times New Roman" w:cs="Times New Roman"/>
          <w:sz w:val="24"/>
          <w:szCs w:val="24"/>
        </w:rPr>
        <w:t>,</w:t>
      </w:r>
      <w:r w:rsidRPr="00F900BD">
        <w:rPr>
          <w:rFonts w:ascii="Times New Roman" w:hAnsi="Times New Roman" w:cs="Times New Roman"/>
          <w:sz w:val="24"/>
          <w:szCs w:val="24"/>
        </w:rPr>
        <w:t xml:space="preserve"> и</w:t>
      </w:r>
      <w:r w:rsidR="00AE1023" w:rsidRPr="00F900BD">
        <w:rPr>
          <w:rFonts w:ascii="Times New Roman" w:hAnsi="Times New Roman" w:cs="Times New Roman"/>
          <w:sz w:val="24"/>
          <w:szCs w:val="24"/>
        </w:rPr>
        <w:t>,</w:t>
      </w:r>
      <w:r w:rsidRPr="00F900BD">
        <w:rPr>
          <w:rFonts w:ascii="Times New Roman" w:hAnsi="Times New Roman" w:cs="Times New Roman"/>
          <w:sz w:val="24"/>
          <w:szCs w:val="24"/>
        </w:rPr>
        <w:t xml:space="preserve"> конечно же</w:t>
      </w:r>
      <w:r w:rsidR="00AE1023" w:rsidRPr="00F900BD">
        <w:rPr>
          <w:rFonts w:ascii="Times New Roman" w:hAnsi="Times New Roman" w:cs="Times New Roman"/>
          <w:sz w:val="24"/>
          <w:szCs w:val="24"/>
        </w:rPr>
        <w:t>,</w:t>
      </w:r>
      <w:r w:rsidRPr="00F900BD">
        <w:rPr>
          <w:rFonts w:ascii="Times New Roman" w:hAnsi="Times New Roman" w:cs="Times New Roman"/>
          <w:sz w:val="24"/>
          <w:szCs w:val="24"/>
        </w:rPr>
        <w:t xml:space="preserve"> сюрпризному моменту. </w:t>
      </w:r>
      <w:r w:rsidR="00AE1023" w:rsidRPr="00F900BD">
        <w:rPr>
          <w:rFonts w:ascii="Times New Roman" w:hAnsi="Times New Roman" w:cs="Times New Roman"/>
          <w:sz w:val="24"/>
          <w:szCs w:val="24"/>
        </w:rPr>
        <w:t>Сюрпризный момент заключался в том, что,</w:t>
      </w:r>
      <w:r w:rsidRPr="00F900BD">
        <w:rPr>
          <w:rFonts w:ascii="Times New Roman" w:hAnsi="Times New Roman" w:cs="Times New Roman"/>
          <w:sz w:val="24"/>
          <w:szCs w:val="24"/>
        </w:rPr>
        <w:t xml:space="preserve"> я подарила детям книгу собственного изготовления, содержащую </w:t>
      </w:r>
      <w:bookmarkStart w:id="0" w:name="_GoBack"/>
      <w:r w:rsidRPr="00F900BD">
        <w:rPr>
          <w:rFonts w:ascii="Times New Roman" w:hAnsi="Times New Roman" w:cs="Times New Roman"/>
          <w:sz w:val="24"/>
          <w:szCs w:val="24"/>
        </w:rPr>
        <w:t>сказки</w:t>
      </w:r>
      <w:r w:rsidR="00F167FE" w:rsidRPr="00F900BD">
        <w:rPr>
          <w:rFonts w:ascii="Times New Roman" w:hAnsi="Times New Roman" w:cs="Times New Roman"/>
          <w:sz w:val="24"/>
          <w:szCs w:val="24"/>
        </w:rPr>
        <w:t xml:space="preserve">. В конце занятия дети пожелали всего хорошего друг другу, ведь у каждой сказки должен быть хороший конец. </w:t>
      </w:r>
      <w:r w:rsidRPr="00F900BD">
        <w:rPr>
          <w:rFonts w:ascii="Times New Roman" w:hAnsi="Times New Roman" w:cs="Times New Roman"/>
          <w:sz w:val="24"/>
          <w:szCs w:val="24"/>
        </w:rPr>
        <w:t xml:space="preserve">  </w:t>
      </w:r>
    </w:p>
    <w:p w:rsidR="003D5471" w:rsidRPr="00F900BD" w:rsidRDefault="003D5471"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Опыт моей работы может быть использован педагогами-психологами ДОУ в работе с детьми старшего дошкольного возраста.</w:t>
      </w:r>
    </w:p>
    <w:p w:rsidR="003D5471" w:rsidRPr="00F900BD" w:rsidRDefault="003D5471" w:rsidP="00926620">
      <w:pPr>
        <w:pStyle w:val="Bodytext20"/>
        <w:shd w:val="clear" w:color="auto" w:fill="auto"/>
        <w:spacing w:line="360" w:lineRule="auto"/>
        <w:ind w:firstLine="709"/>
        <w:jc w:val="both"/>
        <w:rPr>
          <w:sz w:val="24"/>
          <w:szCs w:val="24"/>
        </w:rPr>
      </w:pPr>
      <w:r w:rsidRPr="00F900BD">
        <w:rPr>
          <w:sz w:val="24"/>
          <w:szCs w:val="24"/>
        </w:rPr>
        <w:t xml:space="preserve">Практический опыт работы по данному направлению представлен коррекционным занятием «По дорогам сказки «Репка» </w:t>
      </w:r>
      <w:hyperlink r:id="rId9" w:history="1">
        <w:r w:rsidRPr="00F900BD">
          <w:rPr>
            <w:rStyle w:val="a3"/>
            <w:rFonts w:eastAsiaTheme="majorEastAsia"/>
            <w:sz w:val="24"/>
            <w:szCs w:val="24"/>
          </w:rPr>
          <w:t>https://www.youtube.com/watch?v=PUR8vlmCZKo&amp;list=PLnZ9t4Q3-vekpVipXbVCkaqNFOL43zjPo&amp;index=2</w:t>
        </w:r>
      </w:hyperlink>
    </w:p>
    <w:p w:rsidR="00D63BA0" w:rsidRPr="00F900BD" w:rsidRDefault="00D63BA0" w:rsidP="00926620">
      <w:pPr>
        <w:spacing w:after="0" w:line="360" w:lineRule="auto"/>
        <w:ind w:firstLine="709"/>
        <w:jc w:val="both"/>
        <w:rPr>
          <w:rFonts w:ascii="Times New Roman" w:hAnsi="Times New Roman" w:cs="Times New Roman"/>
          <w:sz w:val="24"/>
          <w:szCs w:val="24"/>
        </w:rPr>
      </w:pPr>
      <w:r w:rsidRPr="00F900BD">
        <w:rPr>
          <w:rFonts w:ascii="Times New Roman" w:hAnsi="Times New Roman" w:cs="Times New Roman"/>
          <w:sz w:val="24"/>
          <w:szCs w:val="24"/>
        </w:rPr>
        <w:t xml:space="preserve">Таким образом, </w:t>
      </w:r>
      <w:r w:rsidR="00F167FE" w:rsidRPr="00F900BD">
        <w:rPr>
          <w:rFonts w:ascii="Times New Roman" w:hAnsi="Times New Roman" w:cs="Times New Roman"/>
          <w:sz w:val="24"/>
          <w:szCs w:val="24"/>
        </w:rPr>
        <w:t>на примере данного занятия я показала важность развития всех познавательных процессов в данном возрасте.</w:t>
      </w:r>
      <w:r w:rsidRPr="00F900BD">
        <w:rPr>
          <w:rFonts w:ascii="Times New Roman" w:hAnsi="Times New Roman" w:cs="Times New Roman"/>
          <w:sz w:val="24"/>
          <w:szCs w:val="24"/>
        </w:rPr>
        <w:t xml:space="preserve"> В качестве основного вида деятельности в развитии познавательных способностей старших д</w:t>
      </w:r>
      <w:r w:rsidR="00F167FE" w:rsidRPr="00F900BD">
        <w:rPr>
          <w:rFonts w:ascii="Times New Roman" w:hAnsi="Times New Roman" w:cs="Times New Roman"/>
          <w:sz w:val="24"/>
          <w:szCs w:val="24"/>
        </w:rPr>
        <w:t>ошкольников является развивающие занятия</w:t>
      </w:r>
      <w:r w:rsidRPr="00F900BD">
        <w:rPr>
          <w:rFonts w:ascii="Times New Roman" w:hAnsi="Times New Roman" w:cs="Times New Roman"/>
          <w:sz w:val="24"/>
          <w:szCs w:val="24"/>
        </w:rPr>
        <w:t>.</w:t>
      </w:r>
      <w:r w:rsidR="00F167FE" w:rsidRPr="00F900BD">
        <w:rPr>
          <w:rFonts w:ascii="Times New Roman" w:hAnsi="Times New Roman" w:cs="Times New Roman"/>
          <w:sz w:val="24"/>
          <w:szCs w:val="24"/>
        </w:rPr>
        <w:t xml:space="preserve"> Их и</w:t>
      </w:r>
      <w:r w:rsidRPr="00F900BD">
        <w:rPr>
          <w:rFonts w:ascii="Times New Roman" w:hAnsi="Times New Roman" w:cs="Times New Roman"/>
          <w:sz w:val="24"/>
          <w:szCs w:val="24"/>
        </w:rPr>
        <w:t>спользование является важным и необходимым условием развития познавательных действий у детей старшего дошкольного возраста.</w:t>
      </w:r>
    </w:p>
    <w:p w:rsidR="009C02B1" w:rsidRPr="00F900BD" w:rsidRDefault="009C02B1" w:rsidP="00926620">
      <w:pPr>
        <w:spacing w:after="0" w:line="360" w:lineRule="auto"/>
        <w:jc w:val="center"/>
        <w:rPr>
          <w:rFonts w:ascii="Times New Roman" w:hAnsi="Times New Roman" w:cs="Times New Roman"/>
          <w:b/>
          <w:sz w:val="24"/>
          <w:szCs w:val="24"/>
        </w:rPr>
      </w:pPr>
      <w:r w:rsidRPr="00F900BD">
        <w:rPr>
          <w:rFonts w:ascii="Times New Roman" w:hAnsi="Times New Roman" w:cs="Times New Roman"/>
          <w:b/>
          <w:sz w:val="24"/>
          <w:szCs w:val="24"/>
        </w:rPr>
        <w:t>Список использованных источников</w:t>
      </w:r>
    </w:p>
    <w:p w:rsidR="003D5471" w:rsidRPr="00F900BD" w:rsidRDefault="003D5471" w:rsidP="00926620">
      <w:pPr>
        <w:pStyle w:val="a4"/>
        <w:numPr>
          <w:ilvl w:val="0"/>
          <w:numId w:val="3"/>
        </w:numPr>
        <w:shd w:val="clear" w:color="000000" w:fill="auto"/>
        <w:autoSpaceDE w:val="0"/>
        <w:autoSpaceDN w:val="0"/>
        <w:adjustRightInd w:val="0"/>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Абрамова, Г. С. Возрастная психология / Г. С. Абрамова. – Москва</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АКАДЕМИЯ, 2012. – 270 с. – ISBN </w:t>
      </w:r>
      <w:r w:rsidRPr="00F900BD">
        <w:rPr>
          <w:rFonts w:ascii="Times New Roman" w:hAnsi="Times New Roman" w:cs="Times New Roman"/>
          <w:sz w:val="24"/>
          <w:szCs w:val="24"/>
          <w:shd w:val="clear" w:color="auto" w:fill="FFFFFF"/>
        </w:rPr>
        <w:t>978-5-9916-2093-2</w:t>
      </w:r>
      <w:r w:rsidRPr="00F900BD">
        <w:rPr>
          <w:rFonts w:ascii="Times New Roman" w:hAnsi="Times New Roman" w:cs="Times New Roman"/>
          <w:sz w:val="24"/>
          <w:szCs w:val="24"/>
        </w:rPr>
        <w:t>. – Текст</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shd w:val="clear" w:color="auto" w:fill="FFFFFF"/>
        <w:spacing w:after="0" w:line="360" w:lineRule="auto"/>
        <w:ind w:left="0" w:firstLine="709"/>
        <w:jc w:val="both"/>
        <w:rPr>
          <w:rFonts w:ascii="Times New Roman" w:eastAsia="Times New Roman" w:hAnsi="Times New Roman" w:cs="Times New Roman"/>
          <w:color w:val="1A1A1A"/>
          <w:sz w:val="24"/>
          <w:szCs w:val="24"/>
          <w:lang w:eastAsia="ru-RU"/>
        </w:rPr>
      </w:pPr>
      <w:proofErr w:type="spellStart"/>
      <w:r w:rsidRPr="00F900BD">
        <w:rPr>
          <w:rFonts w:ascii="Times New Roman" w:eastAsia="Times New Roman" w:hAnsi="Times New Roman" w:cs="Times New Roman"/>
          <w:color w:val="1A1A1A"/>
          <w:sz w:val="24"/>
          <w:szCs w:val="24"/>
          <w:lang w:eastAsia="ru-RU"/>
        </w:rPr>
        <w:t>Верховкина</w:t>
      </w:r>
      <w:proofErr w:type="spellEnd"/>
      <w:r w:rsidRPr="00F900BD">
        <w:rPr>
          <w:rFonts w:ascii="Times New Roman" w:eastAsia="Times New Roman" w:hAnsi="Times New Roman" w:cs="Times New Roman"/>
          <w:color w:val="1A1A1A"/>
          <w:sz w:val="24"/>
          <w:szCs w:val="24"/>
          <w:lang w:eastAsia="ru-RU"/>
        </w:rPr>
        <w:t xml:space="preserve">, М. Е. Путеводитель по ФГОС дошкольного образования в таблицах и схемах. Планирование, конспекты занятий: Пособие для воспитателей и заинтересованных родителей / А. Н. </w:t>
      </w:r>
      <w:proofErr w:type="spellStart"/>
      <w:r w:rsidRPr="00F900BD">
        <w:rPr>
          <w:rFonts w:ascii="Times New Roman" w:eastAsia="Times New Roman" w:hAnsi="Times New Roman" w:cs="Times New Roman"/>
          <w:color w:val="1A1A1A"/>
          <w:sz w:val="24"/>
          <w:szCs w:val="24"/>
          <w:lang w:eastAsia="ru-RU"/>
        </w:rPr>
        <w:t>Атарова</w:t>
      </w:r>
      <w:proofErr w:type="spellEnd"/>
      <w:r w:rsidRPr="00F900BD">
        <w:rPr>
          <w:rFonts w:ascii="Times New Roman" w:eastAsia="Times New Roman" w:hAnsi="Times New Roman" w:cs="Times New Roman"/>
          <w:color w:val="1A1A1A"/>
          <w:sz w:val="24"/>
          <w:szCs w:val="24"/>
          <w:lang w:eastAsia="ru-RU"/>
        </w:rPr>
        <w:t xml:space="preserve">, М. Е. </w:t>
      </w:r>
      <w:proofErr w:type="spellStart"/>
      <w:r w:rsidRPr="00F900BD">
        <w:rPr>
          <w:rFonts w:ascii="Times New Roman" w:eastAsia="Times New Roman" w:hAnsi="Times New Roman" w:cs="Times New Roman"/>
          <w:color w:val="1A1A1A"/>
          <w:sz w:val="24"/>
          <w:szCs w:val="24"/>
          <w:lang w:eastAsia="ru-RU"/>
        </w:rPr>
        <w:t>Верховкина</w:t>
      </w:r>
      <w:proofErr w:type="spellEnd"/>
      <w:r w:rsidRPr="00F900BD">
        <w:rPr>
          <w:rFonts w:ascii="Times New Roman" w:eastAsia="Times New Roman" w:hAnsi="Times New Roman" w:cs="Times New Roman"/>
          <w:color w:val="1A1A1A"/>
          <w:sz w:val="24"/>
          <w:szCs w:val="24"/>
          <w:lang w:eastAsia="ru-RU"/>
        </w:rPr>
        <w:t>. – Санкт-Петербург</w:t>
      </w:r>
      <w:proofErr w:type="gramStart"/>
      <w:r w:rsidRPr="00F900BD">
        <w:rPr>
          <w:rFonts w:ascii="Times New Roman" w:eastAsia="Times New Roman" w:hAnsi="Times New Roman" w:cs="Times New Roman"/>
          <w:color w:val="1A1A1A"/>
          <w:sz w:val="24"/>
          <w:szCs w:val="24"/>
          <w:lang w:eastAsia="ru-RU"/>
        </w:rPr>
        <w:t xml:space="preserve"> :</w:t>
      </w:r>
      <w:proofErr w:type="gramEnd"/>
      <w:r w:rsidRPr="00F900BD">
        <w:rPr>
          <w:rFonts w:ascii="Times New Roman" w:eastAsia="Times New Roman" w:hAnsi="Times New Roman" w:cs="Times New Roman"/>
          <w:color w:val="1A1A1A"/>
          <w:sz w:val="24"/>
          <w:szCs w:val="24"/>
          <w:lang w:eastAsia="ru-RU"/>
        </w:rPr>
        <w:t xml:space="preserve"> КАРО, 2014 – 112 с</w:t>
      </w:r>
      <w:r w:rsidRPr="00F900BD">
        <w:rPr>
          <w:rFonts w:ascii="Times New Roman" w:hAnsi="Times New Roman" w:cs="Times New Roman"/>
          <w:sz w:val="24"/>
          <w:szCs w:val="24"/>
        </w:rPr>
        <w:t>. – Текст</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lastRenderedPageBreak/>
        <w:t>Ганичева, И. В. Телесно-</w:t>
      </w:r>
      <w:proofErr w:type="spellStart"/>
      <w:r w:rsidRPr="00F900BD">
        <w:rPr>
          <w:rFonts w:ascii="Times New Roman" w:hAnsi="Times New Roman" w:cs="Times New Roman"/>
          <w:sz w:val="24"/>
          <w:szCs w:val="24"/>
        </w:rPr>
        <w:t>ориентированые</w:t>
      </w:r>
      <w:proofErr w:type="spellEnd"/>
      <w:r w:rsidRPr="00F900BD">
        <w:rPr>
          <w:rFonts w:ascii="Times New Roman" w:hAnsi="Times New Roman" w:cs="Times New Roman"/>
          <w:sz w:val="24"/>
          <w:szCs w:val="24"/>
        </w:rPr>
        <w:t xml:space="preserve"> подходы к </w:t>
      </w:r>
      <w:proofErr w:type="spellStart"/>
      <w:r w:rsidRPr="00F900BD">
        <w:rPr>
          <w:rFonts w:ascii="Times New Roman" w:hAnsi="Times New Roman" w:cs="Times New Roman"/>
          <w:sz w:val="24"/>
          <w:szCs w:val="24"/>
        </w:rPr>
        <w:t>психокоррекционной</w:t>
      </w:r>
      <w:proofErr w:type="spellEnd"/>
      <w:r w:rsidRPr="00F900BD">
        <w:rPr>
          <w:rFonts w:ascii="Times New Roman" w:hAnsi="Times New Roman" w:cs="Times New Roman"/>
          <w:sz w:val="24"/>
          <w:szCs w:val="24"/>
        </w:rPr>
        <w:t xml:space="preserve"> и развивающей работе с детьми (5-7 лет) / И. В. Ганичева. – Москва</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Книголюб, 2012. – 136 с. </w:t>
      </w:r>
      <w:r w:rsidR="008F339A" w:rsidRPr="00F900BD">
        <w:rPr>
          <w:rFonts w:ascii="Times New Roman" w:hAnsi="Times New Roman" w:cs="Times New Roman"/>
          <w:sz w:val="24"/>
          <w:szCs w:val="24"/>
        </w:rPr>
        <w:t xml:space="preserve">– ISBN </w:t>
      </w:r>
      <w:r w:rsidR="008F339A" w:rsidRPr="00F900BD">
        <w:rPr>
          <w:rFonts w:ascii="Times New Roman" w:hAnsi="Times New Roman" w:cs="Times New Roman"/>
          <w:sz w:val="24"/>
          <w:szCs w:val="24"/>
          <w:shd w:val="clear" w:color="auto" w:fill="FFFFFF"/>
        </w:rPr>
        <w:t>978–5–904827–33–5</w:t>
      </w:r>
      <w:r w:rsidR="008F339A" w:rsidRPr="00F900BD">
        <w:rPr>
          <w:rFonts w:ascii="Times New Roman" w:hAnsi="Times New Roman" w:cs="Times New Roman"/>
          <w:sz w:val="24"/>
          <w:szCs w:val="24"/>
        </w:rPr>
        <w:t>. – Текст</w:t>
      </w:r>
      <w:proofErr w:type="gramStart"/>
      <w:r w:rsidR="008F339A" w:rsidRPr="00F900BD">
        <w:rPr>
          <w:rFonts w:ascii="Times New Roman" w:hAnsi="Times New Roman" w:cs="Times New Roman"/>
          <w:sz w:val="24"/>
          <w:szCs w:val="24"/>
        </w:rPr>
        <w:t xml:space="preserve"> :</w:t>
      </w:r>
      <w:proofErr w:type="gramEnd"/>
      <w:r w:rsidR="008F339A"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shd w:val="clear" w:color="auto" w:fill="FFFFFF"/>
        <w:spacing w:after="0" w:line="360" w:lineRule="auto"/>
        <w:ind w:left="0" w:firstLine="709"/>
        <w:jc w:val="both"/>
        <w:rPr>
          <w:rFonts w:ascii="Times New Roman" w:eastAsia="Times New Roman" w:hAnsi="Times New Roman" w:cs="Times New Roman"/>
          <w:color w:val="1A1A1A"/>
          <w:sz w:val="24"/>
          <w:szCs w:val="24"/>
          <w:lang w:eastAsia="ru-RU"/>
        </w:rPr>
      </w:pPr>
      <w:r w:rsidRPr="00F900BD">
        <w:rPr>
          <w:rFonts w:ascii="Times New Roman" w:eastAsia="Times New Roman" w:hAnsi="Times New Roman" w:cs="Times New Roman"/>
          <w:color w:val="1A1A1A"/>
          <w:sz w:val="24"/>
          <w:szCs w:val="24"/>
          <w:lang w:eastAsia="ru-RU"/>
        </w:rPr>
        <w:t>Закон «Об образовании в Российской Федерации» от 29.12.2012 г. № 273-ФЗ. – М</w:t>
      </w:r>
      <w:r w:rsidR="008F339A" w:rsidRPr="00F900BD">
        <w:rPr>
          <w:rFonts w:ascii="Times New Roman" w:eastAsia="Times New Roman" w:hAnsi="Times New Roman" w:cs="Times New Roman"/>
          <w:color w:val="1A1A1A"/>
          <w:sz w:val="24"/>
          <w:szCs w:val="24"/>
          <w:lang w:eastAsia="ru-RU"/>
        </w:rPr>
        <w:t>осква</w:t>
      </w:r>
      <w:proofErr w:type="gramStart"/>
      <w:r w:rsidR="008F339A" w:rsidRPr="00F900BD">
        <w:rPr>
          <w:rFonts w:ascii="Times New Roman" w:eastAsia="Times New Roman" w:hAnsi="Times New Roman" w:cs="Times New Roman"/>
          <w:color w:val="1A1A1A"/>
          <w:sz w:val="24"/>
          <w:szCs w:val="24"/>
          <w:lang w:eastAsia="ru-RU"/>
        </w:rPr>
        <w:t xml:space="preserve"> </w:t>
      </w:r>
      <w:r w:rsidRPr="00F900BD">
        <w:rPr>
          <w:rFonts w:ascii="Times New Roman" w:eastAsia="Times New Roman" w:hAnsi="Times New Roman" w:cs="Times New Roman"/>
          <w:color w:val="1A1A1A"/>
          <w:sz w:val="24"/>
          <w:szCs w:val="24"/>
          <w:lang w:eastAsia="ru-RU"/>
        </w:rPr>
        <w:t>:</w:t>
      </w:r>
      <w:proofErr w:type="gramEnd"/>
      <w:r w:rsidRPr="00F900BD">
        <w:rPr>
          <w:rFonts w:ascii="Times New Roman" w:eastAsia="Times New Roman" w:hAnsi="Times New Roman" w:cs="Times New Roman"/>
          <w:color w:val="1A1A1A"/>
          <w:sz w:val="24"/>
          <w:szCs w:val="24"/>
          <w:lang w:eastAsia="ru-RU"/>
        </w:rPr>
        <w:t xml:space="preserve"> ТЦ Сфера, 2014 – 192 с.</w:t>
      </w:r>
    </w:p>
    <w:p w:rsidR="003D5471" w:rsidRPr="00F900BD" w:rsidRDefault="003D5471" w:rsidP="00926620">
      <w:pPr>
        <w:pStyle w:val="a4"/>
        <w:numPr>
          <w:ilvl w:val="0"/>
          <w:numId w:val="3"/>
        </w:numPr>
        <w:tabs>
          <w:tab w:val="left" w:pos="142"/>
          <w:tab w:val="left" w:pos="851"/>
          <w:tab w:val="left" w:pos="993"/>
        </w:tabs>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Зинченко, В. П. Психологический словарь / В. П. Зинченко. – Москва</w:t>
      </w:r>
      <w:proofErr w:type="gramStart"/>
      <w:r w:rsidRPr="00F900BD">
        <w:rPr>
          <w:rFonts w:ascii="Times New Roman" w:hAnsi="Times New Roman" w:cs="Times New Roman"/>
          <w:sz w:val="24"/>
          <w:szCs w:val="24"/>
        </w:rPr>
        <w:t> :</w:t>
      </w:r>
      <w:proofErr w:type="gramEnd"/>
      <w:r w:rsidRPr="00F900BD">
        <w:rPr>
          <w:rFonts w:ascii="Times New Roman" w:hAnsi="Times New Roman" w:cs="Times New Roman"/>
          <w:sz w:val="24"/>
          <w:szCs w:val="24"/>
        </w:rPr>
        <w:t xml:space="preserve"> Педагогика – Пресс, 1999. – 440 с. – ISBN </w:t>
      </w:r>
      <w:r w:rsidRPr="00F900BD">
        <w:rPr>
          <w:rFonts w:ascii="Times New Roman" w:hAnsi="Times New Roman" w:cs="Times New Roman"/>
          <w:sz w:val="24"/>
          <w:szCs w:val="24"/>
          <w:shd w:val="clear" w:color="auto" w:fill="FFFFFF"/>
        </w:rPr>
        <w:t>978-5-17-055694-6</w:t>
      </w:r>
      <w:r w:rsidRPr="00F900BD">
        <w:rPr>
          <w:rFonts w:ascii="Times New Roman" w:hAnsi="Times New Roman" w:cs="Times New Roman"/>
          <w:sz w:val="24"/>
          <w:szCs w:val="24"/>
        </w:rPr>
        <w:t>. – Текст</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Колос, Г. Г. Сенсорная комната в дошкольном учреждении: Практические рекомендации / Г. Г. Колос. – М</w:t>
      </w:r>
      <w:r w:rsidR="008F339A" w:rsidRPr="00F900BD">
        <w:rPr>
          <w:rFonts w:ascii="Times New Roman" w:hAnsi="Times New Roman" w:cs="Times New Roman"/>
          <w:sz w:val="24"/>
          <w:szCs w:val="24"/>
        </w:rPr>
        <w:t>осква</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АРКТИ, 2013. – 380 с.</w:t>
      </w:r>
      <w:r w:rsidR="008F339A" w:rsidRPr="00F900BD">
        <w:rPr>
          <w:rFonts w:ascii="Times New Roman" w:hAnsi="Times New Roman" w:cs="Times New Roman"/>
          <w:sz w:val="24"/>
          <w:szCs w:val="24"/>
        </w:rPr>
        <w:t xml:space="preserve"> – </w:t>
      </w:r>
      <w:r w:rsidR="008F339A" w:rsidRPr="00F900BD">
        <w:rPr>
          <w:rFonts w:ascii="Times New Roman" w:hAnsi="Times New Roman" w:cs="Times New Roman"/>
          <w:bCs/>
          <w:sz w:val="24"/>
          <w:szCs w:val="24"/>
          <w:shd w:val="clear" w:color="auto" w:fill="FFFFFF"/>
        </w:rPr>
        <w:t>ISBN</w:t>
      </w:r>
      <w:r w:rsidR="008F339A" w:rsidRPr="00F900BD">
        <w:rPr>
          <w:rFonts w:ascii="Times New Roman" w:hAnsi="Times New Roman" w:cs="Times New Roman"/>
          <w:sz w:val="24"/>
          <w:szCs w:val="24"/>
          <w:shd w:val="clear" w:color="auto" w:fill="FFFFFF"/>
        </w:rPr>
        <w:t> 5-89415-412-X</w:t>
      </w:r>
      <w:r w:rsidR="008F339A" w:rsidRPr="00F900BD">
        <w:rPr>
          <w:rFonts w:ascii="Times New Roman" w:hAnsi="Times New Roman" w:cs="Times New Roman"/>
          <w:sz w:val="24"/>
          <w:szCs w:val="24"/>
        </w:rPr>
        <w:t>. – Текст</w:t>
      </w:r>
      <w:proofErr w:type="gramStart"/>
      <w:r w:rsidR="008F339A" w:rsidRPr="00F900BD">
        <w:rPr>
          <w:rFonts w:ascii="Times New Roman" w:hAnsi="Times New Roman" w:cs="Times New Roman"/>
          <w:sz w:val="24"/>
          <w:szCs w:val="24"/>
        </w:rPr>
        <w:t xml:space="preserve"> :</w:t>
      </w:r>
      <w:proofErr w:type="gramEnd"/>
      <w:r w:rsidR="008F339A"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spacing w:after="0" w:line="360" w:lineRule="auto"/>
        <w:ind w:left="0" w:firstLine="709"/>
        <w:jc w:val="both"/>
        <w:rPr>
          <w:rStyle w:val="ucoz-forum-post"/>
          <w:rFonts w:ascii="Times New Roman" w:hAnsi="Times New Roman" w:cs="Times New Roman"/>
          <w:sz w:val="24"/>
          <w:szCs w:val="24"/>
        </w:rPr>
      </w:pPr>
      <w:r w:rsidRPr="00F900BD">
        <w:rPr>
          <w:rFonts w:ascii="Times New Roman" w:hAnsi="Times New Roman" w:cs="Times New Roman"/>
          <w:sz w:val="24"/>
          <w:szCs w:val="24"/>
        </w:rPr>
        <w:t>Копытина, А. И. Арт-те</w:t>
      </w:r>
      <w:r w:rsidR="008F339A" w:rsidRPr="00F900BD">
        <w:rPr>
          <w:rFonts w:ascii="Times New Roman" w:hAnsi="Times New Roman" w:cs="Times New Roman"/>
          <w:sz w:val="24"/>
          <w:szCs w:val="24"/>
        </w:rPr>
        <w:t>рапия – новые горизонты / А. И. </w:t>
      </w:r>
      <w:r w:rsidRPr="00F900BD">
        <w:rPr>
          <w:rFonts w:ascii="Times New Roman" w:hAnsi="Times New Roman" w:cs="Times New Roman"/>
          <w:sz w:val="24"/>
          <w:szCs w:val="24"/>
        </w:rPr>
        <w:t>Копытина. – М</w:t>
      </w:r>
      <w:r w:rsidR="008F339A" w:rsidRPr="00F900BD">
        <w:rPr>
          <w:rFonts w:ascii="Times New Roman" w:hAnsi="Times New Roman" w:cs="Times New Roman"/>
          <w:sz w:val="24"/>
          <w:szCs w:val="24"/>
        </w:rPr>
        <w:t>осква</w:t>
      </w:r>
      <w:proofErr w:type="gramStart"/>
      <w:r w:rsidR="008F339A" w:rsidRPr="00F900BD">
        <w:rPr>
          <w:rFonts w:ascii="Times New Roman" w:hAnsi="Times New Roman" w:cs="Times New Roman"/>
          <w:sz w:val="24"/>
          <w:szCs w:val="24"/>
        </w:rPr>
        <w:t xml:space="preserve"> </w:t>
      </w:r>
      <w:r w:rsidRPr="00F900BD">
        <w:rPr>
          <w:rFonts w:ascii="Times New Roman" w:hAnsi="Times New Roman" w:cs="Times New Roman"/>
          <w:sz w:val="24"/>
          <w:szCs w:val="24"/>
        </w:rPr>
        <w:t>:</w:t>
      </w:r>
      <w:proofErr w:type="gramEnd"/>
      <w:r w:rsidRPr="00F900BD">
        <w:rPr>
          <w:rFonts w:ascii="Times New Roman" w:hAnsi="Times New Roman" w:cs="Times New Roman"/>
          <w:sz w:val="24"/>
          <w:szCs w:val="24"/>
        </w:rPr>
        <w:t xml:space="preserve"> </w:t>
      </w:r>
      <w:proofErr w:type="spellStart"/>
      <w:r w:rsidRPr="00F900BD">
        <w:rPr>
          <w:rFonts w:ascii="Times New Roman" w:hAnsi="Times New Roman" w:cs="Times New Roman"/>
          <w:sz w:val="24"/>
          <w:szCs w:val="24"/>
        </w:rPr>
        <w:t>Когито</w:t>
      </w:r>
      <w:proofErr w:type="spellEnd"/>
      <w:r w:rsidRPr="00F900BD">
        <w:rPr>
          <w:rFonts w:ascii="Times New Roman" w:hAnsi="Times New Roman" w:cs="Times New Roman"/>
          <w:sz w:val="24"/>
          <w:szCs w:val="24"/>
        </w:rPr>
        <w:t>-Центр, 2012. – 336</w:t>
      </w:r>
      <w:r w:rsidR="008F339A" w:rsidRPr="00F900BD">
        <w:rPr>
          <w:rFonts w:ascii="Times New Roman" w:hAnsi="Times New Roman" w:cs="Times New Roman"/>
          <w:sz w:val="24"/>
          <w:szCs w:val="24"/>
        </w:rPr>
        <w:t xml:space="preserve"> </w:t>
      </w:r>
      <w:r w:rsidRPr="00F900BD">
        <w:rPr>
          <w:rFonts w:ascii="Times New Roman" w:hAnsi="Times New Roman" w:cs="Times New Roman"/>
          <w:sz w:val="24"/>
          <w:szCs w:val="24"/>
        </w:rPr>
        <w:t>с.</w:t>
      </w:r>
      <w:r w:rsidR="008F339A" w:rsidRPr="00F900BD">
        <w:rPr>
          <w:rFonts w:ascii="Times New Roman" w:hAnsi="Times New Roman" w:cs="Times New Roman"/>
          <w:sz w:val="24"/>
          <w:szCs w:val="24"/>
        </w:rPr>
        <w:t xml:space="preserve"> – </w:t>
      </w:r>
      <w:r w:rsidR="008F339A" w:rsidRPr="00F900BD">
        <w:rPr>
          <w:rFonts w:ascii="Times New Roman" w:hAnsi="Times New Roman" w:cs="Times New Roman"/>
          <w:bCs/>
          <w:sz w:val="24"/>
          <w:szCs w:val="24"/>
          <w:shd w:val="clear" w:color="auto" w:fill="FFFFFF"/>
        </w:rPr>
        <w:t>ISBN</w:t>
      </w:r>
      <w:r w:rsidR="008F339A" w:rsidRPr="00F900BD">
        <w:rPr>
          <w:rFonts w:ascii="Times New Roman" w:hAnsi="Times New Roman" w:cs="Times New Roman"/>
          <w:sz w:val="24"/>
          <w:szCs w:val="24"/>
          <w:shd w:val="clear" w:color="auto" w:fill="FFFFFF"/>
        </w:rPr>
        <w:t> 5893531620</w:t>
      </w:r>
      <w:r w:rsidR="008F339A" w:rsidRPr="00F900BD">
        <w:rPr>
          <w:rFonts w:ascii="Times New Roman" w:hAnsi="Times New Roman" w:cs="Times New Roman"/>
          <w:sz w:val="24"/>
          <w:szCs w:val="24"/>
        </w:rPr>
        <w:t>. – Текст</w:t>
      </w:r>
      <w:proofErr w:type="gramStart"/>
      <w:r w:rsidR="008F339A" w:rsidRPr="00F900BD">
        <w:rPr>
          <w:rFonts w:ascii="Times New Roman" w:hAnsi="Times New Roman" w:cs="Times New Roman"/>
          <w:sz w:val="24"/>
          <w:szCs w:val="24"/>
        </w:rPr>
        <w:t xml:space="preserve"> :</w:t>
      </w:r>
      <w:proofErr w:type="gramEnd"/>
      <w:r w:rsidR="008F339A" w:rsidRPr="00F900BD">
        <w:rPr>
          <w:rFonts w:ascii="Times New Roman" w:hAnsi="Times New Roman" w:cs="Times New Roman"/>
          <w:sz w:val="24"/>
          <w:szCs w:val="24"/>
        </w:rPr>
        <w:t xml:space="preserve"> непосредственный.</w:t>
      </w:r>
      <w:r w:rsidRPr="00F900BD">
        <w:rPr>
          <w:rStyle w:val="ucoz-forum-post"/>
          <w:rFonts w:ascii="Times New Roman" w:hAnsi="Times New Roman" w:cs="Times New Roman"/>
          <w:sz w:val="24"/>
          <w:szCs w:val="24"/>
        </w:rPr>
        <w:t xml:space="preserve"> </w:t>
      </w:r>
    </w:p>
    <w:p w:rsidR="003D5471" w:rsidRPr="00F900BD" w:rsidRDefault="003D5471" w:rsidP="00926620">
      <w:pPr>
        <w:pStyle w:val="a4"/>
        <w:numPr>
          <w:ilvl w:val="0"/>
          <w:numId w:val="3"/>
        </w:numPr>
        <w:tabs>
          <w:tab w:val="left" w:pos="142"/>
        </w:tabs>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Леонтьев, А. Н. Становление психологии деятельности / А. Н. Леонтьев. – Москва</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Смысл, 2003. – 439 с. – ISBN  5-89357-140-1. – Текс</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tabs>
          <w:tab w:val="left" w:pos="142"/>
        </w:tabs>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Логинова, Л. А. Влияние развивающих игр на познавательное развитие детей дошкольного возраста / Л. А. Логинова. – Текс</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 // Вестник научных конференций. – 2021. – № 7-2(71). – С. 88–90.</w:t>
      </w:r>
    </w:p>
    <w:p w:rsidR="003D5471" w:rsidRPr="00F900BD" w:rsidRDefault="003D5471" w:rsidP="00926620">
      <w:pPr>
        <w:pStyle w:val="a4"/>
        <w:numPr>
          <w:ilvl w:val="0"/>
          <w:numId w:val="3"/>
        </w:numPr>
        <w:tabs>
          <w:tab w:val="left" w:pos="142"/>
          <w:tab w:val="left" w:pos="993"/>
          <w:tab w:val="left" w:pos="1134"/>
        </w:tabs>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Мухина, В. С. Возрастная психология / В. С. Мухина. – Москва: Академия, 2006. – 608 с. – ISBN 978-5-7695-8094-9.– Текст</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tabs>
          <w:tab w:val="left" w:pos="142"/>
        </w:tabs>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t>Никитин, Б. П. Интеллектуальные игры / Б. П. Никитин. – Москва</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Лист Нью, 2004. – 186 с. – ISBN 5-7871-0046-8. – Текс</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непосредственный. </w:t>
      </w:r>
    </w:p>
    <w:p w:rsidR="003D5471" w:rsidRPr="00F900BD" w:rsidRDefault="003D5471" w:rsidP="00926620">
      <w:pPr>
        <w:pStyle w:val="a8"/>
        <w:numPr>
          <w:ilvl w:val="0"/>
          <w:numId w:val="3"/>
        </w:numPr>
        <w:spacing w:before="0" w:beforeAutospacing="0" w:after="0" w:afterAutospacing="0" w:line="360" w:lineRule="auto"/>
        <w:ind w:left="0" w:firstLine="709"/>
        <w:contextualSpacing/>
        <w:jc w:val="both"/>
        <w:textAlignment w:val="top"/>
      </w:pPr>
      <w:proofErr w:type="spellStart"/>
      <w:r w:rsidRPr="00F900BD">
        <w:t>Пахальян</w:t>
      </w:r>
      <w:proofErr w:type="spellEnd"/>
      <w:r w:rsidRPr="00F900BD">
        <w:t xml:space="preserve"> В. Э. Развитие и психологическое здоровье. Дошкольный и школьный возраст / В. Э. </w:t>
      </w:r>
      <w:proofErr w:type="spellStart"/>
      <w:r w:rsidRPr="00F900BD">
        <w:t>Пахальян</w:t>
      </w:r>
      <w:proofErr w:type="spellEnd"/>
      <w:r w:rsidRPr="00F900BD">
        <w:t>. – М</w:t>
      </w:r>
      <w:r w:rsidR="008F339A" w:rsidRPr="00F900BD">
        <w:t>осква</w:t>
      </w:r>
      <w:proofErr w:type="gramStart"/>
      <w:r w:rsidR="008F339A" w:rsidRPr="00F900BD">
        <w:t xml:space="preserve"> </w:t>
      </w:r>
      <w:r w:rsidRPr="00F900BD">
        <w:t>:</w:t>
      </w:r>
      <w:proofErr w:type="gramEnd"/>
      <w:r w:rsidRPr="00F900BD">
        <w:t xml:space="preserve"> Питер, 2</w:t>
      </w:r>
      <w:r w:rsidR="008F339A" w:rsidRPr="00F900BD">
        <w:t>006. – 237 </w:t>
      </w:r>
      <w:r w:rsidRPr="00F900BD">
        <w:t xml:space="preserve">с. </w:t>
      </w:r>
      <w:r w:rsidR="008F339A" w:rsidRPr="00F900BD">
        <w:t xml:space="preserve">– </w:t>
      </w:r>
      <w:r w:rsidR="008F339A" w:rsidRPr="00F900BD">
        <w:rPr>
          <w:bCs/>
          <w:shd w:val="clear" w:color="auto" w:fill="FFFFFF"/>
        </w:rPr>
        <w:t>ISBN</w:t>
      </w:r>
      <w:r w:rsidR="008F339A" w:rsidRPr="00F900BD">
        <w:rPr>
          <w:shd w:val="clear" w:color="auto" w:fill="FFFFFF"/>
        </w:rPr>
        <w:t xml:space="preserve"> 5-469-01071-6</w:t>
      </w:r>
      <w:r w:rsidR="008F339A" w:rsidRPr="00F900BD">
        <w:t>. – Текс</w:t>
      </w:r>
      <w:proofErr w:type="gramStart"/>
      <w:r w:rsidR="008F339A" w:rsidRPr="00F900BD">
        <w:t xml:space="preserve"> :</w:t>
      </w:r>
      <w:proofErr w:type="gramEnd"/>
      <w:r w:rsidR="008F339A" w:rsidRPr="00F900BD">
        <w:t xml:space="preserve"> непосредственный.</w:t>
      </w:r>
    </w:p>
    <w:p w:rsidR="003D5471" w:rsidRPr="00F900BD" w:rsidRDefault="003D5471" w:rsidP="00926620">
      <w:pPr>
        <w:pStyle w:val="a8"/>
        <w:numPr>
          <w:ilvl w:val="0"/>
          <w:numId w:val="3"/>
        </w:numPr>
        <w:spacing w:before="0" w:beforeAutospacing="0" w:after="0" w:afterAutospacing="0" w:line="360" w:lineRule="auto"/>
        <w:ind w:left="0" w:firstLine="709"/>
        <w:contextualSpacing/>
        <w:jc w:val="both"/>
        <w:textAlignment w:val="top"/>
      </w:pPr>
      <w:r w:rsidRPr="00F900BD">
        <w:t>Плешкова, Н. Л. Психологические аспекты образовательного пространства детского сада и психическо</w:t>
      </w:r>
      <w:r w:rsidR="008F339A" w:rsidRPr="00F900BD">
        <w:t>е здоровье дошкольников / Н. Л. </w:t>
      </w:r>
      <w:r w:rsidRPr="00F900BD">
        <w:t>Плешкова, В. Ю. Иванова</w:t>
      </w:r>
      <w:r w:rsidR="008F339A" w:rsidRPr="00F900BD">
        <w:t>. – Текс</w:t>
      </w:r>
      <w:proofErr w:type="gramStart"/>
      <w:r w:rsidR="008F339A" w:rsidRPr="00F900BD">
        <w:t xml:space="preserve"> :</w:t>
      </w:r>
      <w:proofErr w:type="gramEnd"/>
      <w:r w:rsidR="008F339A" w:rsidRPr="00F900BD">
        <w:t xml:space="preserve"> непосредственный</w:t>
      </w:r>
      <w:r w:rsidRPr="00F900BD">
        <w:t xml:space="preserve"> // Детский сад: теория и практика. – 2013. – № 5 (29). – С. 26-35.</w:t>
      </w:r>
    </w:p>
    <w:p w:rsidR="003D5471" w:rsidRPr="00F900BD" w:rsidRDefault="003D5471" w:rsidP="00926620">
      <w:pPr>
        <w:pStyle w:val="a4"/>
        <w:numPr>
          <w:ilvl w:val="0"/>
          <w:numId w:val="3"/>
        </w:numPr>
        <w:shd w:val="clear" w:color="auto" w:fill="FFFFFF"/>
        <w:spacing w:after="0" w:line="360" w:lineRule="auto"/>
        <w:ind w:left="0" w:firstLine="709"/>
        <w:jc w:val="both"/>
        <w:rPr>
          <w:rFonts w:ascii="Times New Roman" w:eastAsia="Times New Roman" w:hAnsi="Times New Roman" w:cs="Times New Roman"/>
          <w:color w:val="1A1A1A"/>
          <w:sz w:val="24"/>
          <w:szCs w:val="24"/>
          <w:lang w:eastAsia="ru-RU"/>
        </w:rPr>
      </w:pPr>
      <w:r w:rsidRPr="00F900BD">
        <w:rPr>
          <w:rFonts w:ascii="Times New Roman" w:eastAsia="Times New Roman" w:hAnsi="Times New Roman" w:cs="Times New Roman"/>
          <w:color w:val="1A1A1A"/>
          <w:sz w:val="24"/>
          <w:szCs w:val="24"/>
          <w:lang w:eastAsia="ru-RU"/>
        </w:rPr>
        <w:t>Федеральный государственный образовательный стандарт дошкольного образования. – М</w:t>
      </w:r>
      <w:r w:rsidR="008F339A" w:rsidRPr="00F900BD">
        <w:rPr>
          <w:rFonts w:ascii="Times New Roman" w:eastAsia="Times New Roman" w:hAnsi="Times New Roman" w:cs="Times New Roman"/>
          <w:color w:val="1A1A1A"/>
          <w:sz w:val="24"/>
          <w:szCs w:val="24"/>
          <w:lang w:eastAsia="ru-RU"/>
        </w:rPr>
        <w:t>осква</w:t>
      </w:r>
      <w:proofErr w:type="gramStart"/>
      <w:r w:rsidR="008F339A" w:rsidRPr="00F900BD">
        <w:rPr>
          <w:rFonts w:ascii="Times New Roman" w:eastAsia="Times New Roman" w:hAnsi="Times New Roman" w:cs="Times New Roman"/>
          <w:color w:val="1A1A1A"/>
          <w:sz w:val="24"/>
          <w:szCs w:val="24"/>
          <w:lang w:eastAsia="ru-RU"/>
        </w:rPr>
        <w:t xml:space="preserve"> </w:t>
      </w:r>
      <w:r w:rsidRPr="00F900BD">
        <w:rPr>
          <w:rFonts w:ascii="Times New Roman" w:eastAsia="Times New Roman" w:hAnsi="Times New Roman" w:cs="Times New Roman"/>
          <w:color w:val="1A1A1A"/>
          <w:sz w:val="24"/>
          <w:szCs w:val="24"/>
          <w:lang w:eastAsia="ru-RU"/>
        </w:rPr>
        <w:t>:</w:t>
      </w:r>
      <w:proofErr w:type="gramEnd"/>
      <w:r w:rsidRPr="00F900BD">
        <w:rPr>
          <w:rFonts w:ascii="Times New Roman" w:eastAsia="Times New Roman" w:hAnsi="Times New Roman" w:cs="Times New Roman"/>
          <w:color w:val="1A1A1A"/>
          <w:sz w:val="24"/>
          <w:szCs w:val="24"/>
          <w:lang w:eastAsia="ru-RU"/>
        </w:rPr>
        <w:t xml:space="preserve"> УЦ Перспектива, 2014 – 32 с.</w:t>
      </w:r>
    </w:p>
    <w:p w:rsidR="003D5471" w:rsidRPr="00F900BD" w:rsidRDefault="003D5471" w:rsidP="00926620">
      <w:pPr>
        <w:pStyle w:val="a4"/>
        <w:numPr>
          <w:ilvl w:val="0"/>
          <w:numId w:val="3"/>
        </w:numPr>
        <w:tabs>
          <w:tab w:val="left" w:pos="142"/>
        </w:tabs>
        <w:spacing w:after="0" w:line="360" w:lineRule="auto"/>
        <w:ind w:left="0" w:firstLine="709"/>
        <w:jc w:val="both"/>
        <w:rPr>
          <w:rFonts w:ascii="Times New Roman" w:hAnsi="Times New Roman" w:cs="Times New Roman"/>
          <w:sz w:val="24"/>
          <w:szCs w:val="24"/>
        </w:rPr>
      </w:pPr>
      <w:proofErr w:type="spellStart"/>
      <w:r w:rsidRPr="00F900BD">
        <w:rPr>
          <w:rFonts w:ascii="Times New Roman" w:hAnsi="Times New Roman" w:cs="Times New Roman"/>
          <w:sz w:val="24"/>
          <w:szCs w:val="24"/>
        </w:rPr>
        <w:t>Фетискин</w:t>
      </w:r>
      <w:proofErr w:type="spellEnd"/>
      <w:r w:rsidRPr="00F900BD">
        <w:rPr>
          <w:rFonts w:ascii="Times New Roman" w:hAnsi="Times New Roman" w:cs="Times New Roman"/>
          <w:sz w:val="24"/>
          <w:szCs w:val="24"/>
        </w:rPr>
        <w:t>, Н. П. Социально-психологическая диагностика развития личности и малых групп / Н. П</w:t>
      </w:r>
      <w:r w:rsidR="008F339A" w:rsidRPr="00F900BD">
        <w:rPr>
          <w:rFonts w:ascii="Times New Roman" w:hAnsi="Times New Roman" w:cs="Times New Roman"/>
          <w:sz w:val="24"/>
          <w:szCs w:val="24"/>
        </w:rPr>
        <w:t xml:space="preserve">. </w:t>
      </w:r>
      <w:proofErr w:type="spellStart"/>
      <w:r w:rsidR="008F339A" w:rsidRPr="00F900BD">
        <w:rPr>
          <w:rFonts w:ascii="Times New Roman" w:hAnsi="Times New Roman" w:cs="Times New Roman"/>
          <w:sz w:val="24"/>
          <w:szCs w:val="24"/>
        </w:rPr>
        <w:t>Фетискин</w:t>
      </w:r>
      <w:proofErr w:type="spellEnd"/>
      <w:r w:rsidR="008F339A" w:rsidRPr="00F900BD">
        <w:rPr>
          <w:rFonts w:ascii="Times New Roman" w:hAnsi="Times New Roman" w:cs="Times New Roman"/>
          <w:sz w:val="24"/>
          <w:szCs w:val="24"/>
        </w:rPr>
        <w:t>, В. В. Козлов, Г. М. </w:t>
      </w:r>
      <w:r w:rsidRPr="00F900BD">
        <w:rPr>
          <w:rFonts w:ascii="Times New Roman" w:hAnsi="Times New Roman" w:cs="Times New Roman"/>
          <w:sz w:val="24"/>
          <w:szCs w:val="24"/>
        </w:rPr>
        <w:t>Мануйлов. – 2-е изд., доп. – М</w:t>
      </w:r>
      <w:r w:rsidR="008F339A" w:rsidRPr="00F900BD">
        <w:rPr>
          <w:rFonts w:ascii="Times New Roman" w:hAnsi="Times New Roman" w:cs="Times New Roman"/>
          <w:sz w:val="24"/>
          <w:szCs w:val="24"/>
        </w:rPr>
        <w:t>осква</w:t>
      </w:r>
      <w:proofErr w:type="gramStart"/>
      <w:r w:rsidRPr="00F900BD">
        <w:rPr>
          <w:rFonts w:ascii="Times New Roman" w:hAnsi="Times New Roman" w:cs="Times New Roman"/>
          <w:sz w:val="24"/>
          <w:szCs w:val="24"/>
        </w:rPr>
        <w:t xml:space="preserve"> :</w:t>
      </w:r>
      <w:proofErr w:type="gramEnd"/>
      <w:r w:rsidRPr="00F900BD">
        <w:rPr>
          <w:rFonts w:ascii="Times New Roman" w:hAnsi="Times New Roman" w:cs="Times New Roman"/>
          <w:sz w:val="24"/>
          <w:szCs w:val="24"/>
        </w:rPr>
        <w:t xml:space="preserve"> Психотерапия, 2009. – 544 с</w:t>
      </w:r>
      <w:r w:rsidR="008F339A" w:rsidRPr="00F900BD">
        <w:rPr>
          <w:rFonts w:ascii="Times New Roman" w:hAnsi="Times New Roman" w:cs="Times New Roman"/>
          <w:sz w:val="24"/>
          <w:szCs w:val="24"/>
        </w:rPr>
        <w:t>. – Текс</w:t>
      </w:r>
      <w:proofErr w:type="gramStart"/>
      <w:r w:rsidR="008F339A" w:rsidRPr="00F900BD">
        <w:rPr>
          <w:rFonts w:ascii="Times New Roman" w:hAnsi="Times New Roman" w:cs="Times New Roman"/>
          <w:sz w:val="24"/>
          <w:szCs w:val="24"/>
        </w:rPr>
        <w:t xml:space="preserve"> :</w:t>
      </w:r>
      <w:proofErr w:type="gramEnd"/>
      <w:r w:rsidR="008F339A" w:rsidRPr="00F900BD">
        <w:rPr>
          <w:rFonts w:ascii="Times New Roman" w:hAnsi="Times New Roman" w:cs="Times New Roman"/>
          <w:sz w:val="24"/>
          <w:szCs w:val="24"/>
        </w:rPr>
        <w:t xml:space="preserve"> непосредственный.</w:t>
      </w:r>
    </w:p>
    <w:p w:rsidR="003D5471" w:rsidRPr="00F900BD" w:rsidRDefault="003D5471" w:rsidP="00926620">
      <w:pPr>
        <w:pStyle w:val="a4"/>
        <w:numPr>
          <w:ilvl w:val="0"/>
          <w:numId w:val="3"/>
        </w:numPr>
        <w:tabs>
          <w:tab w:val="left" w:pos="142"/>
        </w:tabs>
        <w:spacing w:after="0" w:line="360" w:lineRule="auto"/>
        <w:ind w:left="0" w:firstLine="709"/>
        <w:jc w:val="both"/>
        <w:rPr>
          <w:rFonts w:ascii="Times New Roman" w:hAnsi="Times New Roman" w:cs="Times New Roman"/>
          <w:sz w:val="24"/>
          <w:szCs w:val="24"/>
        </w:rPr>
      </w:pPr>
      <w:r w:rsidRPr="00F900BD">
        <w:rPr>
          <w:rFonts w:ascii="Times New Roman" w:hAnsi="Times New Roman" w:cs="Times New Roman"/>
          <w:sz w:val="24"/>
          <w:szCs w:val="24"/>
        </w:rPr>
        <w:br w:type="page"/>
      </w:r>
    </w:p>
    <w:p w:rsidR="00AE1023" w:rsidRPr="00F900BD" w:rsidRDefault="00AE1023" w:rsidP="00AE1023">
      <w:pPr>
        <w:pStyle w:val="a8"/>
        <w:spacing w:before="0" w:beforeAutospacing="0" w:after="0" w:afterAutospacing="0" w:line="360" w:lineRule="auto"/>
        <w:jc w:val="right"/>
        <w:rPr>
          <w:b/>
        </w:rPr>
      </w:pPr>
      <w:r w:rsidRPr="00F900BD">
        <w:rPr>
          <w:b/>
        </w:rPr>
        <w:lastRenderedPageBreak/>
        <w:t>Приложение</w:t>
      </w:r>
      <w:proofErr w:type="gramStart"/>
      <w:r w:rsidRPr="00F900BD">
        <w:rPr>
          <w:b/>
        </w:rPr>
        <w:t xml:space="preserve"> А</w:t>
      </w:r>
      <w:proofErr w:type="gramEnd"/>
    </w:p>
    <w:p w:rsidR="003D5471" w:rsidRPr="00F900BD" w:rsidRDefault="00AE1023" w:rsidP="00926620">
      <w:pPr>
        <w:pStyle w:val="a8"/>
        <w:spacing w:before="0" w:beforeAutospacing="0" w:after="0" w:afterAutospacing="0" w:line="360" w:lineRule="auto"/>
        <w:jc w:val="center"/>
        <w:rPr>
          <w:b/>
        </w:rPr>
      </w:pPr>
      <w:r w:rsidRPr="00F900BD">
        <w:rPr>
          <w:b/>
        </w:rPr>
        <w:t>Фотоотчёт по занятию «По дорогам сказки «Репка»»</w:t>
      </w:r>
    </w:p>
    <w:p w:rsidR="003D5471" w:rsidRPr="00F900BD" w:rsidRDefault="00AE1023" w:rsidP="00926620">
      <w:pPr>
        <w:pStyle w:val="a8"/>
        <w:spacing w:before="0" w:beforeAutospacing="0" w:after="0" w:afterAutospacing="0" w:line="360" w:lineRule="auto"/>
        <w:jc w:val="center"/>
        <w:rPr>
          <w:b/>
        </w:rPr>
      </w:pPr>
      <w:r w:rsidRPr="00F900BD">
        <w:rPr>
          <w:noProof/>
        </w:rPr>
        <w:drawing>
          <wp:inline distT="0" distB="0" distL="0" distR="0" wp14:anchorId="5CF3AE50" wp14:editId="0B731BE4">
            <wp:extent cx="4976037" cy="365427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834" t="4458" r="37815" b="20625"/>
                    <a:stretch/>
                  </pic:blipFill>
                  <pic:spPr bwMode="auto">
                    <a:xfrm>
                      <a:off x="0" y="0"/>
                      <a:ext cx="4982534" cy="3659048"/>
                    </a:xfrm>
                    <a:prstGeom prst="rect">
                      <a:avLst/>
                    </a:prstGeom>
                    <a:ln>
                      <a:noFill/>
                    </a:ln>
                    <a:extLst>
                      <a:ext uri="{53640926-AAD7-44D8-BBD7-CCE9431645EC}">
                        <a14:shadowObscured xmlns:a14="http://schemas.microsoft.com/office/drawing/2010/main"/>
                      </a:ext>
                    </a:extLst>
                  </pic:spPr>
                </pic:pic>
              </a:graphicData>
            </a:graphic>
          </wp:inline>
        </w:drawing>
      </w:r>
    </w:p>
    <w:p w:rsidR="00AE1023" w:rsidRPr="00F900BD" w:rsidRDefault="00AE1023" w:rsidP="00926620">
      <w:pPr>
        <w:pStyle w:val="a8"/>
        <w:spacing w:before="0" w:beforeAutospacing="0" w:after="0" w:afterAutospacing="0" w:line="360" w:lineRule="auto"/>
        <w:jc w:val="center"/>
        <w:rPr>
          <w:u w:val="single"/>
        </w:rPr>
      </w:pPr>
      <w:r w:rsidRPr="00F900BD">
        <w:rPr>
          <w:u w:val="single"/>
        </w:rPr>
        <w:t>Ритуал вхождения в сказку</w:t>
      </w:r>
    </w:p>
    <w:bookmarkEnd w:id="0"/>
    <w:p w:rsidR="00AE1023" w:rsidRPr="00F900BD" w:rsidRDefault="003D5471" w:rsidP="00926620">
      <w:pPr>
        <w:pStyle w:val="a8"/>
        <w:spacing w:before="0" w:beforeAutospacing="0" w:after="0" w:afterAutospacing="0" w:line="360" w:lineRule="auto"/>
        <w:jc w:val="center"/>
        <w:rPr>
          <w:u w:val="single"/>
        </w:rPr>
      </w:pPr>
      <w:r w:rsidRPr="00F900BD">
        <w:rPr>
          <w:b/>
          <w:noProof/>
        </w:rPr>
        <w:drawing>
          <wp:inline distT="0" distB="0" distL="0" distR="0" wp14:anchorId="5A01B1B9" wp14:editId="0E0BF362">
            <wp:extent cx="5037739" cy="3065882"/>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302_211514_Gallery.jpg"/>
                    <pic:cNvPicPr/>
                  </pic:nvPicPr>
                  <pic:blipFill rotWithShape="1">
                    <a:blip r:embed="rId11" cstate="print">
                      <a:extLst>
                        <a:ext uri="{28A0092B-C50C-407E-A947-70E740481C1C}">
                          <a14:useLocalDpi xmlns:a14="http://schemas.microsoft.com/office/drawing/2010/main" val="0"/>
                        </a:ext>
                      </a:extLst>
                    </a:blip>
                    <a:srcRect r="7357"/>
                    <a:stretch/>
                  </pic:blipFill>
                  <pic:spPr bwMode="auto">
                    <a:xfrm>
                      <a:off x="0" y="0"/>
                      <a:ext cx="5055101" cy="3076448"/>
                    </a:xfrm>
                    <a:prstGeom prst="rect">
                      <a:avLst/>
                    </a:prstGeom>
                    <a:ln>
                      <a:noFill/>
                    </a:ln>
                    <a:extLst>
                      <a:ext uri="{53640926-AAD7-44D8-BBD7-CCE9431645EC}">
                        <a14:shadowObscured xmlns:a14="http://schemas.microsoft.com/office/drawing/2010/main"/>
                      </a:ext>
                    </a:extLst>
                  </pic:spPr>
                </pic:pic>
              </a:graphicData>
            </a:graphic>
          </wp:inline>
        </w:drawing>
      </w:r>
    </w:p>
    <w:p w:rsidR="003D5471" w:rsidRPr="00F900BD" w:rsidRDefault="00AE1023" w:rsidP="00926620">
      <w:pPr>
        <w:pStyle w:val="a8"/>
        <w:spacing w:before="0" w:beforeAutospacing="0" w:after="0" w:afterAutospacing="0" w:line="360" w:lineRule="auto"/>
        <w:jc w:val="center"/>
        <w:rPr>
          <w:u w:val="single"/>
        </w:rPr>
      </w:pPr>
      <w:r w:rsidRPr="00F900BD">
        <w:rPr>
          <w:u w:val="single"/>
        </w:rPr>
        <w:lastRenderedPageBreak/>
        <w:t xml:space="preserve">Работа с </w:t>
      </w:r>
      <w:proofErr w:type="spellStart"/>
      <w:r w:rsidRPr="00F900BD">
        <w:rPr>
          <w:u w:val="single"/>
        </w:rPr>
        <w:t>мнемотаблицей</w:t>
      </w:r>
      <w:proofErr w:type="spellEnd"/>
      <w:r w:rsidR="003D5471" w:rsidRPr="00F900BD">
        <w:rPr>
          <w:noProof/>
          <w:u w:val="single"/>
        </w:rPr>
        <w:drawing>
          <wp:inline distT="0" distB="0" distL="0" distR="0" wp14:anchorId="7B849CA9" wp14:editId="297B0A17">
            <wp:extent cx="5029148" cy="3145117"/>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302_211531_Gallery.jpg"/>
                    <pic:cNvPicPr/>
                  </pic:nvPicPr>
                  <pic:blipFill rotWithShape="1">
                    <a:blip r:embed="rId12" cstate="print">
                      <a:extLst>
                        <a:ext uri="{28A0092B-C50C-407E-A947-70E740481C1C}">
                          <a14:useLocalDpi xmlns:a14="http://schemas.microsoft.com/office/drawing/2010/main" val="0"/>
                        </a:ext>
                      </a:extLst>
                    </a:blip>
                    <a:srcRect r="10259"/>
                    <a:stretch/>
                  </pic:blipFill>
                  <pic:spPr bwMode="auto">
                    <a:xfrm>
                      <a:off x="0" y="0"/>
                      <a:ext cx="5042263" cy="3153319"/>
                    </a:xfrm>
                    <a:prstGeom prst="rect">
                      <a:avLst/>
                    </a:prstGeom>
                    <a:ln>
                      <a:noFill/>
                    </a:ln>
                    <a:extLst>
                      <a:ext uri="{53640926-AAD7-44D8-BBD7-CCE9431645EC}">
                        <a14:shadowObscured xmlns:a14="http://schemas.microsoft.com/office/drawing/2010/main"/>
                      </a:ext>
                    </a:extLst>
                  </pic:spPr>
                </pic:pic>
              </a:graphicData>
            </a:graphic>
          </wp:inline>
        </w:drawing>
      </w:r>
    </w:p>
    <w:p w:rsidR="003D5471" w:rsidRPr="00F900BD" w:rsidRDefault="00AE1023" w:rsidP="00926620">
      <w:pPr>
        <w:pStyle w:val="a8"/>
        <w:spacing w:before="0" w:beforeAutospacing="0" w:after="0" w:afterAutospacing="0" w:line="360" w:lineRule="auto"/>
        <w:jc w:val="center"/>
        <w:rPr>
          <w:u w:val="single"/>
        </w:rPr>
      </w:pPr>
      <w:r w:rsidRPr="00F900BD">
        <w:rPr>
          <w:u w:val="single"/>
        </w:rPr>
        <w:t>Работа за столами</w:t>
      </w:r>
    </w:p>
    <w:p w:rsidR="00072FC0" w:rsidRPr="00F900BD" w:rsidRDefault="00072FC0" w:rsidP="00926620">
      <w:pPr>
        <w:spacing w:after="0" w:line="360" w:lineRule="auto"/>
        <w:rPr>
          <w:rFonts w:ascii="Times New Roman" w:hAnsi="Times New Roman" w:cs="Times New Roman"/>
          <w:sz w:val="24"/>
          <w:szCs w:val="24"/>
        </w:rPr>
      </w:pPr>
    </w:p>
    <w:p w:rsidR="00072FC0" w:rsidRPr="00F900BD" w:rsidRDefault="00072FC0" w:rsidP="00926620">
      <w:pPr>
        <w:tabs>
          <w:tab w:val="left" w:pos="142"/>
        </w:tabs>
        <w:spacing w:after="0" w:line="360" w:lineRule="auto"/>
        <w:jc w:val="center"/>
        <w:rPr>
          <w:rFonts w:ascii="Times New Roman" w:hAnsi="Times New Roman" w:cs="Times New Roman"/>
          <w:b/>
          <w:sz w:val="24"/>
          <w:szCs w:val="24"/>
        </w:rPr>
      </w:pPr>
      <w:r w:rsidRPr="00F900BD">
        <w:rPr>
          <w:rFonts w:ascii="Times New Roman" w:hAnsi="Times New Roman" w:cs="Times New Roman"/>
          <w:b/>
          <w:noProof/>
          <w:sz w:val="24"/>
          <w:szCs w:val="24"/>
          <w:lang w:eastAsia="ru-RU"/>
        </w:rPr>
        <w:drawing>
          <wp:inline distT="0" distB="0" distL="0" distR="0" wp14:anchorId="703ED038" wp14:editId="34C6F991">
            <wp:extent cx="5940425" cy="32213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221355"/>
                    </a:xfrm>
                    <a:prstGeom prst="rect">
                      <a:avLst/>
                    </a:prstGeom>
                  </pic:spPr>
                </pic:pic>
              </a:graphicData>
            </a:graphic>
          </wp:inline>
        </w:drawing>
      </w:r>
    </w:p>
    <w:p w:rsidR="00072FC0" w:rsidRPr="00F900BD" w:rsidRDefault="00AE1023" w:rsidP="00926620">
      <w:pPr>
        <w:tabs>
          <w:tab w:val="left" w:pos="142"/>
        </w:tabs>
        <w:spacing w:after="0" w:line="360" w:lineRule="auto"/>
        <w:jc w:val="center"/>
        <w:rPr>
          <w:rFonts w:ascii="Times New Roman" w:hAnsi="Times New Roman" w:cs="Times New Roman"/>
          <w:sz w:val="24"/>
          <w:szCs w:val="24"/>
          <w:u w:val="single"/>
        </w:rPr>
      </w:pPr>
      <w:r w:rsidRPr="00F900BD">
        <w:rPr>
          <w:rFonts w:ascii="Times New Roman" w:hAnsi="Times New Roman" w:cs="Times New Roman"/>
          <w:sz w:val="24"/>
          <w:szCs w:val="24"/>
          <w:u w:val="single"/>
        </w:rPr>
        <w:t>Игра «Убираем урожай»</w:t>
      </w:r>
    </w:p>
    <w:p w:rsidR="00AE1023" w:rsidRPr="00F900BD" w:rsidRDefault="00AE1023" w:rsidP="00926620">
      <w:pPr>
        <w:tabs>
          <w:tab w:val="left" w:pos="142"/>
        </w:tabs>
        <w:spacing w:after="0" w:line="360" w:lineRule="auto"/>
        <w:jc w:val="center"/>
        <w:rPr>
          <w:rFonts w:ascii="Times New Roman" w:hAnsi="Times New Roman" w:cs="Times New Roman"/>
          <w:b/>
          <w:sz w:val="24"/>
          <w:szCs w:val="24"/>
        </w:rPr>
      </w:pPr>
      <w:r w:rsidRPr="00F900BD">
        <w:rPr>
          <w:noProof/>
          <w:sz w:val="24"/>
          <w:szCs w:val="24"/>
          <w:lang w:eastAsia="ru-RU"/>
        </w:rPr>
        <w:lastRenderedPageBreak/>
        <w:drawing>
          <wp:inline distT="0" distB="0" distL="0" distR="0" wp14:anchorId="50610804" wp14:editId="357D6136">
            <wp:extent cx="5938668" cy="2977116"/>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10828"/>
                    <a:stretch/>
                  </pic:blipFill>
                  <pic:spPr bwMode="auto">
                    <a:xfrm>
                      <a:off x="0" y="0"/>
                      <a:ext cx="5940425" cy="2977997"/>
                    </a:xfrm>
                    <a:prstGeom prst="rect">
                      <a:avLst/>
                    </a:prstGeom>
                    <a:ln>
                      <a:noFill/>
                    </a:ln>
                    <a:extLst>
                      <a:ext uri="{53640926-AAD7-44D8-BBD7-CCE9431645EC}">
                        <a14:shadowObscured xmlns:a14="http://schemas.microsoft.com/office/drawing/2010/main"/>
                      </a:ext>
                    </a:extLst>
                  </pic:spPr>
                </pic:pic>
              </a:graphicData>
            </a:graphic>
          </wp:inline>
        </w:drawing>
      </w:r>
    </w:p>
    <w:p w:rsidR="00AE1023" w:rsidRPr="00F900BD" w:rsidRDefault="00AE1023" w:rsidP="00926620">
      <w:pPr>
        <w:tabs>
          <w:tab w:val="left" w:pos="142"/>
        </w:tabs>
        <w:spacing w:after="0" w:line="360" w:lineRule="auto"/>
        <w:jc w:val="center"/>
        <w:rPr>
          <w:rFonts w:ascii="Times New Roman" w:hAnsi="Times New Roman" w:cs="Times New Roman"/>
          <w:sz w:val="24"/>
          <w:szCs w:val="24"/>
          <w:u w:val="single"/>
        </w:rPr>
      </w:pPr>
      <w:proofErr w:type="spellStart"/>
      <w:r w:rsidRPr="00F900BD">
        <w:rPr>
          <w:rFonts w:ascii="Times New Roman" w:hAnsi="Times New Roman" w:cs="Times New Roman"/>
          <w:sz w:val="24"/>
          <w:szCs w:val="24"/>
          <w:u w:val="single"/>
        </w:rPr>
        <w:t>Физминутка</w:t>
      </w:r>
      <w:proofErr w:type="spellEnd"/>
    </w:p>
    <w:p w:rsidR="00AE1023" w:rsidRPr="00F900BD" w:rsidRDefault="00AE1023" w:rsidP="00926620">
      <w:pPr>
        <w:tabs>
          <w:tab w:val="left" w:pos="142"/>
        </w:tabs>
        <w:spacing w:after="0" w:line="360" w:lineRule="auto"/>
        <w:jc w:val="center"/>
        <w:rPr>
          <w:rFonts w:ascii="Times New Roman" w:hAnsi="Times New Roman" w:cs="Times New Roman"/>
          <w:b/>
          <w:sz w:val="24"/>
          <w:szCs w:val="24"/>
        </w:rPr>
      </w:pPr>
      <w:r w:rsidRPr="00F900BD">
        <w:rPr>
          <w:noProof/>
          <w:sz w:val="24"/>
          <w:szCs w:val="24"/>
          <w:lang w:eastAsia="ru-RU"/>
        </w:rPr>
        <w:drawing>
          <wp:inline distT="0" distB="0" distL="0" distR="0" wp14:anchorId="260733B4" wp14:editId="7D57471F">
            <wp:extent cx="5624624" cy="331735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607" r="2212" b="11685"/>
                    <a:stretch/>
                  </pic:blipFill>
                  <pic:spPr bwMode="auto">
                    <a:xfrm>
                      <a:off x="0" y="0"/>
                      <a:ext cx="5632740" cy="3322146"/>
                    </a:xfrm>
                    <a:prstGeom prst="rect">
                      <a:avLst/>
                    </a:prstGeom>
                    <a:ln>
                      <a:noFill/>
                    </a:ln>
                    <a:extLst>
                      <a:ext uri="{53640926-AAD7-44D8-BBD7-CCE9431645EC}">
                        <a14:shadowObscured xmlns:a14="http://schemas.microsoft.com/office/drawing/2010/main"/>
                      </a:ext>
                    </a:extLst>
                  </pic:spPr>
                </pic:pic>
              </a:graphicData>
            </a:graphic>
          </wp:inline>
        </w:drawing>
      </w:r>
    </w:p>
    <w:p w:rsidR="00AE1023" w:rsidRPr="00F900BD" w:rsidRDefault="00AE1023" w:rsidP="00926620">
      <w:pPr>
        <w:tabs>
          <w:tab w:val="left" w:pos="142"/>
        </w:tabs>
        <w:spacing w:after="0" w:line="360" w:lineRule="auto"/>
        <w:jc w:val="center"/>
        <w:rPr>
          <w:rFonts w:ascii="Times New Roman" w:hAnsi="Times New Roman" w:cs="Times New Roman"/>
          <w:sz w:val="24"/>
          <w:szCs w:val="24"/>
          <w:u w:val="single"/>
        </w:rPr>
      </w:pPr>
      <w:r w:rsidRPr="00F900BD">
        <w:rPr>
          <w:rFonts w:ascii="Times New Roman" w:hAnsi="Times New Roman" w:cs="Times New Roman"/>
          <w:sz w:val="24"/>
          <w:szCs w:val="24"/>
          <w:u w:val="single"/>
        </w:rPr>
        <w:t>Игра «Отыщи в овощи»</w:t>
      </w:r>
    </w:p>
    <w:sectPr w:rsidR="00AE1023" w:rsidRPr="00F900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620" w:rsidRDefault="00926620" w:rsidP="00926620">
      <w:pPr>
        <w:spacing w:after="0" w:line="240" w:lineRule="auto"/>
      </w:pPr>
      <w:r>
        <w:separator/>
      </w:r>
    </w:p>
  </w:endnote>
  <w:endnote w:type="continuationSeparator" w:id="0">
    <w:p w:rsidR="00926620" w:rsidRDefault="00926620" w:rsidP="00926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620" w:rsidRDefault="00926620" w:rsidP="00926620">
      <w:pPr>
        <w:spacing w:after="0" w:line="240" w:lineRule="auto"/>
      </w:pPr>
      <w:r>
        <w:separator/>
      </w:r>
    </w:p>
  </w:footnote>
  <w:footnote w:type="continuationSeparator" w:id="0">
    <w:p w:rsidR="00926620" w:rsidRDefault="00926620" w:rsidP="00926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AE44622"/>
    <w:name w:val="WW8Num13"/>
    <w:lvl w:ilvl="0">
      <w:start w:val="1"/>
      <w:numFmt w:val="decimal"/>
      <w:lvlText w:val="%1."/>
      <w:lvlJc w:val="left"/>
      <w:pPr>
        <w:tabs>
          <w:tab w:val="num" w:pos="0"/>
        </w:tabs>
        <w:ind w:left="720" w:hanging="360"/>
      </w:pPr>
      <w:rPr>
        <w:rFonts w:ascii="Times New Roman" w:eastAsia="Times New Roman" w:hAnsi="Times New Roman" w:cs="Times New Roman" w:hint="default"/>
        <w:b w:val="0"/>
        <w:sz w:val="28"/>
        <w:szCs w:val="28"/>
      </w:rPr>
    </w:lvl>
  </w:abstractNum>
  <w:abstractNum w:abstractNumId="1">
    <w:nsid w:val="120D35FB"/>
    <w:multiLevelType w:val="hybridMultilevel"/>
    <w:tmpl w:val="4B544E22"/>
    <w:lvl w:ilvl="0" w:tplc="7586F6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6C77AD4"/>
    <w:multiLevelType w:val="hybridMultilevel"/>
    <w:tmpl w:val="E63079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E594030"/>
    <w:multiLevelType w:val="multilevel"/>
    <w:tmpl w:val="68A8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B42306"/>
    <w:multiLevelType w:val="multilevel"/>
    <w:tmpl w:val="B5AA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AC18BC"/>
    <w:multiLevelType w:val="hybridMultilevel"/>
    <w:tmpl w:val="BAD2B346"/>
    <w:lvl w:ilvl="0" w:tplc="F6E66B10">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681B1558"/>
    <w:multiLevelType w:val="hybridMultilevel"/>
    <w:tmpl w:val="90AEED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5"/>
  </w:num>
  <w:num w:numId="3">
    <w:abstractNumId w:val="6"/>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D09"/>
    <w:rsid w:val="00072FC0"/>
    <w:rsid w:val="001C2859"/>
    <w:rsid w:val="003D5471"/>
    <w:rsid w:val="00510A48"/>
    <w:rsid w:val="005E2145"/>
    <w:rsid w:val="007D2D09"/>
    <w:rsid w:val="008110A7"/>
    <w:rsid w:val="0082212A"/>
    <w:rsid w:val="008C6A46"/>
    <w:rsid w:val="008D1398"/>
    <w:rsid w:val="008F339A"/>
    <w:rsid w:val="00926620"/>
    <w:rsid w:val="009C02B1"/>
    <w:rsid w:val="00AC5EA9"/>
    <w:rsid w:val="00AE1023"/>
    <w:rsid w:val="00B07E61"/>
    <w:rsid w:val="00C73ED0"/>
    <w:rsid w:val="00D63BA0"/>
    <w:rsid w:val="00DD5C92"/>
    <w:rsid w:val="00E2094B"/>
    <w:rsid w:val="00E508B8"/>
    <w:rsid w:val="00E74E47"/>
    <w:rsid w:val="00F167FE"/>
    <w:rsid w:val="00F900BD"/>
    <w:rsid w:val="00F96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3D54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7D2D09"/>
  </w:style>
  <w:style w:type="character" w:styleId="a3">
    <w:name w:val="Hyperlink"/>
    <w:basedOn w:val="a0"/>
    <w:uiPriority w:val="99"/>
    <w:unhideWhenUsed/>
    <w:rsid w:val="00F96589"/>
    <w:rPr>
      <w:color w:val="0000FF"/>
      <w:u w:val="single"/>
    </w:rPr>
  </w:style>
  <w:style w:type="paragraph" w:customStyle="1" w:styleId="bigtext">
    <w:name w:val="bigtext"/>
    <w:basedOn w:val="a"/>
    <w:rsid w:val="009C0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9C02B1"/>
    <w:pPr>
      <w:ind w:left="720"/>
      <w:contextualSpacing/>
    </w:pPr>
  </w:style>
  <w:style w:type="character" w:customStyle="1" w:styleId="a5">
    <w:name w:val="Абзац списка Знак"/>
    <w:link w:val="a4"/>
    <w:uiPriority w:val="34"/>
    <w:qFormat/>
    <w:locked/>
    <w:rsid w:val="009C02B1"/>
  </w:style>
  <w:style w:type="paragraph" w:styleId="a6">
    <w:name w:val="Balloon Text"/>
    <w:basedOn w:val="a"/>
    <w:link w:val="a7"/>
    <w:uiPriority w:val="99"/>
    <w:semiHidden/>
    <w:unhideWhenUsed/>
    <w:rsid w:val="00072F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2FC0"/>
    <w:rPr>
      <w:rFonts w:ascii="Tahoma" w:hAnsi="Tahoma" w:cs="Tahoma"/>
      <w:sz w:val="16"/>
      <w:szCs w:val="16"/>
    </w:rPr>
  </w:style>
  <w:style w:type="paragraph" w:styleId="a8">
    <w:name w:val="Normal (Web)"/>
    <w:aliases w:val="Обычный (Web),Знак Знак Знак,Знак Знак Знак Знак,Знак Знак,Знак,Обычный (веб) Знак1,Обычный (веб) Знак Знак,Обычный (веб) Знак Знак Знак,Обычный (веб) Знак Знак Знак Знак Знак,Обычный (веб)24 Знак Знак,Normal_capc Знак Знак Знак"/>
    <w:basedOn w:val="a"/>
    <w:link w:val="a9"/>
    <w:uiPriority w:val="99"/>
    <w:unhideWhenUsed/>
    <w:qFormat/>
    <w:rsid w:val="00811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qFormat/>
    <w:rsid w:val="008D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D1398"/>
    <w:rPr>
      <w:rFonts w:ascii="Courier New" w:eastAsia="Times New Roman" w:hAnsi="Courier New" w:cs="Courier New"/>
      <w:sz w:val="20"/>
      <w:szCs w:val="20"/>
      <w:lang w:eastAsia="ru-RU"/>
    </w:rPr>
  </w:style>
  <w:style w:type="character" w:customStyle="1" w:styleId="a9">
    <w:name w:val="Обычный (веб) Знак"/>
    <w:aliases w:val="Обычный (Web) Знак,Знак Знак Знак Знак1,Знак Знак Знак Знак Знак,Знак Знак Знак1,Знак Знак1,Обычный (веб) Знак1 Знак,Обычный (веб) Знак Знак Знак1,Обычный (веб) Знак Знак Знак Знак,Обычный (веб) Знак Знак Знак Знак Знак Знак"/>
    <w:link w:val="a8"/>
    <w:uiPriority w:val="99"/>
    <w:qFormat/>
    <w:locked/>
    <w:rsid w:val="008D1398"/>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3D5471"/>
    <w:rPr>
      <w:rFonts w:asciiTheme="majorHAnsi" w:eastAsiaTheme="majorEastAsia" w:hAnsiTheme="majorHAnsi" w:cstheme="majorBidi"/>
      <w:b/>
      <w:bCs/>
      <w:i/>
      <w:iCs/>
      <w:color w:val="4F81BD" w:themeColor="accent1"/>
    </w:rPr>
  </w:style>
  <w:style w:type="character" w:customStyle="1" w:styleId="ucoz-forum-post">
    <w:name w:val="ucoz-forum-post"/>
    <w:basedOn w:val="a0"/>
    <w:rsid w:val="003D5471"/>
  </w:style>
  <w:style w:type="character" w:customStyle="1" w:styleId="Bodytext2">
    <w:name w:val="Body text (2)_"/>
    <w:basedOn w:val="a0"/>
    <w:link w:val="Bodytext20"/>
    <w:rsid w:val="003D5471"/>
    <w:rPr>
      <w:rFonts w:ascii="Times New Roman" w:eastAsia="Times New Roman" w:hAnsi="Times New Roman" w:cs="Times New Roman"/>
      <w:shd w:val="clear" w:color="auto" w:fill="FFFFFF"/>
    </w:rPr>
  </w:style>
  <w:style w:type="paragraph" w:customStyle="1" w:styleId="Bodytext20">
    <w:name w:val="Body text (2)"/>
    <w:basedOn w:val="a"/>
    <w:link w:val="Bodytext2"/>
    <w:rsid w:val="003D5471"/>
    <w:pPr>
      <w:widowControl w:val="0"/>
      <w:shd w:val="clear" w:color="auto" w:fill="FFFFFF"/>
      <w:spacing w:after="0" w:line="315" w:lineRule="exact"/>
      <w:ind w:hanging="800"/>
      <w:jc w:val="center"/>
    </w:pPr>
    <w:rPr>
      <w:rFonts w:ascii="Times New Roman" w:eastAsia="Times New Roman" w:hAnsi="Times New Roman" w:cs="Times New Roman"/>
    </w:rPr>
  </w:style>
  <w:style w:type="paragraph" w:styleId="aa">
    <w:name w:val="header"/>
    <w:basedOn w:val="a"/>
    <w:link w:val="ab"/>
    <w:uiPriority w:val="99"/>
    <w:unhideWhenUsed/>
    <w:rsid w:val="0092662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26620"/>
  </w:style>
  <w:style w:type="paragraph" w:styleId="ac">
    <w:name w:val="footer"/>
    <w:basedOn w:val="a"/>
    <w:link w:val="ad"/>
    <w:uiPriority w:val="99"/>
    <w:unhideWhenUsed/>
    <w:rsid w:val="0092662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266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
    <w:semiHidden/>
    <w:unhideWhenUsed/>
    <w:qFormat/>
    <w:rsid w:val="003D54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7D2D09"/>
  </w:style>
  <w:style w:type="character" w:styleId="a3">
    <w:name w:val="Hyperlink"/>
    <w:basedOn w:val="a0"/>
    <w:uiPriority w:val="99"/>
    <w:unhideWhenUsed/>
    <w:rsid w:val="00F96589"/>
    <w:rPr>
      <w:color w:val="0000FF"/>
      <w:u w:val="single"/>
    </w:rPr>
  </w:style>
  <w:style w:type="paragraph" w:customStyle="1" w:styleId="bigtext">
    <w:name w:val="bigtext"/>
    <w:basedOn w:val="a"/>
    <w:rsid w:val="009C02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link w:val="a5"/>
    <w:uiPriority w:val="34"/>
    <w:qFormat/>
    <w:rsid w:val="009C02B1"/>
    <w:pPr>
      <w:ind w:left="720"/>
      <w:contextualSpacing/>
    </w:pPr>
  </w:style>
  <w:style w:type="character" w:customStyle="1" w:styleId="a5">
    <w:name w:val="Абзац списка Знак"/>
    <w:link w:val="a4"/>
    <w:uiPriority w:val="34"/>
    <w:qFormat/>
    <w:locked/>
    <w:rsid w:val="009C02B1"/>
  </w:style>
  <w:style w:type="paragraph" w:styleId="a6">
    <w:name w:val="Balloon Text"/>
    <w:basedOn w:val="a"/>
    <w:link w:val="a7"/>
    <w:uiPriority w:val="99"/>
    <w:semiHidden/>
    <w:unhideWhenUsed/>
    <w:rsid w:val="00072FC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72FC0"/>
    <w:rPr>
      <w:rFonts w:ascii="Tahoma" w:hAnsi="Tahoma" w:cs="Tahoma"/>
      <w:sz w:val="16"/>
      <w:szCs w:val="16"/>
    </w:rPr>
  </w:style>
  <w:style w:type="paragraph" w:styleId="a8">
    <w:name w:val="Normal (Web)"/>
    <w:aliases w:val="Обычный (Web),Знак Знак Знак,Знак Знак Знак Знак,Знак Знак,Знак,Обычный (веб) Знак1,Обычный (веб) Знак Знак,Обычный (веб) Знак Знак Знак,Обычный (веб) Знак Знак Знак Знак Знак,Обычный (веб)24 Знак Знак,Normal_capc Знак Знак Знак"/>
    <w:basedOn w:val="a"/>
    <w:link w:val="a9"/>
    <w:uiPriority w:val="99"/>
    <w:unhideWhenUsed/>
    <w:qFormat/>
    <w:rsid w:val="008110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nhideWhenUsed/>
    <w:qFormat/>
    <w:rsid w:val="008D1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D1398"/>
    <w:rPr>
      <w:rFonts w:ascii="Courier New" w:eastAsia="Times New Roman" w:hAnsi="Courier New" w:cs="Courier New"/>
      <w:sz w:val="20"/>
      <w:szCs w:val="20"/>
      <w:lang w:eastAsia="ru-RU"/>
    </w:rPr>
  </w:style>
  <w:style w:type="character" w:customStyle="1" w:styleId="a9">
    <w:name w:val="Обычный (веб) Знак"/>
    <w:aliases w:val="Обычный (Web) Знак,Знак Знак Знак Знак1,Знак Знак Знак Знак Знак,Знак Знак Знак1,Знак Знак1,Обычный (веб) Знак1 Знак,Обычный (веб) Знак Знак Знак1,Обычный (веб) Знак Знак Знак Знак,Обычный (веб) Знак Знак Знак Знак Знак Знак"/>
    <w:link w:val="a8"/>
    <w:uiPriority w:val="99"/>
    <w:qFormat/>
    <w:locked/>
    <w:rsid w:val="008D1398"/>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3D5471"/>
    <w:rPr>
      <w:rFonts w:asciiTheme="majorHAnsi" w:eastAsiaTheme="majorEastAsia" w:hAnsiTheme="majorHAnsi" w:cstheme="majorBidi"/>
      <w:b/>
      <w:bCs/>
      <w:i/>
      <w:iCs/>
      <w:color w:val="4F81BD" w:themeColor="accent1"/>
    </w:rPr>
  </w:style>
  <w:style w:type="character" w:customStyle="1" w:styleId="ucoz-forum-post">
    <w:name w:val="ucoz-forum-post"/>
    <w:basedOn w:val="a0"/>
    <w:rsid w:val="003D5471"/>
  </w:style>
  <w:style w:type="character" w:customStyle="1" w:styleId="Bodytext2">
    <w:name w:val="Body text (2)_"/>
    <w:basedOn w:val="a0"/>
    <w:link w:val="Bodytext20"/>
    <w:rsid w:val="003D5471"/>
    <w:rPr>
      <w:rFonts w:ascii="Times New Roman" w:eastAsia="Times New Roman" w:hAnsi="Times New Roman" w:cs="Times New Roman"/>
      <w:shd w:val="clear" w:color="auto" w:fill="FFFFFF"/>
    </w:rPr>
  </w:style>
  <w:style w:type="paragraph" w:customStyle="1" w:styleId="Bodytext20">
    <w:name w:val="Body text (2)"/>
    <w:basedOn w:val="a"/>
    <w:link w:val="Bodytext2"/>
    <w:rsid w:val="003D5471"/>
    <w:pPr>
      <w:widowControl w:val="0"/>
      <w:shd w:val="clear" w:color="auto" w:fill="FFFFFF"/>
      <w:spacing w:after="0" w:line="315" w:lineRule="exact"/>
      <w:ind w:hanging="800"/>
      <w:jc w:val="center"/>
    </w:pPr>
    <w:rPr>
      <w:rFonts w:ascii="Times New Roman" w:eastAsia="Times New Roman" w:hAnsi="Times New Roman" w:cs="Times New Roman"/>
    </w:rPr>
  </w:style>
  <w:style w:type="paragraph" w:styleId="aa">
    <w:name w:val="header"/>
    <w:basedOn w:val="a"/>
    <w:link w:val="ab"/>
    <w:uiPriority w:val="99"/>
    <w:unhideWhenUsed/>
    <w:rsid w:val="0092662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26620"/>
  </w:style>
  <w:style w:type="paragraph" w:styleId="ac">
    <w:name w:val="footer"/>
    <w:basedOn w:val="a"/>
    <w:link w:val="ad"/>
    <w:uiPriority w:val="99"/>
    <w:unhideWhenUsed/>
    <w:rsid w:val="0092662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26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34572">
      <w:bodyDiv w:val="1"/>
      <w:marLeft w:val="0"/>
      <w:marRight w:val="0"/>
      <w:marTop w:val="0"/>
      <w:marBottom w:val="0"/>
      <w:divBdr>
        <w:top w:val="none" w:sz="0" w:space="0" w:color="auto"/>
        <w:left w:val="none" w:sz="0" w:space="0" w:color="auto"/>
        <w:bottom w:val="none" w:sz="0" w:space="0" w:color="auto"/>
        <w:right w:val="none" w:sz="0" w:space="0" w:color="auto"/>
      </w:divBdr>
    </w:div>
    <w:div w:id="440420142">
      <w:bodyDiv w:val="1"/>
      <w:marLeft w:val="0"/>
      <w:marRight w:val="0"/>
      <w:marTop w:val="0"/>
      <w:marBottom w:val="0"/>
      <w:divBdr>
        <w:top w:val="none" w:sz="0" w:space="0" w:color="auto"/>
        <w:left w:val="none" w:sz="0" w:space="0" w:color="auto"/>
        <w:bottom w:val="none" w:sz="0" w:space="0" w:color="auto"/>
        <w:right w:val="none" w:sz="0" w:space="0" w:color="auto"/>
      </w:divBdr>
    </w:div>
    <w:div w:id="588588116">
      <w:bodyDiv w:val="1"/>
      <w:marLeft w:val="0"/>
      <w:marRight w:val="0"/>
      <w:marTop w:val="0"/>
      <w:marBottom w:val="0"/>
      <w:divBdr>
        <w:top w:val="none" w:sz="0" w:space="0" w:color="auto"/>
        <w:left w:val="none" w:sz="0" w:space="0" w:color="auto"/>
        <w:bottom w:val="none" w:sz="0" w:space="0" w:color="auto"/>
        <w:right w:val="none" w:sz="0" w:space="0" w:color="auto"/>
      </w:divBdr>
    </w:div>
    <w:div w:id="863713094">
      <w:bodyDiv w:val="1"/>
      <w:marLeft w:val="0"/>
      <w:marRight w:val="0"/>
      <w:marTop w:val="0"/>
      <w:marBottom w:val="0"/>
      <w:divBdr>
        <w:top w:val="none" w:sz="0" w:space="0" w:color="auto"/>
        <w:left w:val="none" w:sz="0" w:space="0" w:color="auto"/>
        <w:bottom w:val="none" w:sz="0" w:space="0" w:color="auto"/>
        <w:right w:val="none" w:sz="0" w:space="0" w:color="auto"/>
      </w:divBdr>
    </w:div>
    <w:div w:id="1022589489">
      <w:bodyDiv w:val="1"/>
      <w:marLeft w:val="0"/>
      <w:marRight w:val="0"/>
      <w:marTop w:val="0"/>
      <w:marBottom w:val="0"/>
      <w:divBdr>
        <w:top w:val="none" w:sz="0" w:space="0" w:color="auto"/>
        <w:left w:val="none" w:sz="0" w:space="0" w:color="auto"/>
        <w:bottom w:val="none" w:sz="0" w:space="0" w:color="auto"/>
        <w:right w:val="none" w:sz="0" w:space="0" w:color="auto"/>
      </w:divBdr>
    </w:div>
    <w:div w:id="109694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youtube.com/watch?v=PUR8vlmCZKo&amp;list=PLnZ9t4Q3-vekpVipXbVCkaqNFOL43zjPo&amp;index=2"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8CE96-C9EC-4F43-B34D-96934898B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8</Pages>
  <Words>1683</Words>
  <Characters>9597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7</cp:revision>
  <cp:lastPrinted>2023-10-25T10:23:00Z</cp:lastPrinted>
  <dcterms:created xsi:type="dcterms:W3CDTF">2023-10-25T08:05:00Z</dcterms:created>
  <dcterms:modified xsi:type="dcterms:W3CDTF">2023-10-25T10:58:00Z</dcterms:modified>
</cp:coreProperties>
</file>