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2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3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4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cs="Times New Roman" w:eastAsia="Times New Roman" w:hAnsi="Times New Roman"/>
          <w:b/>
          <w:sz w:val="44"/>
          <w:szCs w:val="44"/>
          <w:lang w:val="ru-RU" w:eastAsia="ru-RU"/>
        </w:rPr>
        <w:t>Кон</w:t>
      </w:r>
      <w:r>
        <w:rPr>
          <w:rFonts w:ascii="Times New Roman" w:cs="Times New Roman" w:eastAsia="Times New Roman" w:hAnsi="Times New Roman"/>
          <w:b/>
          <w:sz w:val="44"/>
          <w:szCs w:val="44"/>
          <w:lang w:eastAsia="ru-RU"/>
        </w:rPr>
        <w:t xml:space="preserve">спект </w:t>
      </w:r>
      <w:r>
        <w:rPr>
          <w:rFonts w:ascii="Times New Roman" w:cs="Times New Roman" w:eastAsia="Times New Roman" w:hAnsi="Times New Roman"/>
          <w:b/>
          <w:sz w:val="44"/>
          <w:szCs w:val="44"/>
          <w:lang w:eastAsia="ru-RU"/>
        </w:rPr>
        <w:t>образовательной деятельности</w:t>
      </w:r>
      <w:r>
        <w:rPr>
          <w:rFonts w:ascii="Times New Roman" w:cs="Times New Roman" w:eastAsia="Times New Roman" w:hAnsi="Times New Roman"/>
          <w:b/>
          <w:sz w:val="44"/>
          <w:szCs w:val="44"/>
          <w:lang w:eastAsia="ru-RU"/>
        </w:rPr>
        <w:t xml:space="preserve"> на тему:</w:t>
      </w:r>
    </w:p>
    <w:p w14:paraId="00000005">
      <w:pPr>
        <w:shd w:val="clear" w:color="auto" w:fill="ffffff"/>
        <w:spacing w:after="0" w:line="240" w:lineRule="auto"/>
        <w:jc w:val="center"/>
        <w:rPr>
          <w:rFonts w:ascii="Times New Roman" w:cs="Times New Roman" w:hAnsi="Times New Roman"/>
          <w:b/>
          <w:bCs/>
          <w:sz w:val="44"/>
          <w:szCs w:val="44"/>
        </w:rPr>
      </w:pPr>
      <w:r>
        <w:rPr>
          <w:rFonts w:ascii="Times New Roman" w:cs="Times New Roman" w:eastAsia="Times New Roman" w:hAnsi="Times New Roman"/>
          <w:b/>
          <w:sz w:val="44"/>
          <w:szCs w:val="44"/>
          <w:lang w:eastAsia="ru-RU"/>
        </w:rPr>
        <w:t xml:space="preserve"> «</w:t>
      </w:r>
      <w:r>
        <w:rPr>
          <w:rFonts w:ascii="Times New Roman" w:cs="Times New Roman" w:eastAsia="Times New Roman" w:hAnsi="Times New Roman"/>
          <w:b/>
          <w:sz w:val="44"/>
          <w:szCs w:val="44"/>
          <w:lang w:eastAsia="ru-RU"/>
        </w:rPr>
        <w:t xml:space="preserve"> </w:t>
      </w:r>
      <w:r>
        <w:rPr>
          <w:rFonts w:ascii="Times New Roman" w:cs="Times New Roman" w:hAnsi="Times New Roman"/>
          <w:b/>
          <w:bCs/>
          <w:sz w:val="44"/>
          <w:szCs w:val="44"/>
          <w:lang w:val="ru-RU"/>
        </w:rPr>
        <w:t>Мой город- Мурманск</w:t>
      </w:r>
      <w:r>
        <w:rPr>
          <w:rFonts w:ascii="Times New Roman" w:cs="Times New Roman" w:eastAsia="Times New Roman" w:hAnsi="Times New Roman"/>
          <w:b/>
          <w:bCs/>
          <w:sz w:val="44"/>
          <w:szCs w:val="44"/>
          <w:lang w:eastAsia="ru-RU"/>
        </w:rPr>
        <w:t>»</w:t>
      </w:r>
    </w:p>
    <w:p w14:paraId="00000006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44"/>
          <w:szCs w:val="44"/>
          <w:lang w:val="ru-RU" w:eastAsia="ru-RU"/>
        </w:rPr>
      </w:pPr>
    </w:p>
    <w:p w14:paraId="00000007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44"/>
          <w:szCs w:val="44"/>
          <w:lang w:val="ru-RU" w:eastAsia="ru-RU"/>
        </w:rPr>
      </w:pPr>
    </w:p>
    <w:p w14:paraId="00000008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9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A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B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C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D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E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0F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0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1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2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3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4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5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6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7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8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9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A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B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C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D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E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1F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20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21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Основная образовательная программа дошкольного образования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МБДОУ г.Мурманска №157</w:t>
      </w:r>
    </w:p>
    <w:p w14:paraId="00000022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23">
      <w:pPr>
        <w:shd w:val="clear" w:color="auto" w:fill="ffffff"/>
        <w:spacing w:after="0" w:line="240" w:lineRule="auto"/>
        <w:jc w:val="right"/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Воспитатель: К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ошель М. А.</w:t>
      </w:r>
    </w:p>
    <w:p w14:paraId="00000024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25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</w:p>
    <w:p w14:paraId="00000026">
      <w:pPr>
        <w:shd w:val="clear" w:color="auto" w:fill="ffffff"/>
        <w:spacing w:after="0" w:line="24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2024 г.</w:t>
      </w:r>
    </w:p>
    <w:p w14:paraId="00000027">
      <w:pPr>
        <w:shd w:val="clear" w:color="auto" w:fill="ffffff"/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val="ru-RU" w:eastAsia="ru-RU"/>
        </w:rPr>
        <w:t>Кон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спект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образовательной деятельности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на тему: «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Мой город- Мурманск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0000002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Тип проекта: познавательно-творческий.</w:t>
      </w:r>
    </w:p>
    <w:p w14:paraId="0000002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Вид проекта: групповой.</w:t>
      </w:r>
    </w:p>
    <w:p w14:paraId="0000002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Возраст: </w:t>
      </w:r>
      <w:r>
        <w:rPr>
          <w:rFonts w:ascii="Times New Roman" w:cs="Times New Roman" w:hAnsi="Times New Roman"/>
          <w:sz w:val="28"/>
          <w:szCs w:val="28"/>
          <w:lang w:val="ru-RU"/>
        </w:rPr>
        <w:t>4-5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лет.</w:t>
      </w:r>
    </w:p>
    <w:p w14:paraId="0000002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Участники: воспитатели, дети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средней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группы, родители.</w:t>
      </w:r>
    </w:p>
    <w:p w14:paraId="0000002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sz w:val="28"/>
          <w:szCs w:val="28"/>
        </w:rPr>
        <w:t xml:space="preserve">Форма организации образовательной деятельности: </w:t>
      </w:r>
      <w:r>
        <w:rPr>
          <w:rFonts w:ascii="Times New Roman" w:cs="Times New Roman" w:hAnsi="Times New Roman"/>
          <w:color w:val="212529"/>
          <w:sz w:val="28"/>
          <w:szCs w:val="28"/>
          <w:highlight w:val="none"/>
          <w:rtl w:val="off"/>
          <w:lang w:val="en-US"/>
        </w:rPr>
        <w:t>образовательные ситуации и занятия, экскурсии, развлечения, беседы.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2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 w14:paraId="0000002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sz w:val="28"/>
          <w:szCs w:val="28"/>
        </w:rPr>
        <w:t xml:space="preserve">Приоритетная образовательная область: </w:t>
      </w:r>
      <w:r>
        <w:rPr>
          <w:rFonts w:ascii="Times New Roman" w:cs="Times New Roman" w:hAnsi="Times New Roman"/>
          <w:sz w:val="28"/>
          <w:szCs w:val="28"/>
          <w:lang w:val="ru-RU"/>
        </w:rPr>
        <w:t>п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 xml:space="preserve">ознание, 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ru-RU"/>
        </w:rPr>
        <w:t>к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оммуникация.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2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 w14:paraId="0000003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познавательное развитие, речевое развитие, социально – коммуникативное развитие, физическое развитие.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3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 w14:paraId="0000003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Формирование у детей представления о родном городе, в котором они живут. </w:t>
      </w:r>
      <w:r>
        <w:rPr>
          <w:rFonts w:ascii="Times New Roman" w:cs="Times New Roman" w:hAnsi="Times New Roman"/>
          <w:sz w:val="28"/>
          <w:szCs w:val="28"/>
          <w:rtl w:val="off"/>
          <w:lang w:val="ru-RU"/>
        </w:rPr>
        <w:t>Р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асширение знания детей о родном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городе. </w:t>
      </w:r>
      <w:r>
        <w:rPr>
          <w:rFonts w:ascii="Times New Roman" w:cs="Times New Roman" w:hAnsi="Times New Roman"/>
          <w:sz w:val="28"/>
          <w:szCs w:val="28"/>
          <w:rtl w:val="off"/>
          <w:lang w:val="ru-RU"/>
        </w:rPr>
        <w:t>П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риобщение к истории и культуре родного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города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, местным достопримечательностям. </w:t>
      </w:r>
      <w:r>
        <w:rPr>
          <w:rFonts w:ascii="Times New Roman" w:cs="Times New Roman" w:hAnsi="Times New Roman"/>
          <w:sz w:val="28"/>
          <w:szCs w:val="28"/>
          <w:rtl w:val="off"/>
          <w:lang w:val="ru-RU"/>
        </w:rPr>
        <w:t>В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оспитания любви, уважения и привязанности к своей малой Родине.</w:t>
      </w:r>
    </w:p>
    <w:p w14:paraId="0000003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sz w:val="28"/>
          <w:szCs w:val="28"/>
        </w:rPr>
      </w:pPr>
    </w:p>
    <w:p w14:paraId="0000003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З</w:t>
      </w:r>
      <w:r>
        <w:rPr>
          <w:rFonts w:ascii="Times New Roman" w:cs="Times New Roman" w:hAnsi="Times New Roman"/>
          <w:b/>
          <w:sz w:val="28"/>
          <w:szCs w:val="28"/>
        </w:rPr>
        <w:t>адачи</w:t>
      </w:r>
      <w:r>
        <w:rPr>
          <w:rFonts w:ascii="Times New Roman" w:cs="Times New Roman" w:hAnsi="Times New Roman"/>
          <w:sz w:val="28"/>
          <w:szCs w:val="28"/>
        </w:rPr>
        <w:t>:</w:t>
      </w:r>
    </w:p>
    <w:p w14:paraId="00000035">
      <w:pPr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1.</w:t>
      </w:r>
      <w:r>
        <w:rPr>
          <w:rFonts w:ascii="Times New Roman" w:cs="Times New Roman" w:hAnsi="Times New Roman"/>
          <w:sz w:val="28"/>
          <w:szCs w:val="28"/>
        </w:rPr>
        <w:t>Познавательные</w:t>
      </w:r>
      <w:r>
        <w:rPr>
          <w:rFonts w:ascii="Times New Roman" w:cs="Times New Roman" w:hAnsi="Times New Roman"/>
          <w:sz w:val="28"/>
          <w:szCs w:val="28"/>
        </w:rPr>
        <w:t xml:space="preserve">: </w:t>
      </w:r>
    </w:p>
    <w:p w14:paraId="0000003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both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sz w:val="28"/>
          <w:szCs w:val="28"/>
        </w:rPr>
        <w:t>-</w:t>
      </w:r>
      <w:r>
        <w:rPr>
          <w:rFonts w:ascii="Times New Roman" w:cs="Times New Roman" w:hAnsi="Times New Roman"/>
          <w:sz w:val="28"/>
          <w:szCs w:val="28"/>
          <w:lang w:val="ru-RU"/>
        </w:rPr>
        <w:t>с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пособствовать формированию интереса детей к познавательной деятельности; </w:t>
      </w:r>
    </w:p>
    <w:p w14:paraId="0000003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-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с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пособствовать формированию знаний детей о родном городе. </w:t>
      </w:r>
    </w:p>
    <w:p w14:paraId="00000038">
      <w:pPr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 Развивающие:</w:t>
      </w:r>
    </w:p>
    <w:p w14:paraId="00000039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</w:rPr>
        <w:t>-</w:t>
      </w:r>
      <w:r>
        <w:rPr>
          <w:rFonts w:ascii="Times New Roman" w:cs="Times New Roman" w:hAnsi="Times New Roman"/>
          <w:sz w:val="28"/>
          <w:szCs w:val="28"/>
          <w:lang w:val="ru-RU"/>
        </w:rPr>
        <w:t>с</w:t>
      </w:r>
      <w:r>
        <w:rPr>
          <w:rFonts w:ascii="Times New Roman" w:cs="Times New Roman" w:hAnsi="Times New Roman"/>
          <w:sz w:val="28"/>
          <w:szCs w:val="28"/>
          <w:lang w:val="ru-RU"/>
        </w:rPr>
        <w:t>пособствовать развитию связной речи, отчетливо произносить слова и короткие фразы;</w:t>
      </w:r>
    </w:p>
    <w:p w14:paraId="0000003A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-способствовать развитию памяти, воображения, наблюдательности, мыслительной активности.</w:t>
      </w:r>
    </w:p>
    <w:p w14:paraId="0000003B">
      <w:pP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3.Воспитательные:</w:t>
      </w:r>
    </w:p>
    <w:p w14:paraId="0000003C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-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в</w:t>
      </w:r>
      <w:r>
        <w:rPr>
          <w:rFonts w:ascii="Times New Roman" w:cs="Times New Roman" w:hAnsi="Times New Roman"/>
          <w:sz w:val="28"/>
          <w:szCs w:val="28"/>
          <w:lang w:val="ru-RU"/>
        </w:rPr>
        <w:t>оспитывать патриотические чувства к малой родине;</w:t>
      </w:r>
    </w:p>
    <w:p w14:paraId="0000003D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воспитывать любознательность и интерес к окружающему миру.</w:t>
      </w:r>
    </w:p>
    <w:p w14:paraId="0000003E">
      <w:pP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03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Виды детской деятельности: 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познавательная, коммуникативная, игровая, двигательная, продуктивная.</w:t>
      </w:r>
    </w:p>
    <w:p w14:paraId="0000004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04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Оборудование: 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ru-RU"/>
        </w:rPr>
        <w:t xml:space="preserve">картинки достопримечательностей (маяк, ледокол Ленин, памятник Алёши, герб Мурманска). Фонарик для подвижной игры, пазл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  <w:lang w:val="ru-RU" w:eastAsia="ru-RU"/>
        </w:rPr>
        <w:t>Г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ru-RU"/>
        </w:rPr>
        <w:t>ерб Мурманска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ru-RU"/>
        </w:rPr>
        <w:t xml:space="preserve">, игра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ru-RU"/>
        </w:rPr>
        <w:t>Прозрачный Квадрат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»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ru-RU"/>
        </w:rPr>
        <w:t>.</w:t>
      </w:r>
    </w:p>
    <w:p w14:paraId="0000004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04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Методы: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сюрпризный момент, чтение стихотворения, беседа, показ фотографий, рассказ, объяснение,  вопросы к детям, загадки, игры, словарная работа, физкультминутка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44">
      <w:pPr>
        <w:spacing w:after="0"/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045">
      <w:pPr>
        <w:bidi w:val="off"/>
        <w:spacing w:after="0"/>
        <w:rPr>
          <w:rFonts w:ascii="Times New Roman" w:cs="Times New Roman" w:hAnsi="Times New Roman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Предварительная работа: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Наблюдения на прогулке за окружающим миром, беседы о родном городе, аппликация </w:t>
      </w: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highlight w:val="white"/>
          <w:rtl w:val="off"/>
          <w:lang w:val="en-US"/>
        </w:rPr>
        <w:t>«Мой дом»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, заучивание стихотворения о городе Мурманск.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Воспитывать патриотические чувства у детей.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Актуализировать знания о родном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городе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.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Использовать развивающий, дифференцированный подход к каждому ребёнку. Найти интересную информацию по теме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«</w:t>
      </w:r>
      <w:r>
        <w:rPr>
          <w:rFonts w:ascii="Times New Roman" w:cs="Times New Roman" w:hAnsi="Times New Roman"/>
          <w:sz w:val="28"/>
          <w:szCs w:val="28"/>
          <w:rtl w:val="off"/>
          <w:lang w:val="ru-RU"/>
        </w:rPr>
        <w:t>Достопримечательности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 нашего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города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»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, подобрать фотографии родного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города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 для сопровождения рассказа.</w:t>
      </w:r>
    </w:p>
    <w:p w14:paraId="0000004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04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Материалы и оборудование: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фотографии, иллюстрации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 xml:space="preserve">и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макеты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 города, построенных из разных материалов. Для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загадок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  картинки с изображением разных предметов, подходящим по смыслу: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детский сад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, больниц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а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, магазин,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детская площадка, дома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Для пазла 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>«</w:t>
      </w:r>
      <w:r>
        <w:rPr>
          <w:rFonts w:ascii="Times New Roman" w:cs="Times New Roman" w:hAnsi="Times New Roman"/>
          <w:sz w:val="28"/>
          <w:szCs w:val="28"/>
          <w:rtl w:val="off"/>
          <w:lang w:val="ru-RU"/>
        </w:rPr>
        <w:t>Герб Мурманска</w:t>
      </w:r>
      <w:r>
        <w:rPr>
          <w:rFonts w:ascii="Times New Roman" w:cs="Times New Roman" w:hAnsi="Times New Roman"/>
          <w:sz w:val="28"/>
          <w:szCs w:val="28"/>
          <w:rtl w:val="off"/>
          <w:lang w:val="en-US"/>
        </w:rPr>
        <w:t xml:space="preserve">»: </w:t>
      </w:r>
      <w:r>
        <w:rPr>
          <w:rFonts w:ascii="Times New Roman" w:cs="Times New Roman" w:hAnsi="Times New Roman"/>
          <w:sz w:val="28"/>
          <w:szCs w:val="28"/>
          <w:rtl w:val="off"/>
          <w:lang w:val="ru-RU"/>
        </w:rPr>
        <w:t>его макет и изображение разрезаное на 5 частей. Для игры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ru-RU"/>
        </w:rPr>
        <w:t>Прозрачный Квадрат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ru-RU" w:eastAsia="ru-RU"/>
        </w:rPr>
        <w:t>:</w:t>
      </w:r>
      <w:r>
        <w:rPr>
          <w:rFonts w:ascii="Times New Roman" w:cs="Times New Roman" w:hAnsi="Times New Roman"/>
          <w:sz w:val="28"/>
          <w:szCs w:val="28"/>
          <w:rtl w:val="off"/>
          <w:lang w:val="ru-RU"/>
        </w:rPr>
        <w:t xml:space="preserve"> взяты определённые детали и трафарет.</w:t>
      </w:r>
    </w:p>
    <w:p w14:paraId="00000048">
      <w:pPr>
        <w:pStyle w:val="ListParagraph"/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</w:p>
    <w:p w14:paraId="00000049">
      <w:pP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Предполагаемый результат: 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ь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д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ети должны знать и называть свой город, символику города и достопримечательности.</w:t>
      </w:r>
    </w:p>
    <w:p w14:paraId="0000004A">
      <w:pP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У детей должно быть сформировано чувство гордости за свой город и желание сохранить его чистым и красивым.</w:t>
      </w:r>
    </w:p>
    <w:p w14:paraId="0000004B">
      <w:pP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 xml:space="preserve">Повышение познавательного интереса среди детей к 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родному краю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.</w:t>
      </w:r>
    </w:p>
    <w:p w14:paraId="0000004C">
      <w:pPr>
        <w:pStyle w:val="ListParagraph"/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</w:p>
    <w:p w14:paraId="0000004D">
      <w:pPr>
        <w:spacing w:after="0" w:line="240" w:lineRule="auto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Ход  </w:t>
      </w:r>
      <w:r>
        <w:rPr>
          <w:rFonts w:ascii="Times New Roman" w:cs="Times New Roman" w:hAnsi="Times New Roman"/>
          <w:b/>
          <w:sz w:val="28"/>
          <w:szCs w:val="28"/>
        </w:rPr>
        <w:t>ОД</w:t>
      </w:r>
      <w:r>
        <w:rPr>
          <w:rFonts w:ascii="Times New Roman" w:cs="Times New Roman" w:hAnsi="Times New Roman"/>
          <w:b/>
          <w:sz w:val="28"/>
          <w:szCs w:val="28"/>
        </w:rPr>
        <w:t>:</w:t>
      </w:r>
    </w:p>
    <w:p w14:paraId="0000004E">
      <w:pPr>
        <w:spacing w:after="0" w:line="240" w:lineRule="auto"/>
        <w:rPr>
          <w:rFonts w:ascii="Times New Roman" w:cs="Times New Roman" w:hAnsi="Times New Roman"/>
          <w:b/>
          <w:sz w:val="28"/>
          <w:szCs w:val="28"/>
        </w:rPr>
      </w:pPr>
    </w:p>
    <w:p w14:paraId="0000004F">
      <w:pPr>
        <w:spacing w:after="0" w:line="240" w:lineRule="auto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1.</w:t>
      </w:r>
      <w:r>
        <w:rPr>
          <w:rFonts w:ascii="Times New Roman" w:cs="Times New Roman" w:hAnsi="Times New Roman"/>
          <w:b/>
          <w:sz w:val="28"/>
          <w:szCs w:val="28"/>
        </w:rPr>
        <w:t xml:space="preserve">Организационный момент </w:t>
      </w:r>
    </w:p>
    <w:p w14:paraId="00000050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Издается звук стука в дверь. Звучит аудиозапись из мультфильма «Простоквашино» «Кто там?» В группу заходит воспитатель в костюме почтальона Печкина.</w:t>
      </w:r>
    </w:p>
    <w:p w14:paraId="00000051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</w:p>
    <w:p w14:paraId="00000052">
      <w:pPr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2. Вводный (мотивационный) этап </w:t>
      </w:r>
      <w:r>
        <w:rPr>
          <w:rFonts w:ascii="Times New Roman" w:cs="Times New Roman" w:hAnsi="Times New Roman"/>
          <w:sz w:val="28"/>
          <w:szCs w:val="28"/>
        </w:rPr>
        <w:t>(создание проблемной ситуации)</w:t>
      </w:r>
    </w:p>
    <w:p w14:paraId="00000053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Здравствуйте! Это я, почтальон Печкин. Принес посылку из Простоквашино (показывает посылку детям). Только я ее вам не отдам, потому что еще не знаю правильно ли я пришел по адресу.</w:t>
      </w:r>
    </w:p>
    <w:p w14:paraId="00000054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Это детский сад?</w:t>
      </w:r>
    </w:p>
    <w:p w14:paraId="00000055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Да</w:t>
      </w:r>
    </w:p>
    <w:p w14:paraId="00000056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Как называется город, в котором вы живете?</w:t>
      </w:r>
    </w:p>
    <w:p w14:paraId="00000057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Мурманск.</w:t>
      </w:r>
    </w:p>
    <w:p w14:paraId="00000058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А как называются люди, которые живут в вашем городе?</w:t>
      </w:r>
    </w:p>
    <w:p w14:paraId="00000059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Мурманчане.</w:t>
      </w:r>
    </w:p>
    <w:p w14:paraId="0000005A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Интересно, а расскажите мне о вашем городе, какой он?</w:t>
      </w:r>
    </w:p>
    <w:p w14:paraId="0000005B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Большой, красивый, родной.</w:t>
      </w:r>
    </w:p>
    <w:p w14:paraId="0000005C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Может вы знаете стихотворение о своем городе? Расскажите?</w:t>
      </w:r>
    </w:p>
    <w:p w14:paraId="0000005D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Дети: </w:t>
      </w:r>
    </w:p>
    <w:p w14:paraId="0000005E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Наш город Мурманск –хороший и родной,</w:t>
      </w:r>
    </w:p>
    <w:p w14:paraId="0000005F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Он чистый и красивый, и всем нам дорогой!</w:t>
      </w:r>
    </w:p>
    <w:p w14:paraId="00000060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Ребята, почему вы свой город называете родным?</w:t>
      </w:r>
    </w:p>
    <w:p w14:paraId="00000061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потому что мы здесь родились.</w:t>
      </w:r>
    </w:p>
    <w:p w14:paraId="00000062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</w:p>
    <w:p w14:paraId="00000063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  <w:lang w:val="ru-RU"/>
        </w:rPr>
        <w:t xml:space="preserve">3. </w:t>
      </w:r>
      <w:r>
        <w:rPr>
          <w:rFonts w:ascii="Times New Roman" w:cs="Times New Roman" w:hAnsi="Times New Roman"/>
          <w:b/>
          <w:sz w:val="28"/>
          <w:szCs w:val="28"/>
        </w:rPr>
        <w:t>Основн</w:t>
      </w:r>
      <w:r>
        <w:rPr>
          <w:rFonts w:ascii="Times New Roman" w:cs="Times New Roman" w:hAnsi="Times New Roman"/>
          <w:b/>
          <w:sz w:val="28"/>
          <w:szCs w:val="28"/>
        </w:rPr>
        <w:t>ой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(</w:t>
      </w:r>
      <w:r>
        <w:rPr>
          <w:rFonts w:ascii="Times New Roman" w:cs="Times New Roman" w:hAnsi="Times New Roman"/>
          <w:b/>
          <w:color w:val="000000"/>
          <w:sz w:val="28"/>
          <w:szCs w:val="28"/>
          <w:u w:val="single"/>
        </w:rPr>
        <w:t>содержательный)</w:t>
      </w:r>
    </w:p>
    <w:p w14:paraId="00000064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Значит это ваша малая Родина. А я родился в Простоквашино, и оно-моя малая Родина. Покажите мне свой город, будете моими экскурсоводами.</w:t>
      </w:r>
    </w:p>
    <w:p w14:paraId="00000065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Да!</w:t>
      </w:r>
    </w:p>
    <w:p w14:paraId="00000066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Ой я вижу какие-то фотографии. Да это фотографии вашего города. Вы мне расскажите что на них изображено  и я поближе познакомлюсь с ним. Я вам буду загадывать загадки, а вы отгадывать про что в них говорится и находить правильную фотографию</w:t>
      </w:r>
    </w:p>
    <w:p w14:paraId="00000067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Много игрушек, А так же ребят,</w:t>
      </w:r>
    </w:p>
    <w:p w14:paraId="00000068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Теремок этот, Зовётся …! (Детский сад)</w:t>
      </w:r>
    </w:p>
    <w:p w14:paraId="00000069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</w:p>
    <w:p w14:paraId="0000006A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Очень много окон в нем.</w:t>
      </w:r>
    </w:p>
    <w:p w14:paraId="0000006B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Мы живем в нем. Это… (Дом)</w:t>
      </w:r>
    </w:p>
    <w:p w14:paraId="0000006C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</w:p>
    <w:p w14:paraId="0000006D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Шум и гам на ней с утра.</w:t>
      </w:r>
    </w:p>
    <w:p w14:paraId="0000006E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Здесь резвится детвора.</w:t>
      </w:r>
    </w:p>
    <w:p w14:paraId="0000006F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Горки, мостик и лошадка.</w:t>
      </w:r>
    </w:p>
    <w:p w14:paraId="00000070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Это –... (Детская площадка)</w:t>
      </w:r>
    </w:p>
    <w:p w14:paraId="00000071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</w:p>
    <w:p w14:paraId="00000072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Если холодильник пуст,</w:t>
      </w:r>
    </w:p>
    <w:p w14:paraId="00000073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Закончились продукты.</w:t>
      </w:r>
    </w:p>
    <w:p w14:paraId="00000074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Ты сюда входи скорее.</w:t>
      </w:r>
    </w:p>
    <w:p w14:paraId="00000075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И бери корзину,</w:t>
      </w:r>
    </w:p>
    <w:p w14:paraId="00000076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Покупай, что повкуснее.</w:t>
      </w:r>
    </w:p>
    <w:p w14:paraId="00000077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В нашем …… (Магазине)</w:t>
      </w:r>
    </w:p>
    <w:p w14:paraId="00000078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</w:p>
    <w:p w14:paraId="00000079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В этом домике врачи.</w:t>
      </w:r>
    </w:p>
    <w:p w14:paraId="0000007A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Ждут людей, чтоб их лечить.</w:t>
      </w:r>
    </w:p>
    <w:p w14:paraId="0000007B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Всем они помочь, готовы -</w:t>
      </w:r>
    </w:p>
    <w:p w14:paraId="0000007C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Отпускают лишь здоровых. (Больница)</w:t>
      </w:r>
    </w:p>
    <w:p w14:paraId="0000007D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</w:p>
    <w:p w14:paraId="0000007E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Шумят повсюду поезда,</w:t>
      </w:r>
    </w:p>
    <w:p w14:paraId="0000007F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И едут люди кто куда.</w:t>
      </w:r>
    </w:p>
    <w:p w14:paraId="00000080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Со всех сторон, со всех концов,</w:t>
      </w:r>
    </w:p>
    <w:p w14:paraId="00000081">
      <w:pPr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Кто ждёт прибытий поездов.</w:t>
      </w:r>
    </w:p>
    <w:p w14:paraId="00000082">
      <w:pPr>
        <w:keepNext w:val="on"/>
        <w:spacing w:after="0" w:line="240"/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Того мы приглашаем в зал,</w:t>
      </w:r>
    </w:p>
    <w:p w14:paraId="00000083">
      <w:pPr>
        <w:keepNext w:val="on"/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i/>
          <w:iCs/>
          <w:sz w:val="28"/>
          <w:szCs w:val="28"/>
          <w:u w:val="none"/>
          <w:lang w:val="ru-RU"/>
        </w:rPr>
        <w:t>Что называется. …… (Вокзал)</w:t>
      </w:r>
    </w:p>
    <w:p w14:paraId="00000084">
      <w:pPr>
        <w:spacing w:after="0" w:line="240"/>
        <w:rPr>
          <w:rFonts w:ascii="Times New Roman" w:cs="Times New Roman" w:hAnsi="Times New Roman"/>
          <w:sz w:val="28"/>
          <w:szCs w:val="28"/>
        </w:rPr>
      </w:pPr>
    </w:p>
    <w:p w14:paraId="00000085">
      <w:pPr>
        <w:spacing w:after="0" w:line="240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Ух ты, как много интересного и полезного есть в вашем городе. Но я знаю, что в вашем городе есть очень красивые сооружения, которые называются достопримечательностями. У нас такого в Простоквашино нет… </w:t>
      </w:r>
    </w:p>
    <w:p w14:paraId="00000086">
      <w:pPr>
        <w:spacing w:after="0" w:line="240" w:lineRule="auto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</w:p>
    <w:p w14:paraId="00000087">
      <w:pPr>
        <w:spacing w:before="0" w:after="0" w:line="240" w:lineRule="auto"/>
        <w:rPr>
          <w:rFonts w:ascii="Times New Roman" w:cs="Times New Roman" w:eastAsia="Times New Roman" w:hAnsi="Times New Roman"/>
          <w:color w:val="111111"/>
          <w:sz w:val="28"/>
          <w:szCs w:val="28"/>
          <w:lang w:val="ru-RU" w:eastAsia="ru-RU"/>
        </w:rPr>
      </w:pPr>
      <w:r>
        <w:rPr>
          <w:rFonts w:ascii="Times New Roman" w:cs="Times New Roman" w:eastAsia="Times New Roman" w:hAnsi="Times New Roman"/>
          <w:color w:val="111111"/>
          <w:sz w:val="28"/>
          <w:szCs w:val="28"/>
          <w:lang w:val="ru-RU" w:eastAsia="ru-RU"/>
        </w:rPr>
        <w:t xml:space="preserve">Воспитатель: </w:t>
      </w:r>
      <w:r>
        <w:rPr>
          <w:rFonts w:ascii="Times New Roman" w:cs="Times New Roman" w:eastAsia="Times New Roman" w:hAnsi="Times New Roman"/>
          <w:color w:val="111111"/>
          <w:sz w:val="28"/>
          <w:szCs w:val="28"/>
          <w:lang w:val="ru-RU" w:eastAsia="ru-RU"/>
        </w:rPr>
        <w:t>Ребята смотрите что это?</w:t>
      </w:r>
    </w:p>
    <w:p w14:paraId="00000088">
      <w:pPr>
        <w:spacing w:before="0" w:after="0" w:line="240" w:lineRule="auto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Показ изображение Маяка.</w:t>
      </w:r>
    </w:p>
    <w:p w14:paraId="00000089">
      <w:pPr>
        <w:spacing w:before="0"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Ребята, что это за здание такое? И зачем оно в вашем городе?</w:t>
      </w:r>
    </w:p>
    <w:p w14:paraId="0000008A">
      <w:pPr>
        <w:spacing w:before="0"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Это маяк. Он освещает путь кораблям.</w:t>
      </w:r>
    </w:p>
    <w:p w14:paraId="0000008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181818"/>
          <w:sz w:val="28"/>
          <w:szCs w:val="28"/>
          <w:u w:val="none"/>
          <w:lang w:val="en-US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ААА кажется мне кот Матроскин рассказывал что такое маяк. </w:t>
      </w:r>
      <w:r>
        <w:rPr>
          <w:rFonts w:ascii="Times New Roman" w:cs="Times New Roman" w:hAnsi="Times New Roman"/>
          <w:color w:val="181818"/>
          <w:sz w:val="28"/>
          <w:szCs w:val="28"/>
          <w:u w:val="none"/>
          <w:rtl w:val="off"/>
          <w:lang w:val="en-US"/>
        </w:rPr>
        <w:t>Маяк — это такой огромный фонарь, который нужен для того, чтобы указывать путь кораблям.</w:t>
      </w:r>
    </w:p>
    <w:p w14:paraId="0000008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181818"/>
          <w:sz w:val="28"/>
          <w:szCs w:val="28"/>
          <w:u w:val="none"/>
          <w:rtl w:val="off"/>
          <w:lang w:val="en-US"/>
        </w:rPr>
      </w:pPr>
      <w:r>
        <w:rPr>
          <w:rFonts w:ascii="Times New Roman" w:cs="Times New Roman" w:hAnsi="Times New Roman"/>
          <w:color w:val="181818"/>
          <w:sz w:val="28"/>
          <w:szCs w:val="28"/>
          <w:u w:val="none"/>
          <w:rtl w:val="off"/>
          <w:lang w:val="en-US"/>
        </w:rPr>
        <w:t>Он подает звуковой и световой сигнал в условиях недостаточной видимости. Люди используют маяки с глубокой древности. Когда еще не было электричества, на маяках разжигали огонь.</w:t>
      </w:r>
    </w:p>
    <w:p w14:paraId="0000008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181818"/>
          <w:sz w:val="28"/>
          <w:szCs w:val="28"/>
          <w:u w:val="none"/>
          <w:lang w:val="ru-RU"/>
        </w:rPr>
        <w:t xml:space="preserve">Ребята давайте поможем кораблям, что бы все они нашли дорогу домой. </w:t>
      </w:r>
      <w:r>
        <w:rPr>
          <w:rFonts w:ascii="Times New Roman" w:cs="Times New Roman" w:hAnsi="Times New Roman"/>
          <w:color w:val="181818"/>
          <w:sz w:val="28"/>
          <w:szCs w:val="28"/>
          <w:u w:val="none"/>
          <w:lang w:val="ru-RU"/>
        </w:rPr>
        <w:t>Предлагаю поиграть в игру</w:t>
      </w:r>
      <w:r>
        <w:rPr>
          <w:rFonts w:ascii="Times New Roman" w:cs="Times New Roman" w:hAnsi="Times New Roman"/>
          <w:color w:val="181818"/>
          <w:sz w:val="28"/>
          <w:szCs w:val="28"/>
          <w:u w:val="none"/>
          <w:lang w:val="ru-RU"/>
        </w:rPr>
        <w:t xml:space="preserve">. В моей сумке завалялся фонарик. Я буду им светить а вы хлопать столько сколь раз загорелся фонарик.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Дети </w:t>
      </w:r>
      <w:r>
        <w:rPr>
          <w:rFonts w:ascii="Times New Roman" w:cs="Times New Roman" w:hAnsi="Times New Roman"/>
          <w:sz w:val="28"/>
          <w:szCs w:val="28"/>
          <w:lang w:val="ru-RU"/>
        </w:rPr>
        <w:t>хлопают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8E">
      <w:pPr>
        <w:spacing w:before="0" w:after="0" w:line="240"/>
        <w:rPr>
          <w:rFonts w:ascii="Times New Roman" w:cs="Times New Roman" w:eastAsia="Times New Roman" w:hAnsi="Times New Roman"/>
          <w:b/>
          <w:bCs/>
          <w:color w:val="111111"/>
          <w:sz w:val="28"/>
          <w:szCs w:val="28"/>
          <w:bdr w:val="none" w:sz="4" w:space="0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Мне кажется ребята, что нам пора немного размяться.</w:t>
      </w:r>
    </w:p>
    <w:p w14:paraId="0000008F">
      <w:pPr>
        <w:spacing w:before="0" w:after="0" w:line="240" w:lineRule="auto"/>
        <w:rPr>
          <w:rFonts w:ascii="Times New Roman" w:cs="Times New Roman" w:eastAsia="Times New Roman" w:hAnsi="Times New Roman"/>
          <w:b/>
          <w:bCs/>
          <w:i w:val="off"/>
          <w:iCs w:val="off"/>
          <w:color w:val="111111"/>
          <w:sz w:val="28"/>
          <w:szCs w:val="28"/>
          <w:bdr w:val="none" w:sz="4" w:space="0"/>
          <w:lang w:eastAsia="ru-RU"/>
        </w:rPr>
      </w:pPr>
    </w:p>
    <w:p w14:paraId="00000090">
      <w:pPr>
        <w:spacing w:before="0" w:after="0" w:line="240" w:lineRule="auto"/>
        <w:rPr>
          <w:rFonts w:ascii="Times New Roman" w:cs="Times New Roman" w:eastAsia="Times New Roman" w:hAnsi="Times New Roman"/>
          <w:b/>
          <w:bCs/>
          <w:i w:val="off"/>
          <w:iCs w:val="off"/>
          <w:color w:val="111111"/>
          <w:sz w:val="28"/>
          <w:szCs w:val="28"/>
          <w:bdr w:val="none" w:sz="4" w:space="0"/>
          <w:lang w:eastAsia="ru-RU"/>
        </w:rPr>
      </w:pPr>
      <w:r>
        <w:rPr>
          <w:rFonts w:ascii="Times New Roman" w:cs="Times New Roman" w:eastAsia="Times New Roman" w:hAnsi="Times New Roman"/>
          <w:b/>
          <w:bCs/>
          <w:i w:val="off"/>
          <w:iCs w:val="off"/>
          <w:color w:val="111111"/>
          <w:sz w:val="28"/>
          <w:szCs w:val="28"/>
          <w:bdr w:val="none" w:sz="4" w:space="0"/>
          <w:lang w:eastAsia="ru-RU"/>
        </w:rPr>
        <w:t>Физкультминутка:</w:t>
      </w:r>
    </w:p>
    <w:p w14:paraId="00000091">
      <w:pPr>
        <w:spacing w:before="0" w:after="0" w:line="240" w:lineRule="auto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>Мы по городу шагаем (идут</w:t>
      </w: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val="ru-RU" w:eastAsia="ru-RU"/>
        </w:rPr>
        <w:t>)</w:t>
      </w:r>
    </w:p>
    <w:p w14:paraId="00000092">
      <w:pPr>
        <w:spacing w:before="0" w:after="0" w:line="240" w:lineRule="auto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>То, что видим, называем:</w:t>
      </w: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>Светофоры и машины (поворот головы влево</w:t>
      </w: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val="ru-RU" w:eastAsia="ru-RU"/>
        </w:rPr>
        <w:t>)</w:t>
      </w:r>
    </w:p>
    <w:p w14:paraId="00000093">
      <w:pPr>
        <w:spacing w:before="0" w:after="0" w:line="240" w:lineRule="auto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>Ярмарки и магазины (поворот вправо, влево</w:t>
      </w: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val="ru-RU" w:eastAsia="ru-RU"/>
        </w:rPr>
        <w:t>)</w:t>
      </w:r>
    </w:p>
    <w:p w14:paraId="00000094">
      <w:pPr>
        <w:spacing w:before="0" w:after="0" w:line="240" w:lineRule="auto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>Скверы, улицы, мосты</w:t>
      </w:r>
    </w:p>
    <w:p w14:paraId="00000095">
      <w:pPr>
        <w:spacing w:before="0" w:after="0" w:line="240" w:lineRule="auto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 xml:space="preserve">И </w:t>
      </w: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>деревья</w:t>
      </w:r>
      <w:r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  <w:t xml:space="preserve"> и кусты!. (Потянулись вверх - присели)</w:t>
      </w:r>
    </w:p>
    <w:p w14:paraId="00000096">
      <w:pPr>
        <w:spacing w:before="0" w:after="0" w:line="240" w:lineRule="auto"/>
        <w:rPr>
          <w:rFonts w:ascii="Times New Roman" w:cs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</w:p>
    <w:p w14:paraId="00000097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Мне </w:t>
      </w:r>
      <w:r>
        <w:rPr>
          <w:rFonts w:ascii="Times New Roman" w:cs="Times New Roman" w:hAnsi="Times New Roman"/>
          <w:sz w:val="28"/>
          <w:szCs w:val="28"/>
          <w:lang w:val="ru-RU"/>
        </w:rPr>
        <w:t>Ш</w:t>
      </w:r>
      <w:r>
        <w:rPr>
          <w:rFonts w:ascii="Times New Roman" w:cs="Times New Roman" w:hAnsi="Times New Roman"/>
          <w:sz w:val="28"/>
          <w:szCs w:val="28"/>
          <w:lang w:val="ru-RU"/>
        </w:rPr>
        <w:t>арик еще рассказывал, что в вашем городе еще есть ледокол Ленин.</w:t>
      </w:r>
    </w:p>
    <w:p w14:paraId="00000098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Да</w:t>
      </w:r>
    </w:p>
    <w:p w14:paraId="00000099">
      <w:pPr>
        <w:spacing w:after="0" w:line="240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  <w:lang w:val="ru-RU"/>
        </w:rPr>
        <w:t>Когда зимой очень холодно, море замерзает и корабли не могут ходить по морям. А ледокол может  сломает толстый лед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Нос ледокола, в отличие от других судов, имеет форму клина. Чтобы преодолеть преграду, ледокол сначала клинообразной носовой частью «вползает» на кромку льда, а потом своим мощным, тяжёлым корпусом проламывает лёд и движется дальше. Бывает, что ледокол получает сигнал «SOS!». После того как тревожный сигнал принят, попавшим в беду, спешит на выручку ледокол.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9A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Ребята </w:t>
      </w:r>
      <w:r>
        <w:rPr>
          <w:rFonts w:ascii="Times New Roman" w:cs="Times New Roman" w:hAnsi="Times New Roman"/>
          <w:sz w:val="28"/>
          <w:szCs w:val="28"/>
          <w:lang w:val="ru-RU"/>
        </w:rPr>
        <w:t>я думаю что этот ледокол помог многим кораблям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9B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Дети: </w:t>
      </w:r>
      <w:r>
        <w:rPr>
          <w:rFonts w:ascii="Times New Roman" w:cs="Times New Roman" w:hAnsi="Times New Roman"/>
          <w:sz w:val="28"/>
          <w:szCs w:val="28"/>
          <w:lang w:val="ru-RU"/>
        </w:rPr>
        <w:t>Очень многим</w:t>
      </w:r>
      <w:r>
        <w:rPr>
          <w:rFonts w:ascii="Times New Roman" w:cs="Times New Roman" w:hAnsi="Times New Roman"/>
          <w:sz w:val="28"/>
          <w:szCs w:val="28"/>
          <w:lang w:val="ru-RU"/>
        </w:rPr>
        <w:t>.</w:t>
      </w:r>
    </w:p>
    <w:p w14:paraId="0000009C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  <w:lang w:val="ru-RU"/>
        </w:rPr>
        <w:t>Давайте вместе с вами мы построим еще больше кораблей. Что ледоколу всегда была работа.</w:t>
      </w:r>
    </w:p>
    <w:p w14:paraId="0000009D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Дети садятся за столы. Перед ними лежит трафарет корабля и игра “Льдинки Озера айс”. С помощью льдинок по трафарету выкладывают корабль. </w:t>
      </w:r>
    </w:p>
    <w:p w14:paraId="0000009E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Очень красивый у вас город. Значит мне кот Матроскин точно про ваш город говорил. А еще дядя Федор мне показывал вот такую фотографию (показ фотографии с изображением памятника Алеши). Кто это, ребята? Познакомьте меня с ним.</w:t>
      </w:r>
    </w:p>
    <w:p w14:paraId="0000009F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Это Алеша. Он охраняет наш город от врагов.</w:t>
      </w:r>
    </w:p>
    <w:p w14:paraId="000000A0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14:paraId="000000A1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ребята я знаю что у каждого города есть свой герб.</w:t>
      </w:r>
    </w:p>
    <w:p w14:paraId="000000A2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Да.</w:t>
      </w:r>
    </w:p>
    <w:p w14:paraId="000000A3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Мне дядя Федор много рассказывал про гербы. Говорил сто они все разные. У них разные формы и цвета.</w:t>
      </w:r>
    </w:p>
    <w:p w14:paraId="000000A4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Давайте вы мне покажете какой герб вашего города.</w:t>
      </w:r>
    </w:p>
    <w:p w14:paraId="000000A5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Ребята садятся за столы. </w:t>
      </w:r>
      <w:r>
        <w:rPr>
          <w:rFonts w:ascii="Times New Roman" w:cs="Times New Roman" w:hAnsi="Times New Roman"/>
          <w:sz w:val="28"/>
          <w:szCs w:val="28"/>
          <w:lang w:val="ru-RU"/>
        </w:rPr>
        <w:t>Ребята собирают пазл (герб Мурманска).</w:t>
      </w:r>
    </w:p>
    <w:p w14:paraId="000000A6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Ребята а что изображено на </w:t>
      </w:r>
      <w:r>
        <w:rPr>
          <w:rFonts w:ascii="Times New Roman" w:cs="Times New Roman" w:hAnsi="Times New Roman"/>
          <w:sz w:val="28"/>
          <w:szCs w:val="28"/>
          <w:lang w:val="ru-RU"/>
        </w:rPr>
        <w:t>гербе</w:t>
      </w:r>
      <w:r>
        <w:rPr>
          <w:rFonts w:ascii="Times New Roman" w:cs="Times New Roman" w:hAnsi="Times New Roman"/>
          <w:sz w:val="28"/>
          <w:szCs w:val="28"/>
          <w:lang w:val="ru-RU"/>
        </w:rPr>
        <w:t>?</w:t>
      </w:r>
    </w:p>
    <w:p w14:paraId="000000A7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Дети: Корабль, рыба, Северное сияние. </w:t>
      </w:r>
    </w:p>
    <w:p w14:paraId="000000A8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Воспитатель: А почему именно это изображено на гербе.</w:t>
      </w:r>
    </w:p>
    <w:p w14:paraId="000000A9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Дети: Потому что у нас город моряков.</w:t>
      </w:r>
    </w:p>
    <w:p w14:paraId="000000AA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Воспитатель: А зачем </w:t>
      </w:r>
      <w:r>
        <w:rPr>
          <w:rFonts w:ascii="Times New Roman" w:cs="Times New Roman" w:hAnsi="Times New Roman"/>
          <w:sz w:val="28"/>
          <w:szCs w:val="28"/>
          <w:lang w:val="ru-RU"/>
        </w:rPr>
        <w:t>вас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столько много моряков?</w:t>
      </w:r>
    </w:p>
    <w:p w14:paraId="000000AB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Дети: </w:t>
      </w:r>
      <w:r>
        <w:rPr>
          <w:rFonts w:ascii="Times New Roman" w:cs="Times New Roman" w:hAnsi="Times New Roman"/>
          <w:sz w:val="28"/>
          <w:szCs w:val="28"/>
          <w:lang w:val="ru-RU"/>
        </w:rPr>
        <w:t>У нас в море много рыбы и моряки на кораблях ее ловят.</w:t>
      </w:r>
    </w:p>
    <w:p w14:paraId="000000AC">
      <w:pPr>
        <w:spacing w:after="0" w:line="240"/>
        <w:rPr>
          <w:rFonts w:ascii="Times New Roman" w:cs="Times New Roman" w:hAnsi="Times New Roman"/>
          <w:sz w:val="28"/>
          <w:szCs w:val="28"/>
        </w:rPr>
      </w:pPr>
    </w:p>
    <w:p w14:paraId="000000AD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4. Рефлексивн</w:t>
      </w:r>
      <w:r>
        <w:rPr>
          <w:rFonts w:ascii="Times New Roman" w:cs="Times New Roman" w:hAnsi="Times New Roman"/>
          <w:b/>
          <w:sz w:val="28"/>
          <w:szCs w:val="28"/>
        </w:rPr>
        <w:t>о-</w:t>
      </w:r>
      <w:r>
        <w:rPr>
          <w:rFonts w:ascii="Times New Roman" w:cs="Times New Roman" w:hAnsi="Times New Roman"/>
          <w:b/>
          <w:sz w:val="28"/>
          <w:szCs w:val="28"/>
        </w:rPr>
        <w:t xml:space="preserve"> оценочн</w:t>
      </w:r>
      <w:r>
        <w:rPr>
          <w:rFonts w:ascii="Times New Roman" w:cs="Times New Roman" w:hAnsi="Times New Roman"/>
          <w:b/>
          <w:sz w:val="28"/>
          <w:szCs w:val="28"/>
        </w:rPr>
        <w:t>ый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14:paraId="000000AE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Как называется дом, в котором мы сейчас находимся? (детский сад)</w:t>
      </w:r>
    </w:p>
    <w:p w14:paraId="000000AF">
      <w:pPr>
        <w:spacing w:after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Как называется город, в котором мы живем?</w:t>
      </w:r>
    </w:p>
    <w:p w14:paraId="000000B0">
      <w:pPr>
        <w:spacing w:after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Как называют людей, которые живут в г. </w:t>
      </w:r>
      <w:r>
        <w:rPr>
          <w:rFonts w:ascii="Times New Roman" w:cs="Times New Roman" w:hAnsi="Times New Roman"/>
          <w:sz w:val="28"/>
          <w:szCs w:val="28"/>
          <w:lang w:val="ru-RU"/>
        </w:rPr>
        <w:t>Мурманск</w:t>
      </w:r>
      <w:r>
        <w:rPr>
          <w:rFonts w:ascii="Times New Roman" w:cs="Times New Roman" w:hAnsi="Times New Roman"/>
          <w:sz w:val="28"/>
          <w:szCs w:val="28"/>
          <w:lang w:val="ru-RU"/>
        </w:rPr>
        <w:t>?</w:t>
      </w:r>
    </w:p>
    <w:p w14:paraId="000000B1">
      <w:pPr>
        <w:spacing w:after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Какие есть в г. Мурманск достопримечательности?</w:t>
      </w:r>
    </w:p>
    <w:p w14:paraId="000000B2">
      <w:pPr>
        <w:spacing w:after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Для чего был построен маяк?</w:t>
      </w:r>
    </w:p>
    <w:p w14:paraId="000000B3">
      <w:pPr>
        <w:spacing w:after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Как называется ледокол?</w:t>
      </w:r>
    </w:p>
    <w:p w14:paraId="000000B4">
      <w:pPr>
        <w:spacing w:after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Для чего необходим ледокол Ленин?</w:t>
      </w:r>
    </w:p>
    <w:p w14:paraId="000000B5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Что изображено на гербе г. Мурманск?</w:t>
      </w:r>
    </w:p>
    <w:p w14:paraId="000000B6">
      <w:pPr>
        <w:spacing w:after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Вам понравилось  путешествие?</w:t>
      </w:r>
    </w:p>
    <w:p w14:paraId="000000B7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Значит верно доставлена посылка. Это вам из Простоквашино. Кушайте полезные продукты, делитесь со своими друзьями и будьте здоровы!</w:t>
      </w:r>
    </w:p>
    <w:p w14:paraId="000000B8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А на прощание скажите мне пожалуйста, чтобы вы хотели передать нашим жителям о вашем городе? (ответы детей)</w:t>
      </w:r>
    </w:p>
    <w:p w14:paraId="000000B9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Воспитатель-Печкин: До свидания! До новых встреч!</w:t>
      </w:r>
    </w:p>
    <w:p w14:paraId="000000BA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Воспитатель под музыкальное сопровождение выходит из группы.</w:t>
      </w:r>
    </w:p>
    <w:p w14:paraId="000000BB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 distT="0" distB="0" distL="0" distR="0">
            <wp:extent cx="2035175" cy="271272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 distT="0" distB="0" distL="0" distR="0">
            <wp:extent cx="2029460" cy="27051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C">
      <w:pPr>
        <w:spacing w:after="0" w:line="240"/>
        <w:rPr>
          <w:rFonts w:ascii="Times New Roman" w:cs="Times New Roman" w:hAnsi="Times New Roman"/>
          <w:sz w:val="28"/>
          <w:szCs w:val="28"/>
        </w:rPr>
      </w:pPr>
    </w:p>
    <w:p w14:paraId="000000BD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 distT="0" distB="0" distL="0" distR="0">
            <wp:extent cx="1995170" cy="265938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 distT="0" distB="0" distL="0" distR="0">
            <wp:extent cx="1995805" cy="2660015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BE">
      <w:pPr>
        <w:spacing w:after="0" w:line="240"/>
        <w:rPr>
          <w:rFonts w:ascii="Times New Roman" w:cs="Times New Roman" w:hAnsi="Times New Roman"/>
          <w:sz w:val="28"/>
          <w:szCs w:val="28"/>
        </w:rPr>
      </w:pPr>
    </w:p>
    <w:p w14:paraId="000000BF">
      <w:pPr>
        <w:spacing w:after="0" w:line="240"/>
        <w:rPr>
          <w:rFonts w:ascii="Times New Roman" w:cs="Times New Roman" w:hAnsi="Times New Roman"/>
          <w:sz w:val="28"/>
          <w:szCs w:val="28"/>
        </w:rPr>
      </w:pPr>
    </w:p>
    <w:p w14:paraId="000000C0">
      <w:pPr>
        <w:spacing w:after="0" w:line="240"/>
        <w:rPr>
          <w:rFonts w:ascii="Times New Roman" w:cs="Times New Roman" w:hAnsi="Times New Roman"/>
          <w:sz w:val="28"/>
          <w:szCs w:val="28"/>
        </w:rPr>
      </w:pP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  <w:font w:name="Georgia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/>
  <w:abstractNum w:abstractNumId="1"/>
  <w:abstractNum w:abstractNumId="2"/>
  <w:abstractNum w:abstractNumId="3"/>
  <w:abstractNum w:abstractNumId="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  <w:lvlOverride w:ilvl="0">
      <w:lvl w:ilvl="0" w:tentative="1">
        <w:numFmt w:val="bullet"/>
        <w:suff w:val="tab"/>
        <w:lvlText w:val="1."/>
        <w:rPr/>
      </w:lvl>
    </w:lvlOverride>
  </w:num>
  <w:num w:numId="2">
    <w:abstractNumId w:val="1"/>
    <w:lvlOverride w:ilvl="0">
      <w:lvl w:ilvl="0" w:tentative="1">
        <w:numFmt w:val="bullet"/>
        <w:suff w:val="tab"/>
        <w:lvlText w:val="2."/>
        <w:rPr/>
      </w:lvl>
    </w:lvlOverride>
  </w:num>
  <w:num w:numId="3">
    <w:abstractNumId w:val="2"/>
    <w:lvlOverride w:ilvl="0">
      <w:lvl w:ilvl="0" w:tentative="1">
        <w:numFmt w:val="bullet"/>
        <w:suff w:val="tab"/>
        <w:lvlText w:val="1."/>
        <w:rPr/>
      </w:lvl>
    </w:lvlOverride>
  </w:num>
  <w:num w:numId="4">
    <w:abstractNumId w:val="3"/>
    <w:lvlOverride w:ilvl="0">
      <w:lvl w:ilvl="0" w:tentative="1">
        <w:numFmt w:val="bullet"/>
        <w:suff w:val="tab"/>
        <w:lvlText w:val="2."/>
        <w:rPr/>
      </w:lvl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</cp:coreProperties>
</file>