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«Детский сад  № 6 «Радуга»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>. Кукмора Кукморского муниципального района Республики Татарстан»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АДВЕНТ - КУБ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В ПОМОЩЬ ПЕДАГОГАМ В ОБУЧЕНИИ ДЕТЕЙ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ТАТАРСКОМУ ЯЗЫКУ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305050" cy="2399758"/>
            <wp:effectExtent l="114300" t="57150" r="76200" b="153035"/>
            <wp:docPr id="1" name="Рисунок 1" descr="C:\Users\User\AppData\Local\Microsoft\Windows\INetCache\Content.Word\IMG_20211201_17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11201_17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70" t="3457" r="15570" b="10748"/>
                    <a:stretch/>
                  </pic:blipFill>
                  <pic:spPr bwMode="auto">
                    <a:xfrm>
                      <a:off x="0" y="0"/>
                      <a:ext cx="2305050" cy="23997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0D1700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                 Автор – составитель: воспитатель </w:t>
      </w:r>
    </w:p>
    <w:p w:rsidR="00AF6251" w:rsidRDefault="00AF6251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Хамматова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Раушания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Равхатовна</w:t>
      </w:r>
      <w:proofErr w:type="spellEnd"/>
    </w:p>
    <w:p w:rsidR="000D1700" w:rsidRDefault="000D1700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0210E" w:rsidRPr="00DD6AC3" w:rsidRDefault="0060210E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F6251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AC3" w:rsidRDefault="00DD6AC3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AC3" w:rsidRPr="00DD6AC3" w:rsidRDefault="00DD6AC3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0D1700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AF6251" w:rsidRPr="00DD6AC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C4700" w:rsidRPr="00DD6AC3" w:rsidRDefault="003C4700" w:rsidP="003C47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 В условиях новой языковой ситуации в республике формирование человека происходит под влиянием двух национальных культур, традиций, двух систем этических норм речевого и неречевого поведения. Обучение детей татарскому языку в детском саду – одна из самых сложных методических задач.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Процесс обучения педагог должен строить с целью удовлетворения познавательных, игровых, личностных потребностей ребёнка. Игра - это основной вид детской деятельности ребенка дошкольного возраста.  Игровая деятельность – наиболее естественная форма взаимодействия взрослых и детей, и именно в игре личность развивается свободно, стремительно и гармонично.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Игра для детей - это способ вырасти и стать большим. В играх дети готовятся к взрослой жизни, у них обогащается жизненный опыт, пополняется словарный запас. Любая игра даёт свои положительные  результаты, если малыш играет с удовольствием. В игре вырабатывается произвольность поведения. В силу необходимости выполнять правила, дети становятся организованнее, учатся оценивать себя и свои возможности, приобретают знания и определенный социальный опыт.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Моя методическая разработка представляет собой раскрывающийся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- куб. На каждой стороне куба размещается дидактическая  игра, направленных на активизацию в речи детей татарского языка. Картинки для игр размещаются  на полотне.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-  куб предполагает смену игр в соответствии с днями недели. В комплекте 5 игр, которые можно дополнить в последующем. В понедельник дети средней группы могут поиграть в игру под номером один, что соответствует первому дню недели. Во вторую игру дети могут поиграть во второй день недели. И так далее. Каждая игра находится в отдельном конверте.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Данное пособие используется в образовательной деятельности, при решении задач индивидуального развития и в самостоятельной деятельности детей по развитию знаний татарского языка.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Целью инновационной разработки является формирование у детей средней группы интереса к татарскому языку и культуре татарского народа через использование в обучении дошкольников разных игр.</w:t>
      </w:r>
    </w:p>
    <w:p w:rsidR="00771DAD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Изучение языка легче и интереснее для детей проходит именно в игровой форме. Лексический материал соответствует лексическому минимуму, рекомендованному УМК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Татарча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сөйләшәбез» (авторы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Зарипова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З.М.,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Кидрячева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Р.Г. и др.)</w:t>
      </w:r>
    </w:p>
    <w:p w:rsidR="00DD6AC3" w:rsidRDefault="00DD6AC3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AC3" w:rsidRDefault="00DD6AC3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№ 1.</w:t>
      </w: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38630" cy="1562100"/>
            <wp:effectExtent l="114300" t="57150" r="85725" b="152400"/>
            <wp:docPr id="2" name="Рисунок 2" descr="C:\Users\User\AppData\Local\Microsoft\Windows\INetCache\Content.Word\IMG_20211211_2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1211_202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29" cy="15662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по проекту «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Минем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 өем» (продукты: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ипи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алма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сөт, чәй, 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).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 «Ничә». Развивать внимание, память и логическое мышление. Вызвать радостные эмоции.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назвать ребенку, что можно положить на стол. Ребенок с полотна выбирает, то, что можно положить на стол из продуктов питания. Располагает их на столе. Воспитатель спрашивает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Воспитатель предлагает посчитать продукты на столе (счет: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2.</w:t>
      </w: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953922" cy="2543175"/>
            <wp:effectExtent l="114300" t="57150" r="85090" b="161925"/>
            <wp:docPr id="3" name="Рисунок 3" descr="C:\Users\User\AppData\Local\Microsoft\Windows\INetCache\Content.Word\IMG_20211211_2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1211_20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22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(члены семьи: әти, әни,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кыз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малай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бабай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әби;  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кем?», </w:t>
      </w:r>
      <w:r w:rsidRPr="00DD6AC3">
        <w:rPr>
          <w:rFonts w:ascii="Times New Roman" w:hAnsi="Times New Roman" w:cs="Times New Roman"/>
          <w:sz w:val="24"/>
          <w:szCs w:val="24"/>
        </w:rPr>
        <w:lastRenderedPageBreak/>
        <w:t>«Ничә?»,  участвовать в диалоге. Развивать внимание, память и логическое мышление. Воспитывать любовь и уважение к своей семье.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ребенку назвать членов семьи и посчитать. Ребенок выбирает с полотна членов семьи и располагает рядом с домом. Воспитатель спрашивает ребенка: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кем? Ничә? Ребенок: Әни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бабай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әби, әти,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кыз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малай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). Воспитатель: Ничә? Ребенок: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3.</w:t>
      </w: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76229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0" cy="176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 «Ничә?»,  участвовать в диалоге. </w:t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посчитать куколок (машинок, мишек, мячей, зайчиков) и поставить ок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оло них соответствующую цифру. Воспитатель: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нерсә? </w:t>
      </w:r>
      <w:r w:rsidRPr="00DD6AC3">
        <w:rPr>
          <w:rFonts w:ascii="Times New Roman" w:hAnsi="Times New Roman" w:cs="Times New Roman"/>
          <w:sz w:val="24"/>
          <w:szCs w:val="24"/>
        </w:rPr>
        <w:t>Ребенок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машина) </w:t>
      </w:r>
      <w:r w:rsidRPr="00DD6AC3">
        <w:rPr>
          <w:rFonts w:ascii="Times New Roman" w:hAnsi="Times New Roman" w:cs="Times New Roman"/>
          <w:sz w:val="24"/>
          <w:szCs w:val="24"/>
        </w:rPr>
        <w:t>Воспитатель: Ничә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машина)? </w:t>
      </w:r>
      <w:r w:rsidRPr="00DD6AC3">
        <w:rPr>
          <w:rFonts w:ascii="Times New Roman" w:hAnsi="Times New Roman" w:cs="Times New Roman"/>
          <w:sz w:val="24"/>
          <w:szCs w:val="24"/>
        </w:rPr>
        <w:t>Ребенок: Бер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</w:t>
      </w:r>
      <w:r w:rsidR="00F83A36" w:rsidRPr="00DD6AC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>).</w:t>
      </w:r>
    </w:p>
    <w:p w:rsidR="00AF6251" w:rsidRPr="00DD6AC3" w:rsidRDefault="00AF6251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4.</w:t>
      </w:r>
    </w:p>
    <w:p w:rsidR="00AF6251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985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6" cy="198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(игрушки: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туп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) Способствовать </w:t>
      </w:r>
      <w:r w:rsidRPr="00DD6AC3">
        <w:rPr>
          <w:rFonts w:ascii="Times New Roman" w:hAnsi="Times New Roman" w:cs="Times New Roman"/>
          <w:sz w:val="24"/>
          <w:szCs w:val="24"/>
        </w:rPr>
        <w:lastRenderedPageBreak/>
        <w:t>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нерсә?», участвовать в диалоге, самостоятельно составлять диалог. Развивать внимание, память и логическое мышление. Воспитывать бережное отношение к игрушкам; вызывать радостные эмоции. </w:t>
      </w:r>
    </w:p>
    <w:p w:rsidR="00AF6251" w:rsidRPr="00DD6AC3" w:rsidRDefault="00AF6251" w:rsidP="00AF62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Ребенок кидает кубик, выбирает с полотна игрушки и располагает их на полках в магазине. Воспитатель спрашивает: «</w:t>
      </w:r>
      <w:proofErr w:type="spellStart"/>
      <w:proofErr w:type="gram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әрсә?» Ребенок отвечает: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туп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5.</w:t>
      </w:r>
    </w:p>
    <w:p w:rsidR="00AF6251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830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95" cy="184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Закрепление и повторение пройденного материала на татарском языке по теме «Большой -  маленький» -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Зур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– кечкенә».</w:t>
      </w:r>
    </w:p>
    <w:p w:rsidR="00AF6251" w:rsidRPr="00DD6AC3" w:rsidRDefault="00AF6251" w:rsidP="00F83A3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DD6AC3">
        <w:rPr>
          <w:rFonts w:ascii="Times New Roman" w:hAnsi="Times New Roman" w:cs="Times New Roman"/>
          <w:sz w:val="24"/>
          <w:szCs w:val="24"/>
        </w:rPr>
        <w:t xml:space="preserve">Воспитатель предлагает ребенку выбрать с полотна маленькие (большие) предметы (туп,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пси),  расположить их в корзинке, назвать их, описать по 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размеру: большой или маленький. Воспитатель: </w:t>
      </w:r>
      <w:proofErr w:type="spellStart"/>
      <w:proofErr w:type="gramStart"/>
      <w:r w:rsidR="00F83A36"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әрсә? Ребенок: Туп. Воспитатель: Туп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нинди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? </w:t>
      </w:r>
      <w:r w:rsidRPr="00DD6AC3">
        <w:rPr>
          <w:rFonts w:ascii="Times New Roman" w:hAnsi="Times New Roman" w:cs="Times New Roman"/>
          <w:sz w:val="24"/>
          <w:szCs w:val="24"/>
        </w:rPr>
        <w:t xml:space="preserve">Ребенок: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Зур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.</w:t>
      </w:r>
    </w:p>
    <w:p w:rsidR="00F83A36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Спасиб</w:t>
      </w:r>
      <w:bookmarkStart w:id="0" w:name="_GoBack"/>
      <w:bookmarkEnd w:id="0"/>
      <w:r w:rsidRPr="00DD6AC3">
        <w:rPr>
          <w:rFonts w:ascii="Times New Roman" w:hAnsi="Times New Roman" w:cs="Times New Roman"/>
          <w:sz w:val="24"/>
          <w:szCs w:val="24"/>
        </w:rPr>
        <w:t>о за внимание!</w:t>
      </w:r>
    </w:p>
    <w:p w:rsidR="00AF6251" w:rsidRPr="00DD6AC3" w:rsidRDefault="00AF6251" w:rsidP="00F83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F6251" w:rsidRPr="00DD6AC3" w:rsidSect="0006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C61"/>
    <w:rsid w:val="00063F26"/>
    <w:rsid w:val="000D1700"/>
    <w:rsid w:val="003C4700"/>
    <w:rsid w:val="004F4E18"/>
    <w:rsid w:val="005B2121"/>
    <w:rsid w:val="0060210E"/>
    <w:rsid w:val="00771DAD"/>
    <w:rsid w:val="00AF6251"/>
    <w:rsid w:val="00D4453C"/>
    <w:rsid w:val="00DD6AC3"/>
    <w:rsid w:val="00F83A36"/>
    <w:rsid w:val="00FE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HUAWEI</cp:lastModifiedBy>
  <cp:revision>4</cp:revision>
  <dcterms:created xsi:type="dcterms:W3CDTF">2023-10-24T18:06:00Z</dcterms:created>
  <dcterms:modified xsi:type="dcterms:W3CDTF">2023-12-09T20:34:00Z</dcterms:modified>
</cp:coreProperties>
</file>