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A3" w:rsidRDefault="001C07A3" w:rsidP="001C07A3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Дидактическое пособие «Волшебный куб»</w:t>
      </w:r>
    </w:p>
    <w:p w:rsidR="001C07A3" w:rsidRPr="001C07A3" w:rsidRDefault="001C07A3" w:rsidP="001C07A3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7A3">
        <w:rPr>
          <w:rFonts w:ascii="Times New Roman" w:hAnsi="Times New Roman" w:cs="Times New Roman"/>
          <w:sz w:val="28"/>
          <w:szCs w:val="28"/>
        </w:rPr>
        <w:t>Любовь маленького ребенка - дошкольника к родине начинается с отношения к самым близким людям - отцу, матери, дедушке, бабушке, с любви к своему дому, улице на которой он живет, детскому саду. Ведь с воспитания всех этих чувств начинается формирование того фундамента, на котором будет вырастать более сложное образование - чувство любви к своему Отечеству.</w:t>
      </w:r>
    </w:p>
    <w:p w:rsidR="001C07A3" w:rsidRPr="001C07A3" w:rsidRDefault="001C07A3" w:rsidP="001C07A3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7A3">
        <w:rPr>
          <w:rFonts w:ascii="Times New Roman" w:hAnsi="Times New Roman" w:cs="Times New Roman"/>
          <w:sz w:val="28"/>
          <w:szCs w:val="28"/>
        </w:rPr>
        <w:t>В связи с этим было разработано наглядно-дидактическое пособие в центр патриотического воспитания "Волшебный куб".</w:t>
      </w:r>
    </w:p>
    <w:p w:rsidR="001C07A3" w:rsidRPr="001C07A3" w:rsidRDefault="001C07A3" w:rsidP="001C07A3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7A3">
        <w:rPr>
          <w:rFonts w:ascii="Times New Roman" w:hAnsi="Times New Roman" w:cs="Times New Roman"/>
          <w:sz w:val="28"/>
          <w:szCs w:val="28"/>
        </w:rPr>
        <w:t>Цель: воспитание гражданина и патриота своей страны, формирование нравственных ценностей.</w:t>
      </w:r>
    </w:p>
    <w:p w:rsidR="001C07A3" w:rsidRPr="001C07A3" w:rsidRDefault="001C07A3" w:rsidP="001C07A3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7A3">
        <w:rPr>
          <w:rFonts w:ascii="Times New Roman" w:hAnsi="Times New Roman" w:cs="Times New Roman"/>
          <w:sz w:val="28"/>
          <w:szCs w:val="28"/>
        </w:rPr>
        <w:t>Много функциональность пособия состоит в том, что оно одновременно выполняет развивающую, обучающую, воспитывающую функцию в различных формах работы с детьми. Оно обладает доступностью в изготовлении, безопасностью, а главное несет в себе необходимые составляющие для расширения знаний патриотической направленности.</w:t>
      </w:r>
    </w:p>
    <w:p w:rsidR="001C07A3" w:rsidRPr="001C07A3" w:rsidRDefault="001C07A3" w:rsidP="001C07A3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7A3">
        <w:rPr>
          <w:rFonts w:ascii="Times New Roman" w:hAnsi="Times New Roman" w:cs="Times New Roman"/>
          <w:sz w:val="28"/>
          <w:szCs w:val="28"/>
        </w:rPr>
        <w:t>Пособие разработано для детей от 3 до 5 лет.</w:t>
      </w:r>
    </w:p>
    <w:p w:rsidR="001C07A3" w:rsidRPr="001C07A3" w:rsidRDefault="001C07A3" w:rsidP="001C07A3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7A3">
        <w:rPr>
          <w:rFonts w:ascii="Times New Roman" w:hAnsi="Times New Roman" w:cs="Times New Roman"/>
          <w:sz w:val="28"/>
          <w:szCs w:val="28"/>
        </w:rPr>
        <w:t>Дидактическое пособие: "Волшебный куб", оформлен с четырех сторон.</w:t>
      </w:r>
    </w:p>
    <w:p w:rsidR="001C07A3" w:rsidRPr="001C07A3" w:rsidRDefault="001C07A3" w:rsidP="001C07A3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7A3">
        <w:rPr>
          <w:rFonts w:ascii="Times New Roman" w:hAnsi="Times New Roman" w:cs="Times New Roman"/>
          <w:sz w:val="28"/>
          <w:szCs w:val="28"/>
        </w:rPr>
        <w:t>На внешней стороне расположена информация о государственной и негосударственной символике России, народов, которые проживают в России, изображение детского сада и ближайших к нему улиц.</w:t>
      </w:r>
    </w:p>
    <w:p w:rsidR="001C07A3" w:rsidRPr="001C07A3" w:rsidRDefault="001C07A3" w:rsidP="001C07A3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7A3">
        <w:rPr>
          <w:rFonts w:ascii="Times New Roman" w:hAnsi="Times New Roman" w:cs="Times New Roman"/>
          <w:sz w:val="28"/>
          <w:szCs w:val="28"/>
        </w:rPr>
        <w:t>Цель: расширять и закреплять знания детей о своей стране России.</w:t>
      </w:r>
    </w:p>
    <w:p w:rsidR="001C07A3" w:rsidRPr="001C07A3" w:rsidRDefault="001C07A3" w:rsidP="001C07A3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7A3">
        <w:rPr>
          <w:rFonts w:ascii="Times New Roman" w:hAnsi="Times New Roman" w:cs="Times New Roman"/>
          <w:sz w:val="28"/>
          <w:szCs w:val="28"/>
        </w:rPr>
        <w:t>Внутренняя сторона куба включает в себя дидактические игры, такие как:</w:t>
      </w:r>
    </w:p>
    <w:p w:rsidR="001C07A3" w:rsidRDefault="001C07A3" w:rsidP="001C07A3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7A3">
        <w:rPr>
          <w:rFonts w:ascii="Times New Roman" w:hAnsi="Times New Roman" w:cs="Times New Roman"/>
          <w:sz w:val="28"/>
          <w:szCs w:val="28"/>
        </w:rPr>
        <w:t>-Дидактическая игра "Хорошо - плохо"</w:t>
      </w:r>
    </w:p>
    <w:p w:rsidR="001C07A3" w:rsidRPr="001C07A3" w:rsidRDefault="001C07A3" w:rsidP="001C07A3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закреплять элементарные представления о </w:t>
      </w:r>
      <w:r w:rsidR="004F0897">
        <w:rPr>
          <w:rFonts w:ascii="Times New Roman" w:hAnsi="Times New Roman" w:cs="Times New Roman"/>
          <w:sz w:val="28"/>
          <w:szCs w:val="28"/>
        </w:rPr>
        <w:t>правилах поведения в обществе, воспитывать отзывчивость, желание оказать помощь людям.</w:t>
      </w:r>
    </w:p>
    <w:p w:rsidR="001C07A3" w:rsidRDefault="001C07A3" w:rsidP="001C07A3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7A3">
        <w:rPr>
          <w:rFonts w:ascii="Times New Roman" w:hAnsi="Times New Roman" w:cs="Times New Roman"/>
          <w:sz w:val="28"/>
          <w:szCs w:val="28"/>
        </w:rPr>
        <w:t>-Дидактическая игра ""</w:t>
      </w:r>
      <w:proofErr w:type="gramStart"/>
      <w:r w:rsidRPr="001C07A3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Pr="001C07A3">
        <w:rPr>
          <w:rFonts w:ascii="Times New Roman" w:hAnsi="Times New Roman" w:cs="Times New Roman"/>
          <w:sz w:val="28"/>
          <w:szCs w:val="28"/>
        </w:rPr>
        <w:t xml:space="preserve"> что нужно для работы"</w:t>
      </w:r>
    </w:p>
    <w:p w:rsidR="004F0897" w:rsidRPr="001C07A3" w:rsidRDefault="004F0897" w:rsidP="001C07A3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пополнять знания детей об орудиях труда, их назначении; побуждать интерес к </w:t>
      </w:r>
      <w:r w:rsidR="008C4BDD">
        <w:rPr>
          <w:rFonts w:ascii="Times New Roman" w:hAnsi="Times New Roman" w:cs="Times New Roman"/>
          <w:sz w:val="28"/>
          <w:szCs w:val="28"/>
        </w:rPr>
        <w:t>труду взрослых, желание трудиться.</w:t>
      </w:r>
    </w:p>
    <w:p w:rsidR="001C07A3" w:rsidRDefault="001C07A3" w:rsidP="001C07A3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7A3">
        <w:rPr>
          <w:rFonts w:ascii="Times New Roman" w:hAnsi="Times New Roman" w:cs="Times New Roman"/>
          <w:sz w:val="28"/>
          <w:szCs w:val="28"/>
        </w:rPr>
        <w:t>-Дидактическая игра "Расскажи о своей семье"</w:t>
      </w:r>
    </w:p>
    <w:p w:rsidR="008C4BDD" w:rsidRPr="001C07A3" w:rsidRDefault="008C4BDD" w:rsidP="001C07A3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сформировать представление о себе, как о члене семьи; показать значение семьи в жизни человека; формировать желание рассказывать о членах своей семьи, гордиться ими, любить их.</w:t>
      </w:r>
    </w:p>
    <w:p w:rsidR="001C07A3" w:rsidRDefault="001C07A3" w:rsidP="001C07A3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7A3">
        <w:rPr>
          <w:rFonts w:ascii="Times New Roman" w:hAnsi="Times New Roman" w:cs="Times New Roman"/>
          <w:sz w:val="28"/>
          <w:szCs w:val="28"/>
        </w:rPr>
        <w:t>-Дидактическая игра "Государственные праздники России"</w:t>
      </w:r>
    </w:p>
    <w:p w:rsidR="008C4BDD" w:rsidRPr="001C07A3" w:rsidRDefault="008C4BDD" w:rsidP="001C07A3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расширять знания детей о праздниках России; правильно собирать изображение иллюстраций из отдельных частей.</w:t>
      </w:r>
    </w:p>
    <w:p w:rsidR="001C07A3" w:rsidRDefault="001C07A3" w:rsidP="001C07A3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7A3">
        <w:rPr>
          <w:rFonts w:ascii="Times New Roman" w:hAnsi="Times New Roman" w:cs="Times New Roman"/>
          <w:sz w:val="28"/>
          <w:szCs w:val="28"/>
        </w:rPr>
        <w:t>-Дидактическая игра "Что было раньше, что стало сейчас"</w:t>
      </w:r>
    </w:p>
    <w:p w:rsidR="008C4BDD" w:rsidRPr="001C07A3" w:rsidRDefault="008C4BDD" w:rsidP="001C07A3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детей с предметами быта наших предков, чем пользовались люди раньше и чем пользуются сейчас.</w:t>
      </w:r>
    </w:p>
    <w:sectPr w:rsidR="008C4BDD" w:rsidRPr="001C0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C07A3"/>
    <w:rsid w:val="001C07A3"/>
    <w:rsid w:val="004F0897"/>
    <w:rsid w:val="00566E3A"/>
    <w:rsid w:val="008C4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2022-11-07T10:43:00Z</dcterms:created>
  <dcterms:modified xsi:type="dcterms:W3CDTF">2022-11-07T11:59:00Z</dcterms:modified>
</cp:coreProperties>
</file>