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65" w:rsidRDefault="003C1465" w:rsidP="003C1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65">
        <w:rPr>
          <w:rFonts w:ascii="Times New Roman" w:hAnsi="Times New Roman" w:cs="Times New Roman"/>
          <w:b/>
          <w:sz w:val="28"/>
          <w:szCs w:val="28"/>
        </w:rPr>
        <w:t>Показатели сформированности субъектной позиц</w:t>
      </w:r>
      <w:proofErr w:type="gramStart"/>
      <w:r w:rsidRPr="003C1465">
        <w:rPr>
          <w:rFonts w:ascii="Times New Roman" w:hAnsi="Times New Roman" w:cs="Times New Roman"/>
          <w:b/>
          <w:sz w:val="28"/>
          <w:szCs w:val="28"/>
        </w:rPr>
        <w:t>ии у у</w:t>
      </w:r>
      <w:proofErr w:type="gramEnd"/>
      <w:r w:rsidRPr="003C1465">
        <w:rPr>
          <w:rFonts w:ascii="Times New Roman" w:hAnsi="Times New Roman" w:cs="Times New Roman"/>
          <w:b/>
          <w:sz w:val="28"/>
          <w:szCs w:val="28"/>
        </w:rPr>
        <w:t>чащихся начальных классов</w:t>
      </w:r>
    </w:p>
    <w:p w:rsidR="003C1465" w:rsidRPr="00BF5D9E" w:rsidRDefault="003C1465" w:rsidP="003C1465">
      <w:pPr>
        <w:spacing w:after="0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C1465" w:rsidRPr="00AB4B3A" w:rsidRDefault="003C1465" w:rsidP="003C1465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Исаичева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Карина</w:t>
      </w:r>
      <w:proofErr w:type="spellEnd"/>
      <w:r w:rsidRPr="00AB4B3A">
        <w:rPr>
          <w:rFonts w:ascii="Times New Roman" w:hAnsi="Times New Roman" w:cs="Times New Roman"/>
          <w:i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i/>
          <w:sz w:val="28"/>
          <w:szCs w:val="28"/>
        </w:rPr>
        <w:t>а, с</w:t>
      </w:r>
      <w:r w:rsidRPr="00AB4B3A">
        <w:rPr>
          <w:rFonts w:ascii="Times New Roman" w:hAnsi="Times New Roman" w:cs="Times New Roman"/>
          <w:i/>
          <w:sz w:val="28"/>
          <w:szCs w:val="28"/>
        </w:rPr>
        <w:t>тудентк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B4B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 курса</w:t>
      </w:r>
    </w:p>
    <w:p w:rsidR="003C1465" w:rsidRDefault="003C1465" w:rsidP="003C1465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B3A">
        <w:rPr>
          <w:rFonts w:ascii="Times New Roman" w:hAnsi="Times New Roman" w:cs="Times New Roman"/>
          <w:i/>
          <w:sz w:val="28"/>
          <w:szCs w:val="28"/>
        </w:rPr>
        <w:t>Щербакова Ирина Алексеевна,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3A">
        <w:rPr>
          <w:rFonts w:ascii="Times New Roman" w:hAnsi="Times New Roman" w:cs="Times New Roman"/>
          <w:i/>
          <w:sz w:val="28"/>
          <w:szCs w:val="28"/>
        </w:rPr>
        <w:t>преподаватель</w:t>
      </w:r>
      <w:bookmarkStart w:id="0" w:name="__DdeLink__18_1388048845"/>
      <w:bookmarkEnd w:id="0"/>
      <w:r w:rsidRPr="00AB4B3A">
        <w:rPr>
          <w:rFonts w:ascii="Times New Roman" w:hAnsi="Times New Roman" w:cs="Times New Roman"/>
          <w:i/>
          <w:sz w:val="28"/>
          <w:szCs w:val="28"/>
        </w:rPr>
        <w:t>, к.т.н.</w:t>
      </w:r>
    </w:p>
    <w:p w:rsidR="003C1465" w:rsidRPr="00AB4B3A" w:rsidRDefault="003C1465" w:rsidP="003C1465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</w:rPr>
        <w:t xml:space="preserve">ГПОАУ ЯО </w:t>
      </w:r>
      <w:proofErr w:type="spellStart"/>
      <w:r w:rsidRPr="00AB4B3A">
        <w:rPr>
          <w:rFonts w:ascii="Times New Roman" w:hAnsi="Times New Roman" w:cs="Times New Roman"/>
          <w:i/>
          <w:sz w:val="28"/>
        </w:rPr>
        <w:t>Рыбинский</w:t>
      </w:r>
      <w:proofErr w:type="spellEnd"/>
      <w:r w:rsidRPr="00AB4B3A">
        <w:rPr>
          <w:rFonts w:ascii="Times New Roman" w:hAnsi="Times New Roman" w:cs="Times New Roman"/>
          <w:i/>
          <w:sz w:val="28"/>
        </w:rPr>
        <w:t xml:space="preserve"> профессионально-педагогический колледж</w:t>
      </w:r>
    </w:p>
    <w:p w:rsidR="003C1465" w:rsidRPr="00BF5D9E" w:rsidRDefault="003C1465" w:rsidP="003C146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педагогике субъектная позиция </w:t>
      </w:r>
      <w:r w:rsidRPr="005E4F60">
        <w:rPr>
          <w:rFonts w:ascii="Times New Roman" w:hAnsi="Times New Roman" w:cs="Times New Roman"/>
          <w:sz w:val="28"/>
          <w:szCs w:val="28"/>
        </w:rPr>
        <w:t>сообщает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F60">
        <w:rPr>
          <w:rFonts w:ascii="Times New Roman" w:hAnsi="Times New Roman" w:cs="Times New Roman"/>
          <w:sz w:val="28"/>
          <w:szCs w:val="28"/>
        </w:rPr>
        <w:t>том, что для педагога ребенок выступает в роли субъекта и носителя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F60">
        <w:rPr>
          <w:rFonts w:ascii="Times New Roman" w:hAnsi="Times New Roman" w:cs="Times New Roman"/>
          <w:sz w:val="28"/>
          <w:szCs w:val="28"/>
        </w:rPr>
        <w:t>способности быть стратегом поведения, деятельности и собственной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мнению Н.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Оськиной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младший школьный возраст характеризуется тем, что все процессы развития происходят в ускоренном темпе, который постепенно замедляется к среднему учебному звену. В связи с этим при постановке такой задачи, как развитие субъектной позиции, необходимо помнить о скорости впитывания учениками начальной школы любой информации, любых событий, происходящих с ними. Кроме того, безусловной чертой этого возраста являются долговременность запоминания образов, ситуаций, которые не могут не оказать должного влияния на будущую личность и направленность её формирования. В младшем школьном возрасте осуществляется активное и ускоренное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основных качеств личности учащихся начальных классов, так и отдельных психических процессов</w:t>
      </w:r>
      <w:r w:rsidR="00BF5775">
        <w:rPr>
          <w:rFonts w:ascii="Times New Roman" w:hAnsi="Times New Roman" w:cs="Times New Roman"/>
          <w:sz w:val="28"/>
          <w:szCs w:val="28"/>
        </w:rPr>
        <w:t xml:space="preserve"> [1</w:t>
      </w:r>
      <w:r w:rsidR="00BF5775" w:rsidRPr="008A59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Д. И. Логиновой, ситуация, когда только учитель управляет учебным процессом, приводит к тому, что у учащихся формируются такие качества характера, как безвольность, невнимательность, безынициативность. Они не только абсолютно противоположны качествам, свойственным субъектной позиции, но могут негативно сказаться как на  учебном процессе, так и на жизни вне школы. И эти качества не должны возникать в период наиболее активного развития внутреннего мира учащегося. А в ситуации, когда учитель выступает в роли «помощника», задаёт учащимся вектор направления их деятельности и предоставляет им свободу при выполнении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учебных задач, у учащихся начальных классов развиваются самоконтроль, самостоятельность, осознанность, чувство ответственности за получаемый результат, они учатся самостоятельно корректировать свои действия [2</w:t>
      </w:r>
      <w:r w:rsidRPr="00256B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2BA">
        <w:rPr>
          <w:rFonts w:ascii="Times New Roman" w:hAnsi="Times New Roman" w:cs="Times New Roman"/>
          <w:sz w:val="28"/>
          <w:szCs w:val="28"/>
        </w:rPr>
        <w:t>Следовательно, можно сделать вывод, что субъектная позиция участников образовательного процесса не только желательна, но и необходима  для наиболее продуктивного обучения. Из</w:t>
      </w:r>
      <w:r w:rsidR="00D76398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</w:t>
      </w:r>
      <w:r w:rsidRPr="00B942BA">
        <w:rPr>
          <w:rFonts w:ascii="Times New Roman" w:hAnsi="Times New Roman" w:cs="Times New Roman"/>
          <w:sz w:val="28"/>
          <w:szCs w:val="28"/>
        </w:rPr>
        <w:t>за наиболее эффективного и качественного усвоения информации, связанного с особенностями данного возраста, приобщение учащихся начальных классов к активной и самостоятельной деятельности в этот период наиболее благоприятно и результативно. В учебной деятельности учащегося начальных классов формируется не только его отношение к себе, к другим людям, к обществу, но и осуществляется развитие самого себя, то есть он становится субъектом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398">
        <w:rPr>
          <w:rFonts w:ascii="Times New Roman" w:hAnsi="Times New Roman" w:cs="Times New Roman"/>
          <w:sz w:val="28"/>
          <w:szCs w:val="28"/>
        </w:rPr>
        <w:t>Показателями сформированности субъектной позиц</w:t>
      </w:r>
      <w:proofErr w:type="gramStart"/>
      <w:r w:rsidRPr="00D7639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D76398">
        <w:rPr>
          <w:rFonts w:ascii="Times New Roman" w:hAnsi="Times New Roman" w:cs="Times New Roman"/>
          <w:sz w:val="28"/>
          <w:szCs w:val="28"/>
        </w:rPr>
        <w:t>чащихся начальных классов,</w:t>
      </w:r>
      <w:r w:rsidRPr="0058212B">
        <w:rPr>
          <w:rFonts w:ascii="Times New Roman" w:hAnsi="Times New Roman" w:cs="Times New Roman"/>
          <w:sz w:val="28"/>
          <w:szCs w:val="28"/>
        </w:rPr>
        <w:t xml:space="preserve"> по мнению </w:t>
      </w:r>
      <w:r>
        <w:rPr>
          <w:rFonts w:ascii="Times New Roman" w:hAnsi="Times New Roman" w:cs="Times New Roman"/>
          <w:sz w:val="28"/>
          <w:szCs w:val="28"/>
        </w:rPr>
        <w:t>С. Н. Кирилловой</w:t>
      </w:r>
      <w:r w:rsidRPr="0058212B">
        <w:rPr>
          <w:rFonts w:ascii="Times New Roman" w:hAnsi="Times New Roman" w:cs="Times New Roman"/>
          <w:sz w:val="28"/>
          <w:szCs w:val="28"/>
        </w:rPr>
        <w:t>, являются:</w:t>
      </w: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>способность занимать в обучении активную позицию;</w:t>
      </w: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 собственного (позитивного) отношения к учебной деятельности;</w:t>
      </w: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 xml:space="preserve">способность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мобилизировать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 интеллектуальные и волевые усилия для достижения учебных целей;</w:t>
      </w: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>способность проектировать, планировать и прогнозировать учебную деятельность;</w:t>
      </w:r>
    </w:p>
    <w:p w:rsidR="003C1465" w:rsidRPr="00803DBE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>способность инициировать свою познавательную активность на основе внутренней положительной мотивации [</w:t>
      </w:r>
      <w:r w:rsidR="00D76398">
        <w:rPr>
          <w:rFonts w:ascii="Times New Roman" w:hAnsi="Times New Roman" w:cs="Times New Roman"/>
          <w:sz w:val="28"/>
          <w:szCs w:val="28"/>
        </w:rPr>
        <w:t>3</w:t>
      </w:r>
      <w:r w:rsidRPr="00803DBE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3C1465" w:rsidRDefault="003C1465" w:rsidP="003C1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2B">
        <w:rPr>
          <w:rFonts w:ascii="Times New Roman" w:hAnsi="Times New Roman" w:cs="Times New Roman"/>
          <w:sz w:val="28"/>
          <w:szCs w:val="28"/>
        </w:rPr>
        <w:t xml:space="preserve">Если рассматривать качественную характеристику уровней субъектной позиции учащихся начальных классов, составленную </w:t>
      </w:r>
      <w:r>
        <w:rPr>
          <w:rFonts w:ascii="Times New Roman" w:hAnsi="Times New Roman" w:cs="Times New Roman"/>
          <w:sz w:val="28"/>
          <w:szCs w:val="28"/>
        </w:rPr>
        <w:t>О. П. Агафоновой</w:t>
      </w:r>
      <w:r w:rsidRPr="0058212B">
        <w:rPr>
          <w:rFonts w:ascii="Times New Roman" w:hAnsi="Times New Roman" w:cs="Times New Roman"/>
          <w:sz w:val="28"/>
          <w:szCs w:val="28"/>
        </w:rPr>
        <w:t xml:space="preserve">, то можно выделить следующие </w:t>
      </w:r>
      <w:r w:rsidRPr="0058212B">
        <w:rPr>
          <w:rFonts w:ascii="Times New Roman" w:hAnsi="Times New Roman" w:cs="Times New Roman"/>
          <w:i/>
          <w:sz w:val="28"/>
          <w:szCs w:val="28"/>
        </w:rPr>
        <w:t>показатели сформированности субъектной позиц</w:t>
      </w:r>
      <w:proofErr w:type="gramStart"/>
      <w:r w:rsidRPr="0058212B">
        <w:rPr>
          <w:rFonts w:ascii="Times New Roman" w:hAnsi="Times New Roman" w:cs="Times New Roman"/>
          <w:i/>
          <w:sz w:val="28"/>
          <w:szCs w:val="28"/>
        </w:rPr>
        <w:t>ии у у</w:t>
      </w:r>
      <w:proofErr w:type="gramEnd"/>
      <w:r w:rsidRPr="0058212B">
        <w:rPr>
          <w:rFonts w:ascii="Times New Roman" w:hAnsi="Times New Roman" w:cs="Times New Roman"/>
          <w:i/>
          <w:sz w:val="28"/>
          <w:szCs w:val="28"/>
        </w:rPr>
        <w:t>чащихся начальных классов</w:t>
      </w:r>
      <w:r w:rsidRPr="0058212B">
        <w:rPr>
          <w:rFonts w:ascii="Times New Roman" w:hAnsi="Times New Roman" w:cs="Times New Roman"/>
          <w:sz w:val="28"/>
          <w:szCs w:val="28"/>
        </w:rPr>
        <w:t>:</w:t>
      </w:r>
    </w:p>
    <w:p w:rsidR="003C1465" w:rsidRDefault="003C1465" w:rsidP="003C1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 xml:space="preserve">преобладание  самостоятельной  деятельности; </w:t>
      </w:r>
    </w:p>
    <w:p w:rsidR="003C1465" w:rsidRDefault="003C1465" w:rsidP="003C1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 xml:space="preserve">доминирование логического мышления; </w:t>
      </w:r>
    </w:p>
    <w:p w:rsidR="003C1465" w:rsidRDefault="003C1465" w:rsidP="003C1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lastRenderedPageBreak/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 xml:space="preserve">положительное  активное  отношение  к  учебной деятельности; </w:t>
      </w:r>
    </w:p>
    <w:p w:rsidR="003C1465" w:rsidRDefault="003C1465" w:rsidP="003C1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>высокая  мотивация  к  изучению  предмета на  уроке, самостоятельно;</w:t>
      </w:r>
    </w:p>
    <w:p w:rsidR="003C1465" w:rsidRDefault="003C1465" w:rsidP="003C1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 xml:space="preserve">активная  позиция  в  учении,  умение  переносить имеющиеся знания в новые условия; </w:t>
      </w:r>
    </w:p>
    <w:p w:rsidR="003C1465" w:rsidRDefault="003C1465" w:rsidP="003C1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 xml:space="preserve">устойчивый  интерес  к  учению,  познавательный интерес имеет системный характер; </w:t>
      </w:r>
    </w:p>
    <w:p w:rsidR="003C1465" w:rsidRDefault="003C1465" w:rsidP="003C1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 xml:space="preserve">использование результатов учения в социальной  практике;  </w:t>
      </w:r>
    </w:p>
    <w:p w:rsidR="003C1465" w:rsidRPr="00803DBE" w:rsidRDefault="003C1465" w:rsidP="003C1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 xml:space="preserve">адекватность самооценки и самоконтроля </w:t>
      </w:r>
      <w:r w:rsidRPr="00A26A3E">
        <w:rPr>
          <w:rFonts w:ascii="Times New Roman" w:hAnsi="Times New Roman" w:cs="Times New Roman"/>
          <w:sz w:val="28"/>
          <w:szCs w:val="28"/>
        </w:rPr>
        <w:t>[</w:t>
      </w:r>
      <w:r w:rsidR="00D76398">
        <w:rPr>
          <w:rFonts w:ascii="Times New Roman" w:hAnsi="Times New Roman" w:cs="Times New Roman"/>
          <w:sz w:val="28"/>
          <w:szCs w:val="28"/>
        </w:rPr>
        <w:t>4</w:t>
      </w:r>
      <w:r w:rsidRPr="00A26A3E">
        <w:rPr>
          <w:rFonts w:ascii="Times New Roman" w:hAnsi="Times New Roman" w:cs="Times New Roman"/>
          <w:sz w:val="28"/>
          <w:szCs w:val="28"/>
        </w:rPr>
        <w:t>]</w:t>
      </w:r>
      <w:r w:rsidRPr="00803DBE">
        <w:rPr>
          <w:rFonts w:ascii="Times New Roman" w:hAnsi="Times New Roman" w:cs="Times New Roman"/>
          <w:sz w:val="28"/>
          <w:szCs w:val="28"/>
        </w:rPr>
        <w:t>.</w:t>
      </w: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A38">
        <w:rPr>
          <w:rFonts w:ascii="Times New Roman" w:hAnsi="Times New Roman" w:cs="Times New Roman"/>
          <w:sz w:val="28"/>
          <w:szCs w:val="28"/>
        </w:rPr>
        <w:t>Проанализировав классификации С.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8">
        <w:rPr>
          <w:rFonts w:ascii="Times New Roman" w:hAnsi="Times New Roman" w:cs="Times New Roman"/>
          <w:sz w:val="28"/>
          <w:szCs w:val="28"/>
        </w:rPr>
        <w:t>Кириллова и О.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8">
        <w:rPr>
          <w:rFonts w:ascii="Times New Roman" w:hAnsi="Times New Roman" w:cs="Times New Roman"/>
          <w:sz w:val="28"/>
          <w:szCs w:val="28"/>
        </w:rPr>
        <w:t>Агафоновой, можно заметить, что они схожи в некоторых критериях сформированности субъектной позиции: наличии активной позиции в обучении, познавательного интереса, высокой мотивации и положительного интереса к изучаемому материалу. Агафонова О. П. в своей классификации указала на адекватную самооценку учащихся начальных классов и развитие у них логического мышления, что не менее важно для процесса обучения.</w:t>
      </w: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F61">
        <w:rPr>
          <w:rFonts w:ascii="Times New Roman" w:hAnsi="Times New Roman" w:cs="Times New Roman"/>
          <w:sz w:val="28"/>
          <w:szCs w:val="28"/>
        </w:rPr>
        <w:t xml:space="preserve">Исследования понятия «субъектная позиция» позволили определить, что субъектная позиция проявляется в отношении человек к различным составляющим окружающей его действительности. </w:t>
      </w:r>
      <w:proofErr w:type="gramStart"/>
      <w:r w:rsidRPr="00F13F61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F13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F6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F13F61">
        <w:rPr>
          <w:rFonts w:ascii="Times New Roman" w:hAnsi="Times New Roman" w:cs="Times New Roman"/>
          <w:sz w:val="28"/>
          <w:szCs w:val="28"/>
        </w:rPr>
        <w:t xml:space="preserve"> человек может стать инициатором собственной деятельности, активным участником образовательного процесса, приобрести самостоятельность, осознанность и волю в выполнении действий. Все эти качества будут проявляться в деятельности, с которой субъектная позиция непрерывно связана. Определение важности субъектной позиции для жизнедеятельности человека позволило сделать вывод о том, что её становление и развитие просто необходимо учащимся начальных классов для продуктивного обучения и успешности при осуществлении деятельности. </w:t>
      </w:r>
    </w:p>
    <w:p w:rsidR="008730FF" w:rsidRDefault="003C1465" w:rsidP="008730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BF57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образом, рассмотрев возрастные </w:t>
      </w:r>
      <w:r w:rsidRPr="003C1465">
        <w:rPr>
          <w:rFonts w:ascii="Times New Roman" w:hAnsi="Times New Roman" w:cs="Times New Roman"/>
          <w:sz w:val="28"/>
          <w:szCs w:val="28"/>
        </w:rPr>
        <w:t>особенности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42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школьного возраста, можно сделать вывод об актуальности развития субъектной позиц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начальных классов.</w:t>
      </w:r>
      <w:r w:rsidR="008730FF">
        <w:rPr>
          <w:rFonts w:ascii="Times New Roman" w:hAnsi="Times New Roman" w:cs="Times New Roman"/>
          <w:sz w:val="28"/>
          <w:szCs w:val="28"/>
        </w:rPr>
        <w:t xml:space="preserve"> П</w:t>
      </w:r>
      <w:r w:rsidR="008730FF" w:rsidRPr="00FB2D64">
        <w:rPr>
          <w:rFonts w:ascii="Times New Roman" w:hAnsi="Times New Roman" w:cs="Times New Roman"/>
          <w:sz w:val="28"/>
          <w:szCs w:val="28"/>
        </w:rPr>
        <w:t xml:space="preserve">ри </w:t>
      </w:r>
      <w:r w:rsidR="008730FF" w:rsidRPr="00FB2D64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активной и осознанной позиции могут сформироваться негативные качества личности, которые повлияют на их </w:t>
      </w:r>
      <w:proofErr w:type="gramStart"/>
      <w:r w:rsidR="008730FF" w:rsidRPr="00FB2D64">
        <w:rPr>
          <w:rFonts w:ascii="Times New Roman" w:hAnsi="Times New Roman" w:cs="Times New Roman"/>
          <w:sz w:val="28"/>
          <w:szCs w:val="28"/>
        </w:rPr>
        <w:t>успешность</w:t>
      </w:r>
      <w:proofErr w:type="gramEnd"/>
      <w:r w:rsidR="008730FF" w:rsidRPr="00FB2D64">
        <w:rPr>
          <w:rFonts w:ascii="Times New Roman" w:hAnsi="Times New Roman" w:cs="Times New Roman"/>
          <w:sz w:val="28"/>
          <w:szCs w:val="28"/>
        </w:rPr>
        <w:t xml:space="preserve"> как в учебной деятельности, так и в жизни. </w:t>
      </w:r>
    </w:p>
    <w:p w:rsidR="003C1465" w:rsidRDefault="003C1465" w:rsidP="003C14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465" w:rsidRPr="00BF5D9E" w:rsidRDefault="003C1465" w:rsidP="003C14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F5D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Библиографический список</w:t>
      </w:r>
    </w:p>
    <w:p w:rsidR="003C1465" w:rsidRDefault="00BF5775" w:rsidP="003C146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E13DE">
        <w:rPr>
          <w:rFonts w:ascii="Times New Roman" w:hAnsi="Times New Roman" w:cs="Times New Roman"/>
          <w:sz w:val="28"/>
          <w:szCs w:val="28"/>
        </w:rPr>
        <w:t>Оськина Н. Г. Развитие субъектной позиции в младшем школьном возрасте как задача образовательного про</w:t>
      </w:r>
      <w:r>
        <w:rPr>
          <w:rFonts w:ascii="Times New Roman" w:hAnsi="Times New Roman" w:cs="Times New Roman"/>
          <w:sz w:val="28"/>
          <w:szCs w:val="28"/>
        </w:rPr>
        <w:t xml:space="preserve">цесса.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 Н. Г. Оськина // Омский научный вестник.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3DE">
        <w:rPr>
          <w:rFonts w:ascii="Times New Roman" w:hAnsi="Times New Roman" w:cs="Times New Roman"/>
          <w:sz w:val="28"/>
          <w:szCs w:val="28"/>
        </w:rPr>
        <w:t>09.02.2012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 w:rsidRPr="00BE13DE">
        <w:rPr>
          <w:rFonts w:ascii="Times New Roman" w:hAnsi="Times New Roman" w:cs="Times New Roman"/>
          <w:sz w:val="28"/>
          <w:szCs w:val="28"/>
        </w:rPr>
        <w:t xml:space="preserve"> </w:t>
      </w:r>
      <w:r w:rsidRPr="00BE13DE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2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F5316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https://cyberleninka.ru/article/n/razvitie-subektnoy-pozitsii-v-mladshem-shkolnom-vozraste-kak-zadacha-obrazovatelnogo-protsessa/viewer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</w:t>
      </w:r>
      <w:r w:rsidRPr="00BE13DE">
        <w:rPr>
          <w:rFonts w:ascii="Times New Roman" w:hAnsi="Times New Roman" w:cs="Times New Roman"/>
          <w:sz w:val="28"/>
          <w:szCs w:val="28"/>
        </w:rPr>
        <w:t>ата обращения: 10.01.2022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5775" w:rsidRPr="00BE13DE" w:rsidRDefault="00BF5775" w:rsidP="00BF5775">
      <w:pPr>
        <w:pStyle w:val="a3"/>
        <w:numPr>
          <w:ilvl w:val="0"/>
          <w:numId w:val="5"/>
        </w:numPr>
        <w:suppressAutoHyphens w:val="0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Д. И</w:t>
      </w:r>
      <w:r w:rsidRPr="00BE13DE">
        <w:rPr>
          <w:rFonts w:ascii="Times New Roman" w:hAnsi="Times New Roman" w:cs="Times New Roman"/>
          <w:sz w:val="28"/>
          <w:szCs w:val="28"/>
        </w:rPr>
        <w:t>. Решение проектных задач как средство формирования субъектной позиции школьников в процессе обучения иностранному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: 44.03.01.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Пермь, 2017. – 92 с.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 w:rsidRPr="00BE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3D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F5316">
          <w:rPr>
            <w:rStyle w:val="a4"/>
            <w:rFonts w:ascii="Times New Roman" w:hAnsi="Times New Roman" w:cs="Times New Roman"/>
            <w:sz w:val="28"/>
            <w:szCs w:val="28"/>
          </w:rPr>
          <w:t>https://vkr.pspu.ru/uploads/1349/Loginova_vkr.pdf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13.01.2022).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Текст: электронный.</w:t>
      </w:r>
    </w:p>
    <w:p w:rsidR="003C1465" w:rsidRPr="00D76398" w:rsidRDefault="00D76398" w:rsidP="003C146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65C59">
        <w:rPr>
          <w:rFonts w:ascii="Times New Roman" w:hAnsi="Times New Roman" w:cs="Times New Roman"/>
          <w:sz w:val="28"/>
          <w:szCs w:val="28"/>
        </w:rPr>
        <w:t xml:space="preserve">Кириллов С. Н. </w:t>
      </w:r>
      <w:proofErr w:type="spellStart"/>
      <w:r w:rsidRPr="00F65C59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F65C59">
        <w:rPr>
          <w:rFonts w:ascii="Times New Roman" w:hAnsi="Times New Roman" w:cs="Times New Roman"/>
          <w:sz w:val="28"/>
          <w:szCs w:val="28"/>
        </w:rPr>
        <w:t xml:space="preserve"> как основа развития познавательных УУД у младших школьников.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 w:rsidRPr="00F65C59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F65C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5C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 С. Н. Кириллов </w:t>
      </w:r>
      <w:r w:rsidRPr="00F65C5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B9">
        <w:rPr>
          <w:rFonts w:ascii="Times New Roman" w:hAnsi="Times New Roman" w:cs="Times New Roman"/>
          <w:sz w:val="28"/>
          <w:szCs w:val="28"/>
        </w:rPr>
        <w:t>cyberleninka.ru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[сайт]</w:t>
      </w:r>
      <w:r w:rsidRPr="00F65C59">
        <w:rPr>
          <w:rFonts w:ascii="Times New Roman" w:hAnsi="Times New Roman" w:cs="Times New Roman"/>
          <w:sz w:val="28"/>
          <w:szCs w:val="28"/>
        </w:rPr>
        <w:t xml:space="preserve"> // Обучение и воспитание: методики и практики.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 w:rsidRPr="00F65C59">
        <w:rPr>
          <w:rFonts w:ascii="Times New Roman" w:hAnsi="Times New Roman" w:cs="Times New Roman"/>
          <w:sz w:val="28"/>
          <w:szCs w:val="28"/>
        </w:rPr>
        <w:t xml:space="preserve"> 2013.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 w:rsidRPr="00F65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C5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65C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5C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65C59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https://cyberleninka.ru/article/n/subektnost-kak-osnova-razvitiya-poznavatelnyh-uud-u-mladshih-shkolnikov-na-urokah-russkogo-yazyka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Pr="00F65C59">
        <w:rPr>
          <w:rFonts w:ascii="Times New Roman" w:hAnsi="Times New Roman" w:cs="Times New Roman"/>
          <w:sz w:val="28"/>
          <w:szCs w:val="28"/>
        </w:rPr>
        <w:t>: 06.03.2022).</w:t>
      </w:r>
    </w:p>
    <w:p w:rsidR="00D76398" w:rsidRDefault="00D76398" w:rsidP="00D76398">
      <w:pPr>
        <w:pStyle w:val="a3"/>
        <w:numPr>
          <w:ilvl w:val="0"/>
          <w:numId w:val="5"/>
        </w:numPr>
        <w:suppressAutoHyphens w:val="0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9">
        <w:rPr>
          <w:rFonts w:ascii="Times New Roman" w:hAnsi="Times New Roman" w:cs="Times New Roman"/>
          <w:sz w:val="28"/>
          <w:szCs w:val="28"/>
        </w:rPr>
        <w:t>Агафонова О. П. Метод проектов как средство формирования субъектн</w:t>
      </w:r>
      <w:r>
        <w:rPr>
          <w:rFonts w:ascii="Times New Roman" w:hAnsi="Times New Roman" w:cs="Times New Roman"/>
          <w:sz w:val="28"/>
          <w:szCs w:val="28"/>
        </w:rPr>
        <w:t xml:space="preserve">ой позиции младших школьников.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 w:rsidRPr="00F65C59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F65C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5C59">
        <w:rPr>
          <w:rFonts w:ascii="Times New Roman" w:hAnsi="Times New Roman" w:cs="Times New Roman"/>
          <w:sz w:val="28"/>
          <w:szCs w:val="28"/>
        </w:rPr>
        <w:t xml:space="preserve"> электронный // Ч</w:t>
      </w:r>
      <w:r>
        <w:rPr>
          <w:rFonts w:ascii="Times New Roman" w:hAnsi="Times New Roman" w:cs="Times New Roman"/>
          <w:sz w:val="28"/>
          <w:szCs w:val="28"/>
        </w:rPr>
        <w:t xml:space="preserve">еловек и образование.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2010. </w:t>
      </w:r>
      <w:r w:rsidRPr="003025D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–</w:t>
      </w:r>
      <w:r w:rsidRPr="00F65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C5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65C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5C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65C59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https://cyberleninka.ru/article/n/metod-proektov-kak-sredstvo-formirovaniya-subektnoy-pozitsii-mladshih-shkolnikov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Pr="00F65C59">
        <w:rPr>
          <w:rFonts w:ascii="Times New Roman" w:hAnsi="Times New Roman" w:cs="Times New Roman"/>
          <w:sz w:val="28"/>
          <w:szCs w:val="28"/>
        </w:rPr>
        <w:t>: 06.03.2022).</w:t>
      </w:r>
    </w:p>
    <w:p w:rsidR="00D76398" w:rsidRDefault="00D76398" w:rsidP="00D7639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297711" w:rsidRDefault="00297711"/>
    <w:sectPr w:rsidR="00297711" w:rsidSect="0029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2E26"/>
    <w:multiLevelType w:val="hybridMultilevel"/>
    <w:tmpl w:val="3D8A3988"/>
    <w:lvl w:ilvl="0" w:tplc="9C0E68E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2360"/>
    <w:multiLevelType w:val="hybridMultilevel"/>
    <w:tmpl w:val="9B88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6D31"/>
    <w:multiLevelType w:val="hybridMultilevel"/>
    <w:tmpl w:val="233892F6"/>
    <w:lvl w:ilvl="0" w:tplc="6BEE04B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E42A5"/>
    <w:multiLevelType w:val="multilevel"/>
    <w:tmpl w:val="1546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D116D"/>
    <w:multiLevelType w:val="hybridMultilevel"/>
    <w:tmpl w:val="6CB49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332C4B"/>
    <w:multiLevelType w:val="hybridMultilevel"/>
    <w:tmpl w:val="02C21498"/>
    <w:lvl w:ilvl="0" w:tplc="7286ED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1465"/>
    <w:rsid w:val="00057248"/>
    <w:rsid w:val="00297711"/>
    <w:rsid w:val="003C1465"/>
    <w:rsid w:val="008730FF"/>
    <w:rsid w:val="00943C99"/>
    <w:rsid w:val="00BF5775"/>
    <w:rsid w:val="00CE6EF4"/>
    <w:rsid w:val="00D45F9A"/>
    <w:rsid w:val="00D7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65"/>
    <w:pPr>
      <w:suppressAutoHyphens/>
      <w:spacing w:line="254" w:lineRule="auto"/>
      <w:ind w:left="720"/>
      <w:contextualSpacing/>
    </w:pPr>
    <w:rPr>
      <w:color w:val="00000A"/>
    </w:rPr>
  </w:style>
  <w:style w:type="character" w:styleId="a4">
    <w:name w:val="Hyperlink"/>
    <w:basedOn w:val="a0"/>
    <w:uiPriority w:val="99"/>
    <w:unhideWhenUsed/>
    <w:rsid w:val="003C1465"/>
    <w:rPr>
      <w:color w:val="0000FF" w:themeColor="hyperlink"/>
      <w:u w:val="single"/>
    </w:rPr>
  </w:style>
  <w:style w:type="character" w:customStyle="1" w:styleId="c2">
    <w:name w:val="c2"/>
    <w:basedOn w:val="a0"/>
    <w:rsid w:val="003C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metod-proektov-kak-sredstvo-formirovaniya-subektnoy-pozitsii-mladshih-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ubektnost-kak-osnova-razvitiya-poznavatelnyh-uud-u-mladshih-shkolnikov-na-urokah-russkogo-yaz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r.pspu.ru/uploads/1349/Loginova_vkr.pdf" TargetMode="External"/><Relationship Id="rId5" Type="http://schemas.openxmlformats.org/officeDocument/2006/relationships/hyperlink" Target="https://cyberleninka.ru/article/n/razvitie-subektnoy-pozitsii-v-mladshem-shkolnom-vozraste-kak-zadacha-obrazovatelnogo-protsessa/view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1098</Words>
  <Characters>6261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2022-11-11T07:01:00Z</dcterms:created>
  <dcterms:modified xsi:type="dcterms:W3CDTF">2022-11-11T08:53:00Z</dcterms:modified>
</cp:coreProperties>
</file>