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3F" w:rsidRPr="00DD70BE" w:rsidRDefault="00265C3F" w:rsidP="00265C3F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32"/>
          <w:szCs w:val="32"/>
        </w:rPr>
      </w:pPr>
      <w:r w:rsidRPr="00DD70BE">
        <w:rPr>
          <w:i/>
          <w:color w:val="000000"/>
          <w:sz w:val="32"/>
          <w:szCs w:val="32"/>
        </w:rPr>
        <w:t>ГБОУ СОШ №6 СП «Детский сад №36»</w:t>
      </w:r>
    </w:p>
    <w:p w:rsidR="00265C3F" w:rsidRPr="00DD70BE" w:rsidRDefault="00265C3F" w:rsidP="00265C3F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32"/>
          <w:szCs w:val="32"/>
        </w:rPr>
      </w:pPr>
      <w:r w:rsidRPr="00DD70BE">
        <w:rPr>
          <w:i/>
          <w:color w:val="000000"/>
          <w:sz w:val="32"/>
          <w:szCs w:val="32"/>
        </w:rPr>
        <w:t>г</w:t>
      </w:r>
      <w:proofErr w:type="gramStart"/>
      <w:r w:rsidRPr="00DD70BE">
        <w:rPr>
          <w:i/>
          <w:color w:val="000000"/>
          <w:sz w:val="32"/>
          <w:szCs w:val="32"/>
        </w:rPr>
        <w:t>.С</w:t>
      </w:r>
      <w:proofErr w:type="gramEnd"/>
      <w:r w:rsidRPr="00DD70BE">
        <w:rPr>
          <w:i/>
          <w:color w:val="000000"/>
          <w:sz w:val="32"/>
          <w:szCs w:val="32"/>
        </w:rPr>
        <w:t>ызрань</w:t>
      </w:r>
    </w:p>
    <w:p w:rsidR="00265C3F" w:rsidRDefault="00265C3F" w:rsidP="00265C3F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</w:p>
    <w:p w:rsidR="00265C3F" w:rsidRDefault="00265C3F" w:rsidP="00265C3F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</w:p>
    <w:p w:rsidR="00265C3F" w:rsidRDefault="00265C3F" w:rsidP="00265C3F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</w:p>
    <w:p w:rsidR="00265C3F" w:rsidRPr="000A18A9" w:rsidRDefault="00265C3F" w:rsidP="00265C3F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</w:p>
    <w:p w:rsidR="00265C3F" w:rsidRPr="00DD70BE" w:rsidRDefault="00265C3F" w:rsidP="00265C3F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52"/>
          <w:szCs w:val="52"/>
        </w:rPr>
      </w:pPr>
      <w:r w:rsidRPr="00DD70BE">
        <w:rPr>
          <w:b/>
          <w:color w:val="000000"/>
          <w:sz w:val="52"/>
          <w:szCs w:val="52"/>
        </w:rPr>
        <w:t>Дидактическое пособие «Тактильные дорожки для пальцев»</w:t>
      </w:r>
    </w:p>
    <w:p w:rsidR="00265C3F" w:rsidRDefault="00265C3F" w:rsidP="00265C3F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</w:p>
    <w:p w:rsidR="00265C3F" w:rsidRDefault="00265C3F" w:rsidP="00265C3F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</w:p>
    <w:p w:rsidR="00265C3F" w:rsidRDefault="00265C3F" w:rsidP="00265C3F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48"/>
          <w:szCs w:val="48"/>
        </w:rPr>
      </w:pPr>
    </w:p>
    <w:p w:rsidR="00265C3F" w:rsidRDefault="00265C3F" w:rsidP="00265C3F">
      <w:pPr>
        <w:pStyle w:val="a3"/>
        <w:shd w:val="clear" w:color="auto" w:fill="FFFFFF"/>
        <w:spacing w:line="360" w:lineRule="auto"/>
        <w:rPr>
          <w:b/>
          <w:color w:val="000000"/>
          <w:sz w:val="48"/>
          <w:szCs w:val="48"/>
        </w:rPr>
      </w:pPr>
    </w:p>
    <w:p w:rsidR="00265C3F" w:rsidRDefault="00265C3F" w:rsidP="00265C3F">
      <w:pPr>
        <w:pStyle w:val="c9"/>
        <w:shd w:val="clear" w:color="auto" w:fill="FFFFFF"/>
        <w:spacing w:before="0" w:beforeAutospacing="0" w:after="120" w:afterAutospacing="0"/>
        <w:rPr>
          <w:rStyle w:val="c6"/>
          <w:rFonts w:ascii="Domine" w:hAnsi="Domine"/>
          <w:b/>
          <w:bCs/>
          <w:color w:val="000000"/>
          <w:sz w:val="28"/>
          <w:szCs w:val="28"/>
        </w:rPr>
      </w:pPr>
      <w:r>
        <w:rPr>
          <w:rStyle w:val="c6"/>
          <w:rFonts w:ascii="Domine" w:hAnsi="Domine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265C3F" w:rsidRDefault="00265C3F" w:rsidP="00265C3F">
      <w:pPr>
        <w:pStyle w:val="c9"/>
        <w:shd w:val="clear" w:color="auto" w:fill="FFFFFF"/>
        <w:spacing w:before="0" w:beforeAutospacing="0" w:after="120" w:afterAutospacing="0"/>
        <w:rPr>
          <w:rStyle w:val="c6"/>
          <w:rFonts w:ascii="Domine" w:hAnsi="Domine"/>
          <w:b/>
          <w:bCs/>
          <w:color w:val="000000"/>
          <w:sz w:val="28"/>
          <w:szCs w:val="28"/>
        </w:rPr>
      </w:pPr>
    </w:p>
    <w:p w:rsidR="00265C3F" w:rsidRDefault="00265C3F" w:rsidP="00265C3F">
      <w:pPr>
        <w:pStyle w:val="c9"/>
        <w:shd w:val="clear" w:color="auto" w:fill="FFFFFF"/>
        <w:spacing w:before="0" w:beforeAutospacing="0" w:after="120" w:afterAutospacing="0"/>
        <w:rPr>
          <w:rStyle w:val="c6"/>
          <w:rFonts w:ascii="Domine" w:hAnsi="Domine"/>
          <w:b/>
          <w:bCs/>
          <w:color w:val="000000"/>
          <w:sz w:val="28"/>
          <w:szCs w:val="28"/>
        </w:rPr>
      </w:pPr>
    </w:p>
    <w:p w:rsidR="00265C3F" w:rsidRPr="00CB4F2F" w:rsidRDefault="00265C3F" w:rsidP="00265C3F">
      <w:pPr>
        <w:pStyle w:val="c9"/>
        <w:shd w:val="clear" w:color="auto" w:fill="FFFFFF"/>
        <w:spacing w:before="0" w:beforeAutospacing="0" w:after="120" w:afterAutospacing="0"/>
        <w:rPr>
          <w:rFonts w:ascii="Calibri" w:hAnsi="Calibri"/>
          <w:color w:val="000000"/>
          <w:sz w:val="32"/>
          <w:szCs w:val="32"/>
        </w:rPr>
      </w:pPr>
      <w:r w:rsidRPr="00CB4F2F">
        <w:rPr>
          <w:rStyle w:val="c6"/>
          <w:rFonts w:ascii="Domine" w:hAnsi="Domine"/>
          <w:b/>
          <w:bCs/>
          <w:color w:val="000000"/>
          <w:sz w:val="32"/>
          <w:szCs w:val="32"/>
        </w:rPr>
        <w:t xml:space="preserve">                                                         </w:t>
      </w:r>
      <w:r>
        <w:rPr>
          <w:rStyle w:val="c6"/>
          <w:rFonts w:ascii="Domine" w:hAnsi="Domine"/>
          <w:b/>
          <w:bCs/>
          <w:color w:val="000000"/>
          <w:sz w:val="32"/>
          <w:szCs w:val="32"/>
        </w:rPr>
        <w:t xml:space="preserve">              </w:t>
      </w:r>
      <w:r w:rsidRPr="00CB4F2F">
        <w:rPr>
          <w:rStyle w:val="c6"/>
          <w:rFonts w:ascii="Domine" w:hAnsi="Domine"/>
          <w:b/>
          <w:bCs/>
          <w:color w:val="000000"/>
          <w:sz w:val="32"/>
          <w:szCs w:val="32"/>
        </w:rPr>
        <w:t xml:space="preserve">     Автор - изготовитель:</w:t>
      </w:r>
    </w:p>
    <w:p w:rsidR="00265C3F" w:rsidRPr="00CB4F2F" w:rsidRDefault="00265C3F" w:rsidP="00265C3F">
      <w:pPr>
        <w:pStyle w:val="c9"/>
        <w:shd w:val="clear" w:color="auto" w:fill="FFFFFF"/>
        <w:spacing w:before="0" w:beforeAutospacing="0" w:after="120" w:afterAutospacing="0"/>
        <w:jc w:val="right"/>
        <w:rPr>
          <w:rStyle w:val="c13"/>
          <w:rFonts w:ascii="Domine" w:hAnsi="Domine"/>
          <w:color w:val="000000"/>
          <w:sz w:val="32"/>
          <w:szCs w:val="32"/>
        </w:rPr>
      </w:pPr>
      <w:r w:rsidRPr="00CB4F2F">
        <w:rPr>
          <w:rStyle w:val="c13"/>
          <w:rFonts w:ascii="Domine" w:hAnsi="Domine"/>
          <w:color w:val="000000"/>
          <w:sz w:val="32"/>
          <w:szCs w:val="32"/>
        </w:rPr>
        <w:t xml:space="preserve">                                     </w:t>
      </w:r>
      <w:r>
        <w:rPr>
          <w:rStyle w:val="c13"/>
          <w:rFonts w:ascii="Domine" w:hAnsi="Domine"/>
          <w:color w:val="000000"/>
          <w:sz w:val="32"/>
          <w:szCs w:val="32"/>
        </w:rPr>
        <w:t xml:space="preserve">                              </w:t>
      </w:r>
      <w:r w:rsidRPr="00CB4F2F">
        <w:rPr>
          <w:rStyle w:val="c13"/>
          <w:rFonts w:ascii="Domine" w:hAnsi="Domine"/>
          <w:color w:val="000000"/>
          <w:sz w:val="32"/>
          <w:szCs w:val="32"/>
        </w:rPr>
        <w:t>воспитатель ГБОУ СОШ №6</w:t>
      </w:r>
    </w:p>
    <w:p w:rsidR="00265C3F" w:rsidRPr="00CB4F2F" w:rsidRDefault="00265C3F" w:rsidP="00265C3F">
      <w:pPr>
        <w:pStyle w:val="c9"/>
        <w:shd w:val="clear" w:color="auto" w:fill="FFFFFF"/>
        <w:spacing w:before="0" w:beforeAutospacing="0" w:after="120" w:afterAutospacing="0"/>
        <w:jc w:val="right"/>
        <w:rPr>
          <w:rStyle w:val="c13"/>
          <w:rFonts w:ascii="Domine" w:hAnsi="Domine"/>
          <w:color w:val="000000"/>
          <w:sz w:val="32"/>
          <w:szCs w:val="32"/>
        </w:rPr>
      </w:pPr>
      <w:r w:rsidRPr="00CB4F2F">
        <w:rPr>
          <w:rStyle w:val="c13"/>
          <w:rFonts w:ascii="Domine" w:hAnsi="Domine"/>
          <w:color w:val="000000"/>
          <w:sz w:val="32"/>
          <w:szCs w:val="32"/>
        </w:rPr>
        <w:t xml:space="preserve">                             СП </w:t>
      </w:r>
      <w:r w:rsidRPr="00CB4F2F">
        <w:rPr>
          <w:rStyle w:val="c13"/>
          <w:rFonts w:ascii="Domine" w:hAnsi="Domine" w:hint="eastAsia"/>
          <w:color w:val="000000"/>
          <w:sz w:val="32"/>
          <w:szCs w:val="32"/>
        </w:rPr>
        <w:t>«</w:t>
      </w:r>
      <w:r w:rsidRPr="00CB4F2F">
        <w:rPr>
          <w:rStyle w:val="c13"/>
          <w:rFonts w:ascii="Domine" w:hAnsi="Domine"/>
          <w:color w:val="000000"/>
          <w:sz w:val="32"/>
          <w:szCs w:val="32"/>
        </w:rPr>
        <w:t>Детский сад № 36</w:t>
      </w:r>
      <w:r w:rsidRPr="00CB4F2F">
        <w:rPr>
          <w:rStyle w:val="c13"/>
          <w:rFonts w:ascii="Domine" w:hAnsi="Domine" w:hint="eastAsia"/>
          <w:color w:val="000000"/>
          <w:sz w:val="32"/>
          <w:szCs w:val="32"/>
        </w:rPr>
        <w:t>»</w:t>
      </w:r>
    </w:p>
    <w:p w:rsidR="00265C3F" w:rsidRPr="00CB4F2F" w:rsidRDefault="00265C3F" w:rsidP="00265C3F">
      <w:pPr>
        <w:pStyle w:val="c9"/>
        <w:shd w:val="clear" w:color="auto" w:fill="FFFFFF"/>
        <w:spacing w:before="0" w:beforeAutospacing="0" w:after="12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B4F2F">
        <w:rPr>
          <w:rStyle w:val="c13"/>
          <w:rFonts w:ascii="Domine" w:hAnsi="Domine"/>
          <w:color w:val="000000"/>
          <w:sz w:val="32"/>
          <w:szCs w:val="32"/>
        </w:rPr>
        <w:t xml:space="preserve">                                </w:t>
      </w:r>
      <w:r>
        <w:rPr>
          <w:rStyle w:val="c13"/>
          <w:rFonts w:ascii="Domine" w:hAnsi="Domine"/>
          <w:color w:val="000000"/>
          <w:sz w:val="32"/>
          <w:szCs w:val="32"/>
        </w:rPr>
        <w:t xml:space="preserve">                                                  </w:t>
      </w:r>
      <w:proofErr w:type="spellStart"/>
      <w:r>
        <w:rPr>
          <w:rStyle w:val="c13"/>
          <w:rFonts w:ascii="Domine" w:hAnsi="Domine"/>
          <w:color w:val="000000"/>
          <w:sz w:val="32"/>
          <w:szCs w:val="32"/>
        </w:rPr>
        <w:t>Тимербулатова</w:t>
      </w:r>
      <w:proofErr w:type="spellEnd"/>
      <w:r>
        <w:rPr>
          <w:rStyle w:val="c13"/>
          <w:rFonts w:ascii="Domine" w:hAnsi="Domine"/>
          <w:color w:val="000000"/>
          <w:sz w:val="32"/>
          <w:szCs w:val="32"/>
        </w:rPr>
        <w:t xml:space="preserve"> В.С.</w:t>
      </w:r>
      <w:r w:rsidRPr="00CB4F2F">
        <w:rPr>
          <w:rStyle w:val="c13"/>
          <w:rFonts w:ascii="Domine" w:hAnsi="Domine"/>
          <w:color w:val="000000"/>
          <w:sz w:val="32"/>
          <w:szCs w:val="32"/>
        </w:rPr>
        <w:t xml:space="preserve">                                                                 </w:t>
      </w:r>
      <w:r>
        <w:rPr>
          <w:rStyle w:val="c13"/>
          <w:rFonts w:ascii="Domine" w:hAnsi="Domine"/>
          <w:color w:val="000000"/>
          <w:sz w:val="32"/>
          <w:szCs w:val="32"/>
        </w:rPr>
        <w:t xml:space="preserve">                    </w:t>
      </w:r>
    </w:p>
    <w:p w:rsidR="00265C3F" w:rsidRPr="000A18A9" w:rsidRDefault="00265C3F" w:rsidP="00265C3F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color w:val="000000"/>
          <w:sz w:val="48"/>
          <w:szCs w:val="48"/>
        </w:rPr>
      </w:pPr>
    </w:p>
    <w:p w:rsidR="00265C3F" w:rsidRPr="001B52A2" w:rsidRDefault="00265C3F" w:rsidP="00265C3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6"/>
          <w:szCs w:val="26"/>
        </w:rPr>
      </w:pPr>
    </w:p>
    <w:p w:rsidR="00265C3F" w:rsidRPr="001B52A2" w:rsidRDefault="00265C3F" w:rsidP="00265C3F">
      <w:pPr>
        <w:rPr>
          <w:sz w:val="26"/>
          <w:szCs w:val="26"/>
        </w:rPr>
      </w:pPr>
    </w:p>
    <w:p w:rsidR="00265C3F" w:rsidRDefault="00265C3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A5E52" w:rsidRDefault="00F7072D" w:rsidP="003A5E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Дидактическое п</w:t>
      </w:r>
      <w:r w:rsidR="003A5E52" w:rsidRPr="006231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особие «Тактильные дорожки для пальцев»</w:t>
      </w:r>
    </w:p>
    <w:p w:rsidR="00265C3F" w:rsidRDefault="00265C3F" w:rsidP="00265C3F">
      <w:pPr>
        <w:pStyle w:val="a3"/>
        <w:shd w:val="clear" w:color="auto" w:fill="FFFFFF"/>
        <w:spacing w:after="240" w:afterAutospacing="0" w:line="360" w:lineRule="auto"/>
        <w:rPr>
          <w:b/>
          <w:bCs/>
          <w:color w:val="000000"/>
        </w:rPr>
      </w:pPr>
    </w:p>
    <w:p w:rsidR="00265C3F" w:rsidRPr="003953BF" w:rsidRDefault="00265C3F" w:rsidP="00265C3F">
      <w:pPr>
        <w:pStyle w:val="a3"/>
        <w:shd w:val="clear" w:color="auto" w:fill="FFFFFF"/>
        <w:spacing w:after="240" w:afterAutospacing="0" w:line="360" w:lineRule="auto"/>
        <w:rPr>
          <w:color w:val="000000"/>
        </w:rPr>
      </w:pPr>
      <w:r w:rsidRPr="003953BF">
        <w:rPr>
          <w:b/>
          <w:bCs/>
          <w:color w:val="000000"/>
        </w:rPr>
        <w:t>Цель:</w:t>
      </w:r>
      <w:r w:rsidRPr="003953BF">
        <w:rPr>
          <w:color w:val="000000"/>
        </w:rPr>
        <w:t> Создание условий для развития у детей тактильного восприятия.</w:t>
      </w:r>
    </w:p>
    <w:p w:rsidR="00265C3F" w:rsidRPr="00265C3F" w:rsidRDefault="00265C3F" w:rsidP="00265C3F">
      <w:pPr>
        <w:pStyle w:val="a3"/>
        <w:shd w:val="clear" w:color="auto" w:fill="FFFFFF"/>
        <w:spacing w:after="240" w:afterAutospacing="0" w:line="360" w:lineRule="auto"/>
        <w:rPr>
          <w:color w:val="000000"/>
        </w:rPr>
      </w:pPr>
      <w:r w:rsidRPr="003953BF">
        <w:rPr>
          <w:b/>
          <w:bCs/>
          <w:color w:val="000000"/>
        </w:rPr>
        <w:t>Задачи:</w:t>
      </w:r>
      <w:r w:rsidRPr="003953BF">
        <w:rPr>
          <w:color w:val="000000"/>
        </w:rPr>
        <w:t> Формировать умение обследовать поверхность подушечками пальцев и всей ладошкой, способность работать не спеша, сосредоточенно. Развивать мелкую моторику рук, мышление, внимание, воображение, восприятие, способы ориентировки на плоскости,</w:t>
      </w:r>
      <w:r w:rsidRPr="003D4E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D4EF3">
        <w:rPr>
          <w:color w:val="000000"/>
          <w:shd w:val="clear" w:color="auto" w:fill="FFFFFF"/>
        </w:rPr>
        <w:t>координацию зрительных и тактильных анализаторов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3953BF">
        <w:rPr>
          <w:color w:val="000000"/>
        </w:rPr>
        <w:t xml:space="preserve"> познавательное развитие. Развивать у детей связную речь.</w:t>
      </w:r>
    </w:p>
    <w:p w:rsidR="007865CE" w:rsidRPr="00562DC9" w:rsidRDefault="007865CE" w:rsidP="009F28D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562DC9">
        <w:rPr>
          <w:bCs/>
          <w:iCs/>
          <w:color w:val="000000" w:themeColor="text1"/>
        </w:rPr>
        <w:t>Тактильное восприятие</w:t>
      </w:r>
      <w:r w:rsidRPr="00562DC9">
        <w:rPr>
          <w:color w:val="000000" w:themeColor="text1"/>
        </w:rPr>
        <w:t> – это познание (обследование, распознавание) объектов при непосредственном касании. Этот вид восприятия еще называют осязательным. Его суть заключается в отражении характеристик, особенностей поверхности и структуры того, к чему прикасаются.</w:t>
      </w:r>
      <w:r w:rsidR="009F28DB" w:rsidRPr="00562DC9">
        <w:rPr>
          <w:color w:val="000000" w:themeColor="text1"/>
        </w:rPr>
        <w:t xml:space="preserve"> Наряду с такими органами чувств, как зрение, обоняние, слух и вкус, для познания внешнего мира мы постоянно пользуемся и осязанием. Это чувство дополняет наши представления о различных предметах, предупреждает об опасности. Главная роль в осязании принадлежит коже.</w:t>
      </w:r>
    </w:p>
    <w:p w:rsidR="007865CE" w:rsidRPr="000D3C31" w:rsidRDefault="007865CE" w:rsidP="000D3C31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562DC9">
        <w:rPr>
          <w:color w:val="000000" w:themeColor="text1"/>
        </w:rPr>
        <w:t>Механизм тактильного восприятия основан на действии кожных рецепторов. Рецепторы являются сложным устройством, воспринимающим сенсорные сигналы и считывающим информацию. Эти устройства расположены по поверхности всего тела, обеспечивая кожную чувствительность.</w:t>
      </w:r>
      <w:r w:rsidR="009F28DB" w:rsidRPr="00562DC9">
        <w:rPr>
          <w:color w:val="000000" w:themeColor="text1"/>
        </w:rPr>
        <w:t xml:space="preserve"> В осязании участвуют все виды кожной чувствительности, в том числе тактильная чувствительность.</w:t>
      </w:r>
    </w:p>
    <w:p w:rsidR="007865CE" w:rsidRPr="00B46C15" w:rsidRDefault="006E40B5" w:rsidP="007865C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proofErr w:type="gramStart"/>
      <w:r w:rsidRPr="00B46C15">
        <w:rPr>
          <w:color w:val="000000" w:themeColor="text1"/>
        </w:rPr>
        <w:t xml:space="preserve">В </w:t>
      </w:r>
      <w:r w:rsidR="007865CE" w:rsidRPr="00B46C15">
        <w:rPr>
          <w:color w:val="000000" w:themeColor="text1"/>
        </w:rPr>
        <w:t>первые</w:t>
      </w:r>
      <w:proofErr w:type="gramEnd"/>
      <w:r w:rsidR="007865CE" w:rsidRPr="00B46C15">
        <w:rPr>
          <w:color w:val="000000" w:themeColor="text1"/>
        </w:rPr>
        <w:t xml:space="preserve"> годы жизни ребенка основной является предметная деятельность. Дети прикасаются к разным предметам и ощущают их особенности, обращают внимание на различия. Твердая поверхность стола совсем не такая, как махровое полотенце, а пластиковый кубик отличается от мягкой игрушки. Благодаря тактильным ощущениям малыш воспринимает такие признаки как твердость-мягкость, тепло-холод,</w:t>
      </w:r>
      <w:r w:rsidR="00691520">
        <w:rPr>
          <w:color w:val="000000" w:themeColor="text1"/>
        </w:rPr>
        <w:t xml:space="preserve"> колючесть-пушистость и прочее. Раннее</w:t>
      </w:r>
      <w:r w:rsidR="007865CE" w:rsidRPr="00B46C15">
        <w:rPr>
          <w:color w:val="000000" w:themeColor="text1"/>
        </w:rPr>
        <w:t xml:space="preserve"> активное раз</w:t>
      </w:r>
      <w:r w:rsidR="00691520">
        <w:rPr>
          <w:color w:val="000000" w:themeColor="text1"/>
        </w:rPr>
        <w:t>витие осязательных способностей благотворно влияют на умственное и физическое развитие детей.</w:t>
      </w:r>
    </w:p>
    <w:p w:rsidR="005F3E08" w:rsidRPr="001B0D38" w:rsidRDefault="007865CE" w:rsidP="001B0D3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B46C15">
        <w:rPr>
          <w:color w:val="000000" w:themeColor="text1"/>
        </w:rPr>
        <w:t xml:space="preserve">В настоящее время существуют развивающие мягкие конструкторы с вырезанными формами и набором разнообразных фигур, которые ребенку нужно вкладывать в соответствующие ячейки. Кроме готовых моделей, полезно использовать подручные </w:t>
      </w:r>
      <w:r w:rsidRPr="00B46C15">
        <w:rPr>
          <w:color w:val="000000" w:themeColor="text1"/>
        </w:rPr>
        <w:lastRenderedPageBreak/>
        <w:t>средства. Повышают чувствительность кожных рецепторов манипуляции с песком, манной или другой мелкой крупой. Дети прикасаются ладошками, сжимают, пересыпают, погружают руки в такой сыпучий материал, что дает им различные ощущения.</w:t>
      </w:r>
    </w:p>
    <w:p w:rsidR="008B6598" w:rsidRPr="00C9179F" w:rsidRDefault="003A5E52" w:rsidP="003953BF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постоянно изучает и постигает окружающий мир. Основной метод накопления информации – это прикосновения. Детям необходимо все хватать, трогать, гладить и пробовать на вкус. Если взрослые стараются поддерживать это стремление, предлагая малышу различные игрушки (мягкие, твердые, гладкие, шершавые)</w:t>
      </w:r>
      <w:r w:rsidR="006746F9" w:rsidRPr="0039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9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для исследования, он получает необходимый стимул для развития.</w:t>
      </w:r>
      <w:r w:rsidR="008B6598" w:rsidRPr="003953BF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="008B6598" w:rsidRPr="00B46C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Стимулирование тактильных чувств также оказывает положительное влияние на координацию, внимание, мышление, воображение, зрительную и двигательную память.</w:t>
      </w:r>
      <w:r w:rsidRPr="0039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 ребенка и его сенсорный опыт </w:t>
      </w:r>
      <w:proofErr w:type="gramStart"/>
      <w:r w:rsidRPr="0039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взаимосвязаны</w:t>
      </w:r>
      <w:proofErr w:type="gramEnd"/>
      <w:r w:rsidRPr="00395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6598" w:rsidRPr="003953BF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395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развитие, хотя общая моторика при этом может быть нормальной и даже выше нормы. Речь совершенствуется под влиянием кинетических импульсов от рук, точнее от пальцев. Поэтому, если мы хотим, чтобы ребенок хорошо говорил, нужно развивать его ручки</w:t>
      </w:r>
      <w:r w:rsidR="008B6598" w:rsidRPr="00395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9179F" w:rsidRPr="00C9179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91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этого нужно использовать дидактические игры, где воспитательно-образовательное значение не </w:t>
      </w:r>
      <w:proofErr w:type="gramStart"/>
      <w:r w:rsidRPr="00C9179F">
        <w:rPr>
          <w:rFonts w:ascii="Times New Roman" w:hAnsi="Times New Roman" w:cs="Times New Roman"/>
          <w:color w:val="000000" w:themeColor="text1"/>
          <w:sz w:val="24"/>
          <w:szCs w:val="24"/>
        </w:rPr>
        <w:t>выступает</w:t>
      </w:r>
      <w:proofErr w:type="gramEnd"/>
      <w:r w:rsidRPr="00C91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открыто, а реализуется через игровую задачу. Ценность этих игр заключается в том, что ребенок получает возможность действовать сам, ощущать результаты своих умственных и практических усилий.</w:t>
      </w:r>
    </w:p>
    <w:p w:rsidR="00F24B83" w:rsidRPr="003953BF" w:rsidRDefault="003A5E52" w:rsidP="00265C3F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C9179F">
        <w:rPr>
          <w:color w:val="000000" w:themeColor="text1"/>
        </w:rPr>
        <w:t>Практическая деятельность вызывает положительные эмоции у детей, помогает снизить</w:t>
      </w:r>
      <w:r w:rsidRPr="003953BF">
        <w:rPr>
          <w:color w:val="303F50"/>
        </w:rPr>
        <w:t xml:space="preserve"> </w:t>
      </w:r>
      <w:r w:rsidRPr="00C9179F">
        <w:rPr>
          <w:color w:val="000000" w:themeColor="text1"/>
        </w:rPr>
        <w:t>умственное утомление.</w:t>
      </w:r>
      <w:r w:rsidR="003953BF" w:rsidRPr="003953BF">
        <w:rPr>
          <w:color w:val="000000"/>
        </w:rPr>
        <w:t xml:space="preserve"> При использовании пособия у детей будут задействованы пальчики и зрительный анализатор.</w:t>
      </w:r>
    </w:p>
    <w:p w:rsidR="00F24B83" w:rsidRPr="00B46C15" w:rsidRDefault="0062318C" w:rsidP="003953BF">
      <w:pPr>
        <w:pStyle w:val="a3"/>
        <w:shd w:val="clear" w:color="auto" w:fill="FFFFFF"/>
        <w:spacing w:after="240" w:afterAutospacing="0" w:line="360" w:lineRule="auto"/>
        <w:rPr>
          <w:color w:val="000000" w:themeColor="text1"/>
        </w:rPr>
      </w:pPr>
      <w:r w:rsidRPr="003953BF">
        <w:rPr>
          <w:color w:val="000000"/>
        </w:rPr>
        <w:t>Пособие представляет собой 10 разноцветных дорожек</w:t>
      </w:r>
      <w:r w:rsidR="006746F9" w:rsidRPr="003953BF">
        <w:rPr>
          <w:color w:val="000000"/>
        </w:rPr>
        <w:t xml:space="preserve"> из картона</w:t>
      </w:r>
      <w:r w:rsidR="00F24B83" w:rsidRPr="003953BF">
        <w:rPr>
          <w:color w:val="000000"/>
        </w:rPr>
        <w:t xml:space="preserve"> с разными текстурными и ф</w:t>
      </w:r>
      <w:r w:rsidRPr="003953BF">
        <w:rPr>
          <w:color w:val="000000"/>
        </w:rPr>
        <w:t>актурными предметами</w:t>
      </w:r>
      <w:r w:rsidR="00F24B83" w:rsidRPr="003953BF">
        <w:rPr>
          <w:color w:val="000000"/>
        </w:rPr>
        <w:t>, выпол</w:t>
      </w:r>
      <w:r w:rsidRPr="003953BF">
        <w:rPr>
          <w:color w:val="000000"/>
        </w:rPr>
        <w:t>ненными из разного материала</w:t>
      </w:r>
      <w:r w:rsidR="00F24B83" w:rsidRPr="003953BF">
        <w:rPr>
          <w:color w:val="000000"/>
        </w:rPr>
        <w:t xml:space="preserve">. </w:t>
      </w:r>
      <w:proofErr w:type="gramStart"/>
      <w:r w:rsidR="00F24B83" w:rsidRPr="003953BF">
        <w:rPr>
          <w:color w:val="000000"/>
        </w:rPr>
        <w:t>Детям предлагается обследоват</w:t>
      </w:r>
      <w:r w:rsidR="005979D9" w:rsidRPr="003953BF">
        <w:rPr>
          <w:color w:val="000000"/>
        </w:rPr>
        <w:t xml:space="preserve">ь текстуру с помощью пальчиков и всей ладошкой, </w:t>
      </w:r>
      <w:r w:rsidR="00F24B83" w:rsidRPr="003953BF">
        <w:rPr>
          <w:color w:val="000000"/>
        </w:rPr>
        <w:t>рассказа</w:t>
      </w:r>
      <w:r w:rsidRPr="003953BF">
        <w:rPr>
          <w:color w:val="000000"/>
        </w:rPr>
        <w:t>ть, какая поверхность на ощупь</w:t>
      </w:r>
      <w:r w:rsidR="003953BF">
        <w:rPr>
          <w:color w:val="000000"/>
        </w:rPr>
        <w:t xml:space="preserve"> </w:t>
      </w:r>
      <w:r w:rsidRPr="003953BF">
        <w:rPr>
          <w:color w:val="000000"/>
        </w:rPr>
        <w:t>(мягкая, твердая, гладкая, шершавая</w:t>
      </w:r>
      <w:r w:rsidR="00252597">
        <w:rPr>
          <w:color w:val="000000"/>
        </w:rPr>
        <w:t>,</w:t>
      </w:r>
      <w:r w:rsidR="0054132C">
        <w:rPr>
          <w:color w:val="000000"/>
        </w:rPr>
        <w:t xml:space="preserve"> колючая,</w:t>
      </w:r>
      <w:r w:rsidR="00252597">
        <w:rPr>
          <w:color w:val="000000"/>
        </w:rPr>
        <w:t xml:space="preserve"> пушистая, поролоновая</w:t>
      </w:r>
      <w:r w:rsidR="0054132C">
        <w:rPr>
          <w:color w:val="000000"/>
        </w:rPr>
        <w:t>, пластмассовая</w:t>
      </w:r>
      <w:r w:rsidRPr="003953BF">
        <w:rPr>
          <w:color w:val="000000"/>
        </w:rPr>
        <w:t>).</w:t>
      </w:r>
      <w:proofErr w:type="gramEnd"/>
      <w:r w:rsidR="00252597" w:rsidRPr="0025259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252597" w:rsidRPr="00B46C15">
        <w:rPr>
          <w:color w:val="000000" w:themeColor="text1"/>
          <w:shd w:val="clear" w:color="auto" w:fill="FFFFFF"/>
        </w:rPr>
        <w:t xml:space="preserve">Затем обсуждаются материалы, из которых выполнены поверхности дорожек. В дальнейшем ребенок должен самостоятельно определить и назвать качественные свойства поверхностей. </w:t>
      </w:r>
    </w:p>
    <w:p w:rsidR="00723953" w:rsidRDefault="00F24B83" w:rsidP="00B46C15">
      <w:pPr>
        <w:pStyle w:val="a3"/>
        <w:shd w:val="clear" w:color="auto" w:fill="FFFFFF"/>
        <w:spacing w:line="360" w:lineRule="auto"/>
        <w:rPr>
          <w:color w:val="000000"/>
        </w:rPr>
      </w:pPr>
      <w:r w:rsidRPr="003953BF">
        <w:rPr>
          <w:color w:val="000000"/>
        </w:rPr>
        <w:t>Игра помогает активизировать психические процессы у детей: мышление, внимание, воображение, восприятие, развитие мелкой моторики ру</w:t>
      </w:r>
      <w:r w:rsidR="0062318C" w:rsidRPr="003953BF">
        <w:rPr>
          <w:color w:val="000000"/>
        </w:rPr>
        <w:t xml:space="preserve">к, </w:t>
      </w:r>
      <w:r w:rsidRPr="003953BF">
        <w:rPr>
          <w:color w:val="000000"/>
        </w:rPr>
        <w:t>познавательное развитие.</w:t>
      </w:r>
    </w:p>
    <w:p w:rsidR="00BF75EA" w:rsidRDefault="00BF75EA" w:rsidP="00B46C15">
      <w:pPr>
        <w:pStyle w:val="a3"/>
        <w:shd w:val="clear" w:color="auto" w:fill="FFFFFF"/>
        <w:spacing w:line="360" w:lineRule="auto"/>
        <w:rPr>
          <w:color w:val="000000"/>
        </w:rPr>
      </w:pPr>
    </w:p>
    <w:p w:rsidR="00BF75EA" w:rsidRDefault="00BF75EA">
      <w:pPr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2882625" cy="5255473"/>
            <wp:effectExtent l="19050" t="0" r="0" b="0"/>
            <wp:docPr id="1" name="Рисунок 1" descr="C:\Users\User\Desktop\20220316_15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316_155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75" cy="525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5E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>
            <wp:extent cx="2944416" cy="5234518"/>
            <wp:effectExtent l="19050" t="0" r="8334" b="0"/>
            <wp:docPr id="4" name="Рисунок 4" descr="C:\Users\User\Desktop\20220316_17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316_171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09" cy="523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EA" w:rsidRDefault="00BF75EA">
      <w:pPr>
        <w:rPr>
          <w:color w:val="000000"/>
        </w:rPr>
      </w:pPr>
      <w:r>
        <w:rPr>
          <w:color w:val="000000"/>
        </w:rPr>
        <w:br w:type="page"/>
      </w:r>
    </w:p>
    <w:p w:rsidR="000A18A9" w:rsidRDefault="00BF75E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2869987" cy="4743450"/>
            <wp:effectExtent l="19050" t="0" r="6563" b="0"/>
            <wp:docPr id="3" name="Рисунок 3" descr="C:\Users\User\Desktop\20220316_15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316_155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55" cy="474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ru-RU"/>
        </w:rPr>
        <w:drawing>
          <wp:inline distT="0" distB="0" distL="0" distR="0">
            <wp:extent cx="2667000" cy="4740259"/>
            <wp:effectExtent l="19050" t="0" r="0" b="0"/>
            <wp:docPr id="2" name="Рисунок 2" descr="C:\Users\User\Desktop\20220316_15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316_155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38" cy="475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8A9">
        <w:rPr>
          <w:color w:val="000000"/>
        </w:rPr>
        <w:br w:type="page"/>
      </w:r>
    </w:p>
    <w:sectPr w:rsidR="000A18A9" w:rsidSect="0095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52"/>
    <w:rsid w:val="000307FA"/>
    <w:rsid w:val="00054E7C"/>
    <w:rsid w:val="000A18A9"/>
    <w:rsid w:val="000D3C31"/>
    <w:rsid w:val="00105C57"/>
    <w:rsid w:val="00127E83"/>
    <w:rsid w:val="001B0D38"/>
    <w:rsid w:val="001B52A2"/>
    <w:rsid w:val="00252597"/>
    <w:rsid w:val="00265758"/>
    <w:rsid w:val="00265C3F"/>
    <w:rsid w:val="003953BF"/>
    <w:rsid w:val="003A5E52"/>
    <w:rsid w:val="003A7FE7"/>
    <w:rsid w:val="003D4EF3"/>
    <w:rsid w:val="00422F57"/>
    <w:rsid w:val="004234FF"/>
    <w:rsid w:val="0054132C"/>
    <w:rsid w:val="00562DC9"/>
    <w:rsid w:val="005979D9"/>
    <w:rsid w:val="005F3E08"/>
    <w:rsid w:val="0062318C"/>
    <w:rsid w:val="00626FFC"/>
    <w:rsid w:val="006746F9"/>
    <w:rsid w:val="00691520"/>
    <w:rsid w:val="006E40B5"/>
    <w:rsid w:val="00723953"/>
    <w:rsid w:val="007865CE"/>
    <w:rsid w:val="00884DC7"/>
    <w:rsid w:val="008B2A23"/>
    <w:rsid w:val="008B6598"/>
    <w:rsid w:val="00911D89"/>
    <w:rsid w:val="009541C0"/>
    <w:rsid w:val="009F28DB"/>
    <w:rsid w:val="00B46C15"/>
    <w:rsid w:val="00BF75EA"/>
    <w:rsid w:val="00C862BF"/>
    <w:rsid w:val="00C9179F"/>
    <w:rsid w:val="00CB4F2F"/>
    <w:rsid w:val="00DC2FE8"/>
    <w:rsid w:val="00DD70BE"/>
    <w:rsid w:val="00F24B83"/>
    <w:rsid w:val="00F7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A5E52"/>
    <w:rPr>
      <w:i/>
      <w:iCs/>
    </w:rPr>
  </w:style>
  <w:style w:type="paragraph" w:customStyle="1" w:styleId="c9">
    <w:name w:val="c9"/>
    <w:basedOn w:val="a"/>
    <w:rsid w:val="000A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18A9"/>
  </w:style>
  <w:style w:type="character" w:customStyle="1" w:styleId="c13">
    <w:name w:val="c13"/>
    <w:basedOn w:val="a0"/>
    <w:rsid w:val="000A18A9"/>
  </w:style>
  <w:style w:type="paragraph" w:styleId="a5">
    <w:name w:val="Balloon Text"/>
    <w:basedOn w:val="a"/>
    <w:link w:val="a6"/>
    <w:uiPriority w:val="99"/>
    <w:semiHidden/>
    <w:unhideWhenUsed/>
    <w:rsid w:val="00B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2022-03-10T07:59:00Z</cp:lastPrinted>
  <dcterms:created xsi:type="dcterms:W3CDTF">2022-02-18T04:57:00Z</dcterms:created>
  <dcterms:modified xsi:type="dcterms:W3CDTF">2022-10-31T12:36:00Z</dcterms:modified>
</cp:coreProperties>
</file>