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04" w:rsidRPr="006911E6" w:rsidRDefault="00214F04" w:rsidP="006911E6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11E6">
        <w:rPr>
          <w:rFonts w:ascii="Times New Roman" w:hAnsi="Times New Roman" w:cs="Times New Roman"/>
          <w:sz w:val="28"/>
          <w:szCs w:val="28"/>
          <w:lang w:eastAsia="ru-RU"/>
        </w:rPr>
        <w:t>Методическая разработка</w:t>
      </w:r>
    </w:p>
    <w:p w:rsidR="006911E6" w:rsidRDefault="00214F04" w:rsidP="006911E6">
      <w:pPr>
        <w:pStyle w:val="a8"/>
        <w:jc w:val="center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911E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Многофункциональное авторское игровое пособие из фетра </w:t>
      </w:r>
    </w:p>
    <w:p w:rsidR="00214F04" w:rsidRPr="006911E6" w:rsidRDefault="00214F04" w:rsidP="006911E6">
      <w:pPr>
        <w:pStyle w:val="a8"/>
        <w:jc w:val="center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6911E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r w:rsidR="00380822" w:rsidRPr="006911E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Грибок-Теремок</w:t>
      </w:r>
      <w:r w:rsidRPr="006911E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  <w:r w:rsidR="000E033B" w:rsidRPr="000E033B">
        <w:t xml:space="preserve"> </w:t>
      </w:r>
      <w:r w:rsidR="000E033B" w:rsidRPr="000E033B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 сказке </w:t>
      </w:r>
      <w:proofErr w:type="spellStart"/>
      <w:r w:rsidR="000E033B" w:rsidRPr="000E033B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В.Г.Сутеева</w:t>
      </w:r>
      <w:proofErr w:type="spellEnd"/>
      <w:r w:rsidR="000E033B" w:rsidRPr="000E033B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bookmarkEnd w:id="0"/>
    <w:p w:rsidR="00214F04" w:rsidRPr="006911E6" w:rsidRDefault="00214F04" w:rsidP="006911E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911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14F04" w:rsidRPr="006911E6" w:rsidRDefault="00214F04" w:rsidP="006911E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911E6">
        <w:rPr>
          <w:rFonts w:ascii="Times New Roman" w:hAnsi="Times New Roman" w:cs="Times New Roman"/>
          <w:sz w:val="28"/>
          <w:szCs w:val="28"/>
          <w:lang w:eastAsia="ru-RU"/>
        </w:rPr>
        <w:t xml:space="preserve">Автор: </w:t>
      </w:r>
      <w:proofErr w:type="spellStart"/>
      <w:r w:rsidRPr="006911E6">
        <w:rPr>
          <w:rFonts w:ascii="Times New Roman" w:hAnsi="Times New Roman" w:cs="Times New Roman"/>
          <w:sz w:val="28"/>
          <w:szCs w:val="28"/>
          <w:lang w:eastAsia="ru-RU"/>
        </w:rPr>
        <w:t>Бегеева</w:t>
      </w:r>
      <w:proofErr w:type="spellEnd"/>
      <w:r w:rsidRPr="006911E6">
        <w:rPr>
          <w:rFonts w:ascii="Times New Roman" w:hAnsi="Times New Roman" w:cs="Times New Roman"/>
          <w:sz w:val="28"/>
          <w:szCs w:val="28"/>
          <w:lang w:eastAsia="ru-RU"/>
        </w:rPr>
        <w:t xml:space="preserve"> Татьяна Анатольевна</w:t>
      </w:r>
    </w:p>
    <w:p w:rsidR="00214F04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911E6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Организация: МБДОУ </w:t>
      </w:r>
      <w:proofErr w:type="gramStart"/>
      <w:r w:rsidRPr="006911E6">
        <w:rPr>
          <w:rFonts w:ascii="Times New Roman" w:hAnsi="Times New Roman" w:cs="Times New Roman"/>
          <w:sz w:val="28"/>
          <w:szCs w:val="28"/>
          <w:lang w:eastAsia="ru-RU"/>
        </w:rPr>
        <w:t>–Ш</w:t>
      </w:r>
      <w:proofErr w:type="gramEnd"/>
      <w:r w:rsidRPr="006911E6">
        <w:rPr>
          <w:rFonts w:ascii="Times New Roman" w:hAnsi="Times New Roman" w:cs="Times New Roman"/>
          <w:sz w:val="28"/>
          <w:szCs w:val="28"/>
          <w:lang w:eastAsia="ru-RU"/>
        </w:rPr>
        <w:t>кола №25</w:t>
      </w:r>
    </w:p>
    <w:p w:rsidR="00214F04" w:rsidRDefault="00214F04" w:rsidP="006911E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911E6">
        <w:rPr>
          <w:rFonts w:ascii="Times New Roman" w:hAnsi="Times New Roman" w:cs="Times New Roman"/>
          <w:sz w:val="28"/>
          <w:szCs w:val="28"/>
          <w:lang w:eastAsia="ru-RU"/>
        </w:rPr>
        <w:t xml:space="preserve">Населенный пункт: </w:t>
      </w:r>
      <w:r w:rsidRPr="006911E6">
        <w:rPr>
          <w:rFonts w:ascii="Times New Roman" w:hAnsi="Times New Roman" w:cs="Times New Roman"/>
          <w:sz w:val="28"/>
          <w:szCs w:val="28"/>
          <w:lang w:eastAsia="ru-RU"/>
        </w:rPr>
        <w:t>Московская обл</w:t>
      </w:r>
      <w:r w:rsidR="00DE53EE" w:rsidRPr="006911E6">
        <w:rPr>
          <w:rFonts w:ascii="Times New Roman" w:hAnsi="Times New Roman" w:cs="Times New Roman"/>
          <w:sz w:val="28"/>
          <w:szCs w:val="28"/>
          <w:lang w:eastAsia="ru-RU"/>
        </w:rPr>
        <w:t>асть</w:t>
      </w:r>
      <w:proofErr w:type="gramStart"/>
      <w:r w:rsidR="00DE53EE" w:rsidRPr="006911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11E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911E6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DE53EE" w:rsidRPr="006911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11E6">
        <w:rPr>
          <w:rFonts w:ascii="Times New Roman" w:hAnsi="Times New Roman" w:cs="Times New Roman"/>
          <w:sz w:val="28"/>
          <w:szCs w:val="28"/>
          <w:lang w:eastAsia="ru-RU"/>
        </w:rPr>
        <w:t>Балашиха</w:t>
      </w:r>
    </w:p>
    <w:p w:rsidR="006911E6" w:rsidRPr="006911E6" w:rsidRDefault="006911E6" w:rsidP="006911E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1E6" w:rsidRDefault="00052DA0" w:rsidP="006911E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911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6911E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6911E6" w:rsidRDefault="00052DA0" w:rsidP="006911E6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911E6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мелкую моторику рук; </w:t>
      </w:r>
    </w:p>
    <w:p w:rsidR="006911E6" w:rsidRDefault="006911E6" w:rsidP="006911E6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052DA0" w:rsidRPr="006911E6">
        <w:rPr>
          <w:rFonts w:ascii="Times New Roman" w:hAnsi="Times New Roman" w:cs="Times New Roman"/>
          <w:sz w:val="28"/>
          <w:szCs w:val="28"/>
          <w:lang w:eastAsia="ru-RU"/>
        </w:rPr>
        <w:t xml:space="preserve">акреплять знания цветов; </w:t>
      </w:r>
    </w:p>
    <w:p w:rsidR="006911E6" w:rsidRDefault="006911E6" w:rsidP="006911E6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052DA0" w:rsidRPr="006911E6">
        <w:rPr>
          <w:rFonts w:ascii="Times New Roman" w:hAnsi="Times New Roman" w:cs="Times New Roman"/>
          <w:sz w:val="28"/>
          <w:szCs w:val="28"/>
          <w:lang w:eastAsia="ru-RU"/>
        </w:rPr>
        <w:t xml:space="preserve">чить подбирать одинаковые по цвету предметы (зрительное соотношение); </w:t>
      </w:r>
    </w:p>
    <w:p w:rsidR="006911E6" w:rsidRDefault="006911E6" w:rsidP="006911E6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052DA0" w:rsidRPr="006911E6">
        <w:rPr>
          <w:rFonts w:ascii="Times New Roman" w:hAnsi="Times New Roman" w:cs="Times New Roman"/>
          <w:sz w:val="28"/>
          <w:szCs w:val="28"/>
          <w:lang w:eastAsia="ru-RU"/>
        </w:rPr>
        <w:t>ормирование представлений об окружающем мире,</w:t>
      </w:r>
    </w:p>
    <w:p w:rsidR="00DE53EE" w:rsidRPr="006911E6" w:rsidRDefault="006911E6" w:rsidP="006911E6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052DA0" w:rsidRPr="006911E6">
        <w:rPr>
          <w:rFonts w:ascii="Times New Roman" w:hAnsi="Times New Roman" w:cs="Times New Roman"/>
          <w:sz w:val="28"/>
          <w:szCs w:val="28"/>
          <w:lang w:eastAsia="ru-RU"/>
        </w:rPr>
        <w:t>азвивать внимание, память, воображение.</w:t>
      </w:r>
    </w:p>
    <w:p w:rsidR="00052DA0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911E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52DA0" w:rsidRPr="006911E6">
        <w:rPr>
          <w:rFonts w:ascii="Times New Roman" w:hAnsi="Times New Roman" w:cs="Times New Roman"/>
          <w:sz w:val="28"/>
          <w:szCs w:val="28"/>
          <w:lang w:eastAsia="ru-RU"/>
        </w:rPr>
        <w:t xml:space="preserve">рименение дидактического пособия «Грибок-теремок» в организованной образовательной деятельности в детском саду, а также в ходе игровой деятельности детей позволяет решать сразу несколько образовательных </w:t>
      </w:r>
      <w:r w:rsidR="006911E6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="00052DA0" w:rsidRPr="006911E6">
        <w:rPr>
          <w:rFonts w:ascii="Times New Roman" w:hAnsi="Times New Roman" w:cs="Times New Roman"/>
          <w:b/>
          <w:sz w:val="28"/>
          <w:szCs w:val="28"/>
          <w:lang w:eastAsia="ru-RU"/>
        </w:rPr>
        <w:t>адач:</w:t>
      </w:r>
    </w:p>
    <w:p w:rsidR="00052DA0" w:rsidRPr="006911E6" w:rsidRDefault="00052DA0" w:rsidP="006911E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911E6">
        <w:rPr>
          <w:rFonts w:ascii="Times New Roman" w:hAnsi="Times New Roman" w:cs="Times New Roman"/>
          <w:sz w:val="28"/>
          <w:szCs w:val="28"/>
          <w:lang w:eastAsia="ru-RU"/>
        </w:rPr>
        <w:t>Формирование представлений об окружающем.</w:t>
      </w:r>
    </w:p>
    <w:p w:rsidR="00052DA0" w:rsidRPr="006911E6" w:rsidRDefault="00052DA0" w:rsidP="006911E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911E6">
        <w:rPr>
          <w:rFonts w:ascii="Times New Roman" w:hAnsi="Times New Roman" w:cs="Times New Roman"/>
          <w:sz w:val="28"/>
          <w:szCs w:val="28"/>
          <w:lang w:eastAsia="ru-RU"/>
        </w:rPr>
        <w:t>Формирование элементарных математических представлений (форма, цвет, величина, положение в пространстве</w:t>
      </w:r>
      <w:proofErr w:type="gramStart"/>
      <w:r w:rsidRPr="006911E6">
        <w:rPr>
          <w:rFonts w:ascii="Times New Roman" w:hAnsi="Times New Roman" w:cs="Times New Roman"/>
          <w:sz w:val="28"/>
          <w:szCs w:val="28"/>
        </w:rPr>
        <w:t xml:space="preserve"> </w:t>
      </w:r>
      <w:r w:rsidRPr="006911E6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911E6">
        <w:rPr>
          <w:rFonts w:ascii="Times New Roman" w:hAnsi="Times New Roman" w:cs="Times New Roman"/>
          <w:sz w:val="28"/>
          <w:szCs w:val="28"/>
          <w:lang w:eastAsia="ru-RU"/>
        </w:rPr>
        <w:t xml:space="preserve"> понятий один, много, мало, ни одного</w:t>
      </w:r>
      <w:r w:rsidRPr="006911E6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Pr="006911E6">
        <w:rPr>
          <w:rFonts w:ascii="Times New Roman" w:hAnsi="Times New Roman" w:cs="Times New Roman"/>
          <w:sz w:val="28"/>
          <w:szCs w:val="28"/>
        </w:rPr>
        <w:t xml:space="preserve"> </w:t>
      </w:r>
      <w:r w:rsidRPr="006911E6">
        <w:rPr>
          <w:rFonts w:ascii="Times New Roman" w:hAnsi="Times New Roman" w:cs="Times New Roman"/>
          <w:sz w:val="28"/>
          <w:szCs w:val="28"/>
          <w:lang w:eastAsia="ru-RU"/>
        </w:rPr>
        <w:t>Обучение счету.</w:t>
      </w:r>
    </w:p>
    <w:p w:rsidR="00052DA0" w:rsidRPr="006911E6" w:rsidRDefault="00052DA0" w:rsidP="006911E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911E6">
        <w:rPr>
          <w:rFonts w:ascii="Times New Roman" w:hAnsi="Times New Roman" w:cs="Times New Roman"/>
          <w:sz w:val="28"/>
          <w:szCs w:val="28"/>
          <w:lang w:eastAsia="ru-RU"/>
        </w:rPr>
        <w:t>Закрепление умения ориентироваться в пространстве (слева, справа, вверху, внизу).</w:t>
      </w:r>
    </w:p>
    <w:p w:rsidR="00DE53EE" w:rsidRPr="006911E6" w:rsidRDefault="00DE53EE" w:rsidP="006911E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911E6">
        <w:rPr>
          <w:rFonts w:ascii="Times New Roman" w:hAnsi="Times New Roman" w:cs="Times New Roman"/>
          <w:sz w:val="28"/>
          <w:szCs w:val="28"/>
          <w:lang w:eastAsia="ru-RU"/>
        </w:rPr>
        <w:t>Закрепление знаний о цвете предметов, умения объединять предметы по общим признакам</w:t>
      </w:r>
    </w:p>
    <w:p w:rsidR="00DE53EE" w:rsidRPr="006911E6" w:rsidRDefault="00DE53EE" w:rsidP="006911E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911E6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внимания, памяти, наблюдательности </w:t>
      </w:r>
    </w:p>
    <w:p w:rsidR="00DE53EE" w:rsidRPr="006911E6" w:rsidRDefault="00DE53EE" w:rsidP="006911E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911E6">
        <w:rPr>
          <w:rFonts w:ascii="Times New Roman" w:hAnsi="Times New Roman" w:cs="Times New Roman"/>
          <w:sz w:val="28"/>
          <w:szCs w:val="28"/>
          <w:lang w:eastAsia="ru-RU"/>
        </w:rPr>
        <w:t>(игры "Чего не стало" и "Что изменилось")</w:t>
      </w:r>
    </w:p>
    <w:p w:rsidR="00052DA0" w:rsidRPr="006911E6" w:rsidRDefault="00052DA0" w:rsidP="006911E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911E6">
        <w:rPr>
          <w:rFonts w:ascii="Times New Roman" w:hAnsi="Times New Roman" w:cs="Times New Roman"/>
          <w:sz w:val="28"/>
          <w:szCs w:val="28"/>
          <w:lang w:eastAsia="ru-RU"/>
        </w:rPr>
        <w:t>Развитие познавательных процессов (памяти, пространственного мышления, внимания, творческого воображения).</w:t>
      </w:r>
    </w:p>
    <w:p w:rsidR="00052DA0" w:rsidRPr="006911E6" w:rsidRDefault="00052DA0" w:rsidP="006911E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911E6">
        <w:rPr>
          <w:rFonts w:ascii="Times New Roman" w:hAnsi="Times New Roman" w:cs="Times New Roman"/>
          <w:sz w:val="28"/>
          <w:szCs w:val="28"/>
          <w:lang w:eastAsia="ru-RU"/>
        </w:rPr>
        <w:t>Сенсорное развитие.</w:t>
      </w:r>
    </w:p>
    <w:p w:rsidR="00052DA0" w:rsidRPr="006911E6" w:rsidRDefault="00052DA0" w:rsidP="006911E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911E6">
        <w:rPr>
          <w:rFonts w:ascii="Times New Roman" w:hAnsi="Times New Roman" w:cs="Times New Roman"/>
          <w:sz w:val="28"/>
          <w:szCs w:val="28"/>
          <w:lang w:eastAsia="ru-RU"/>
        </w:rPr>
        <w:t>Развитие аргументированной и доказательной речи.</w:t>
      </w:r>
    </w:p>
    <w:p w:rsidR="00052DA0" w:rsidRPr="006911E6" w:rsidRDefault="00052DA0" w:rsidP="006911E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911E6">
        <w:rPr>
          <w:rFonts w:ascii="Times New Roman" w:hAnsi="Times New Roman" w:cs="Times New Roman"/>
          <w:sz w:val="28"/>
          <w:szCs w:val="28"/>
          <w:lang w:eastAsia="ru-RU"/>
        </w:rPr>
        <w:t>Развитие способности к анализу, сравнению, обобщению, классификации.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911E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Пояснительная записка</w:t>
      </w:r>
    </w:p>
    <w:p w:rsidR="00214F04" w:rsidRPr="006911E6" w:rsidRDefault="00214F04" w:rsidP="006911E6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911E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Сегодня, ориентируясь на новые стандарты дошкольного образования, согласно которым необходимо обеспечить воспитанников разнообразием материалов и средств обучения, одной  из наиболее важных задач  для каждого педагога  является  -  формирование творческой личности. То есть необходимо, как можно раньше, окружить ребенка такой средой, которая будет стимулировать его игровую, коммуникативную, познавательно-исследовательскую, творческую активность, возможность самовыражения.  Воспитателю дано право на самостоятельный выбор, фантазию и  творчество при создании предметно-развивающей среды своей </w:t>
      </w:r>
      <w:r w:rsidRPr="006911E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группы,  и воспитатель всегда будет индивидуален и неповторим, использование в работе с дошкольниками необычных игр и пособий. Результатами моего педагогического творчества, в этом направлении, стало создание многофункционального пособия из фетра «</w:t>
      </w:r>
      <w:r w:rsidR="00380822" w:rsidRPr="006911E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Грибок-Теремок</w:t>
      </w:r>
      <w:r w:rsidRPr="006911E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по сказке </w:t>
      </w:r>
      <w:proofErr w:type="spellStart"/>
      <w:r w:rsidR="000E03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В.Г.</w:t>
      </w:r>
      <w:r w:rsidRPr="006911E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Сутеева</w:t>
      </w:r>
      <w:proofErr w:type="spellEnd"/>
      <w:r w:rsidRPr="006911E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14F04" w:rsidRPr="006911E6" w:rsidRDefault="00214F04" w:rsidP="006911E6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911E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Любая игрушка должна быть красивой, безопасной, полезной и развивающей</w:t>
      </w:r>
      <w:r w:rsidRPr="006911E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r w:rsidRPr="006911E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Данное пособие полностью отвечает этим требованиям. Причем сделанная своими руками игрушка приятнее и интереснее для детей, так как позволяет реализовать разнообразные идеи, использовать большее количество развивающих элементов, которые собраны в одном пособие, а также дополняться новыми элементами.</w:t>
      </w:r>
    </w:p>
    <w:p w:rsidR="00214F04" w:rsidRPr="006911E6" w:rsidRDefault="00214F04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Применение предметного дидактического материала на занятиях в детском саду вызывает живой интерес и эмоциональный отклик воспитанников, повышает познавательную мотивацию, позволяет сочетать зрительное восприятие с </w:t>
      </w:r>
      <w:proofErr w:type="gramStart"/>
      <w:r w:rsidRPr="006911E6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осязательным</w:t>
      </w:r>
      <w:proofErr w:type="gramEnd"/>
      <w:r w:rsidRPr="006911E6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и кинестетическим. Помимо этого, у дошкольников формируются необходимые умения и навыки, повышается устойчивость произвольного внимания. [1]</w:t>
      </w:r>
    </w:p>
    <w:p w:rsidR="00214F04" w:rsidRPr="006911E6" w:rsidRDefault="00214F04" w:rsidP="006911E6">
      <w:pPr>
        <w:pStyle w:val="a8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6911E6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Предлагаемое дидактическое пособие (рис. 1) состоит из следующих элементов:</w:t>
      </w:r>
    </w:p>
    <w:p w:rsidR="00214F04" w:rsidRPr="006911E6" w:rsidRDefault="00380822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DD7E0D" wp14:editId="7A3979FB">
            <wp:extent cx="2912534" cy="2355591"/>
            <wp:effectExtent l="0" t="0" r="2540" b="6985"/>
            <wp:docPr id="1" name="Рисунок 1" descr="C:\Users\Татьяна\Downloads\IMG-2022021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IMG-20220216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03" r="16351" b="52044"/>
                    <a:stretch/>
                  </pic:blipFill>
                  <pic:spPr bwMode="auto">
                    <a:xfrm>
                      <a:off x="0" y="0"/>
                      <a:ext cx="2913745" cy="235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4F04" w:rsidRPr="006911E6" w:rsidRDefault="00214F04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1. </w:t>
      </w:r>
      <w:proofErr w:type="spellStart"/>
      <w:r w:rsidRPr="006911E6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Ковролин</w:t>
      </w:r>
      <w:proofErr w:type="spellEnd"/>
      <w:r w:rsidRPr="006911E6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размером 70х100 см. Крепится к стене.</w:t>
      </w:r>
    </w:p>
    <w:p w:rsidR="00214F04" w:rsidRPr="006911E6" w:rsidRDefault="00214F04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2. </w:t>
      </w:r>
      <w:proofErr w:type="gramStart"/>
      <w:r w:rsidRPr="006911E6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Фигуры животных из фетра разного размера (</w:t>
      </w:r>
      <w:r w:rsidR="00380822" w:rsidRPr="006911E6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гриб большой и гриб маленький, </w:t>
      </w:r>
      <w:r w:rsidRPr="006911E6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лиса, заяц, лягушка</w:t>
      </w:r>
      <w:r w:rsidR="00380822" w:rsidRPr="006911E6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, воробей муравей мышонок, бабочка, солнышко</w:t>
      </w:r>
      <w:r w:rsidR="000E033B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,</w:t>
      </w:r>
      <w:r w:rsidR="000E033B" w:rsidRPr="000E033B">
        <w:rPr>
          <w:rFonts w:ascii="Times New Roman" w:hAnsi="Times New Roman" w:cs="Times New Roman"/>
          <w:sz w:val="28"/>
          <w:szCs w:val="28"/>
        </w:rPr>
        <w:t xml:space="preserve"> </w:t>
      </w:r>
      <w:r w:rsidR="000E033B" w:rsidRPr="006911E6">
        <w:rPr>
          <w:rFonts w:ascii="Times New Roman" w:hAnsi="Times New Roman" w:cs="Times New Roman"/>
          <w:sz w:val="28"/>
          <w:szCs w:val="28"/>
        </w:rPr>
        <w:t>красные (оранжевые) листья.</w:t>
      </w:r>
      <w:r w:rsidRPr="006911E6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).</w:t>
      </w:r>
      <w:proofErr w:type="gramEnd"/>
      <w:r w:rsidRPr="006911E6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Детали из фетра проклеены между собой, затем прошиты. Фигуры животных крепятся к </w:t>
      </w:r>
      <w:proofErr w:type="spellStart"/>
      <w:r w:rsidRPr="006911E6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ковролину</w:t>
      </w:r>
      <w:proofErr w:type="spellEnd"/>
      <w:r w:rsidRPr="006911E6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при помощи липучек.</w:t>
      </w:r>
    </w:p>
    <w:p w:rsidR="00214F04" w:rsidRPr="006911E6" w:rsidRDefault="00214F04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3. Кленовые листья из фетра по количеству животных. Крепятся к </w:t>
      </w:r>
      <w:proofErr w:type="spellStart"/>
      <w:r w:rsidRPr="006911E6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ковролину</w:t>
      </w:r>
      <w:proofErr w:type="spellEnd"/>
      <w:r w:rsidRPr="006911E6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также при помощи липучек.</w:t>
      </w:r>
    </w:p>
    <w:p w:rsidR="00214F04" w:rsidRPr="006911E6" w:rsidRDefault="00214F04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4. Фигура гриба из фетра. Детали гриба проклеены и прошиты между собой. На </w:t>
      </w:r>
      <w:proofErr w:type="spellStart"/>
      <w:r w:rsidRPr="006911E6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ковролин</w:t>
      </w:r>
      <w:proofErr w:type="spellEnd"/>
      <w:r w:rsidRPr="006911E6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фигура гриба крепится при помощи липучек.</w:t>
      </w:r>
    </w:p>
    <w:p w:rsidR="00214F04" w:rsidRPr="006911E6" w:rsidRDefault="00214F04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6911E6">
        <w:rPr>
          <w:rFonts w:ascii="Times New Roman" w:hAnsi="Times New Roman" w:cs="Times New Roman"/>
          <w:b/>
          <w:sz w:val="28"/>
          <w:szCs w:val="28"/>
          <w:u w:val="single"/>
        </w:rPr>
        <w:t>Материал</w:t>
      </w:r>
      <w:r w:rsidRPr="006911E6">
        <w:rPr>
          <w:rFonts w:ascii="Times New Roman" w:hAnsi="Times New Roman" w:cs="Times New Roman"/>
          <w:b/>
          <w:sz w:val="28"/>
          <w:szCs w:val="28"/>
        </w:rPr>
        <w:t>:</w:t>
      </w:r>
      <w:r w:rsidRPr="006911E6">
        <w:rPr>
          <w:rFonts w:ascii="Times New Roman" w:hAnsi="Times New Roman" w:cs="Times New Roman"/>
          <w:sz w:val="28"/>
          <w:szCs w:val="28"/>
        </w:rPr>
        <w:t> фетр</w:t>
      </w:r>
      <w:r w:rsidRPr="006911E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911E6">
        <w:rPr>
          <w:rFonts w:ascii="Times New Roman" w:hAnsi="Times New Roman" w:cs="Times New Roman"/>
          <w:sz w:val="28"/>
          <w:szCs w:val="28"/>
        </w:rPr>
        <w:t xml:space="preserve">(темно-коричневый, желтый, красный, зеленый, синий), липкая лента, нитки, </w:t>
      </w:r>
      <w:proofErr w:type="spellStart"/>
      <w:r w:rsidRPr="006911E6"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 w:rsidRPr="006911E6">
        <w:rPr>
          <w:rFonts w:ascii="Times New Roman" w:hAnsi="Times New Roman" w:cs="Times New Roman"/>
          <w:sz w:val="28"/>
          <w:szCs w:val="28"/>
        </w:rPr>
        <w:t>, бусинки</w:t>
      </w:r>
      <w:proofErr w:type="gramEnd"/>
    </w:p>
    <w:p w:rsidR="00214F04" w:rsidRPr="006911E6" w:rsidRDefault="00214F04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sz w:val="28"/>
          <w:szCs w:val="28"/>
        </w:rPr>
        <w:lastRenderedPageBreak/>
        <w:t>Применение в разных видах деятельности: формирование элементарных математических представлений, развитие речи, сенсорное развитие, ознакомление с окружающим миром, игровая деятельность, рисование.</w:t>
      </w:r>
    </w:p>
    <w:p w:rsidR="00214F04" w:rsidRPr="006911E6" w:rsidRDefault="00214F04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sz w:val="28"/>
          <w:szCs w:val="28"/>
        </w:rPr>
        <w:t>Пособие состоит из квадратов с разными играми: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6911E6">
        <w:rPr>
          <w:rFonts w:ascii="Times New Roman" w:hAnsi="Times New Roman" w:cs="Times New Roman"/>
          <w:sz w:val="28"/>
          <w:szCs w:val="28"/>
        </w:rPr>
        <w:t xml:space="preserve">данного пособия заключается в том, что оно может использоваться для игр, упражнений, игровых заданий, побуждающих ребенка к развитию, обучению, свободному активному общению </w:t>
      </w:r>
      <w:proofErr w:type="gramStart"/>
      <w:r w:rsidRPr="006911E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911E6">
        <w:rPr>
          <w:rFonts w:ascii="Times New Roman" w:hAnsi="Times New Roman" w:cs="Times New Roman"/>
          <w:sz w:val="28"/>
          <w:szCs w:val="28"/>
        </w:rPr>
        <w:t xml:space="preserve"> взрослыми и сверстниками. Многофункциональность пособия заключается в том, что его можно использовать как для различных видов организованной образовательной деятельности (познавательное развитие, формирование элементарных математических представлений, речевое развитие), так и в самостоятельной детской деятельности и в индивидуальной работе. В зависимости от поставленных задач, пособие может использоваться в разных возрастных группах. Также пособие может постоянно пополняться новыми элементами. Пособие привлекает детей своей яркостью, мобильностью, разнообразием содержания.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sz w:val="28"/>
          <w:szCs w:val="28"/>
        </w:rPr>
        <w:t>В основе игр с использованием дидактического пособия «Грибок-теремок» лежит построение сюжета сказки. Дети очень любят сказки, они им понятны и знакомы, герои сказок любимы детьми. Во многих сказках математическое начало видно на самой поверхности, поэтому принимается и усваивается детьми незаметно, непринуждённо и легко.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sz w:val="28"/>
          <w:szCs w:val="28"/>
        </w:rPr>
        <w:t>Включение сюжетов сказок в организованную образовательную деятельность способствует тому, что ребенок из пассивного бездеятельного наблюдателя превращается в активного участника, что в свою очередь помогает формировать у ребенка устойчивую положительную мотивацию к изучению математики. Обеспечить математическое развитие детей, отвечающее современным требованиям, возможно средствами сказки, ведь сказка совершенствует ум ребенка, помогает развить его речь, познать окружающий мир.</w:t>
      </w:r>
    </w:p>
    <w:p w:rsid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sz w:val="28"/>
          <w:szCs w:val="28"/>
        </w:rPr>
        <w:t>Таким образом, дидактическое пособие пом</w:t>
      </w:r>
      <w:r w:rsidR="006911E6">
        <w:rPr>
          <w:rFonts w:ascii="Times New Roman" w:hAnsi="Times New Roman" w:cs="Times New Roman"/>
          <w:sz w:val="28"/>
          <w:szCs w:val="28"/>
        </w:rPr>
        <w:t>огает реализовать</w:t>
      </w:r>
    </w:p>
    <w:p w:rsidR="00DE53EE" w:rsidRPr="006911E6" w:rsidRDefault="006911E6" w:rsidP="006911E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911E6">
        <w:rPr>
          <w:rFonts w:ascii="Times New Roman" w:hAnsi="Times New Roman" w:cs="Times New Roman"/>
          <w:b/>
          <w:sz w:val="28"/>
          <w:szCs w:val="28"/>
        </w:rPr>
        <w:t>ринципы ФГОС</w:t>
      </w:r>
      <w:r w:rsidR="00DE53EE" w:rsidRPr="006911E6">
        <w:rPr>
          <w:rFonts w:ascii="Times New Roman" w:hAnsi="Times New Roman" w:cs="Times New Roman"/>
          <w:b/>
          <w:sz w:val="28"/>
          <w:szCs w:val="28"/>
        </w:rPr>
        <w:t>:</w:t>
      </w:r>
    </w:p>
    <w:p w:rsidR="000E033B" w:rsidRDefault="000E033B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насыщенность 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sz w:val="28"/>
          <w:szCs w:val="28"/>
        </w:rPr>
        <w:t>наличие игровых вспомогательных материалов для игровой активности детей;</w:t>
      </w:r>
    </w:p>
    <w:p w:rsidR="000E033B" w:rsidRDefault="000E033B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вариативность 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sz w:val="28"/>
          <w:szCs w:val="28"/>
        </w:rPr>
        <w:t>наличие разнообразных материалов, игр, игрушек и оборудования, их периодическая сменяемость и появление новых предметов;</w:t>
      </w:r>
    </w:p>
    <w:p w:rsidR="000E033B" w:rsidRDefault="000E033B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33B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sz w:val="28"/>
          <w:szCs w:val="28"/>
        </w:rPr>
        <w:t xml:space="preserve">возможность изменения элементов, 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sz w:val="28"/>
          <w:szCs w:val="28"/>
        </w:rPr>
        <w:t>смены дидактического материала в зависимости от образовательной задачи;</w:t>
      </w:r>
    </w:p>
    <w:p w:rsidR="000E033B" w:rsidRDefault="000E033B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доступность 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sz w:val="28"/>
          <w:szCs w:val="28"/>
        </w:rPr>
        <w:t>свободный доступ всех</w:t>
      </w:r>
      <w:r w:rsidR="000E033B">
        <w:rPr>
          <w:rFonts w:ascii="Times New Roman" w:hAnsi="Times New Roman" w:cs="Times New Roman"/>
          <w:sz w:val="28"/>
          <w:szCs w:val="28"/>
        </w:rPr>
        <w:t xml:space="preserve"> детей к играм, </w:t>
      </w:r>
      <w:r w:rsidRPr="006911E6">
        <w:rPr>
          <w:rFonts w:ascii="Times New Roman" w:hAnsi="Times New Roman" w:cs="Times New Roman"/>
          <w:sz w:val="28"/>
          <w:szCs w:val="28"/>
        </w:rPr>
        <w:t xml:space="preserve">игрушкам, материалам. 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sz w:val="28"/>
          <w:szCs w:val="28"/>
        </w:rPr>
        <w:t> </w:t>
      </w:r>
    </w:p>
    <w:p w:rsidR="000E033B" w:rsidRDefault="000E033B" w:rsidP="006911E6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0E033B" w:rsidRDefault="000E033B" w:rsidP="006911E6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0E033B" w:rsidRDefault="000E033B" w:rsidP="006911E6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0E033B" w:rsidRDefault="000E033B" w:rsidP="006911E6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DE53EE" w:rsidRPr="006911E6" w:rsidRDefault="00DE53EE" w:rsidP="000E033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для воспитателей по применению дидактического пособия «Грибок-теремок»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sz w:val="28"/>
          <w:szCs w:val="28"/>
        </w:rPr>
        <w:t>Для достижения максимального педагогического эффекта при проведении организованной образовательной деятельности с детьми дошкольного возраста воспитателю следует соблюдать следующие организационно-педагогические требования: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sz w:val="28"/>
          <w:szCs w:val="28"/>
        </w:rPr>
        <w:t>- любая деятельность должна организовываться при условии положительного эмоционального настроя ребенка к обучению;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sz w:val="28"/>
          <w:szCs w:val="28"/>
        </w:rPr>
        <w:t>- создание доброжелательной атмосферы общения педагога с детьми, детей между собой;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sz w:val="28"/>
          <w:szCs w:val="28"/>
        </w:rPr>
        <w:t>- обеспечение каждому ребенку мотивации деятельности;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sz w:val="28"/>
          <w:szCs w:val="28"/>
        </w:rPr>
        <w:t>- необходимо учитывать возрастные особенности воспитанников;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sz w:val="28"/>
          <w:szCs w:val="28"/>
        </w:rPr>
        <w:t>- планирование постепенного усложнения заданий;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sz w:val="28"/>
          <w:szCs w:val="28"/>
        </w:rPr>
        <w:t>- поддержка и поощрение любого проявления детской инициативы.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sz w:val="28"/>
          <w:szCs w:val="28"/>
        </w:rPr>
        <w:t>Для индивидуальной работы необходимо подбирать индивидуально ориентированную программу, однако общие организационно-педагогические требования остаются такими же, что и для гру</w:t>
      </w:r>
      <w:r w:rsidR="000E033B">
        <w:rPr>
          <w:rFonts w:ascii="Times New Roman" w:hAnsi="Times New Roman" w:cs="Times New Roman"/>
          <w:sz w:val="28"/>
          <w:szCs w:val="28"/>
        </w:rPr>
        <w:t xml:space="preserve">пповой и фронтальной работы. 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sz w:val="28"/>
          <w:szCs w:val="28"/>
        </w:rPr>
        <w:t>Далее представлены возможные варианты проведения организованной образовательной деятельности с детьми дошкольного возраста с использованием дидактического пособия «Грибок-теремок».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sz w:val="28"/>
          <w:szCs w:val="28"/>
        </w:rPr>
        <w:t> 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 (ФЭМП)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b/>
          <w:bCs/>
          <w:sz w:val="28"/>
          <w:szCs w:val="28"/>
        </w:rPr>
        <w:t>Младшая группа (3-4 года)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b/>
          <w:bCs/>
          <w:sz w:val="28"/>
          <w:szCs w:val="28"/>
        </w:rPr>
        <w:t>Собери все красного цвета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b/>
          <w:bCs/>
          <w:sz w:val="28"/>
          <w:szCs w:val="28"/>
        </w:rPr>
        <w:t>Задачи игры:</w:t>
      </w:r>
      <w:r w:rsidRPr="006911E6">
        <w:rPr>
          <w:rFonts w:ascii="Times New Roman" w:hAnsi="Times New Roman" w:cs="Times New Roman"/>
          <w:sz w:val="28"/>
          <w:szCs w:val="28"/>
        </w:rPr>
        <w:t> закреплять знание цветов, развивать внимание, ориентировку в пространстве, мелкую моторику, крупную моторику, речь.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b/>
          <w:bCs/>
          <w:sz w:val="28"/>
          <w:szCs w:val="28"/>
        </w:rPr>
        <w:t>Ход игры: </w:t>
      </w:r>
      <w:r w:rsidRPr="006911E6">
        <w:rPr>
          <w:rFonts w:ascii="Times New Roman" w:hAnsi="Times New Roman" w:cs="Times New Roman"/>
          <w:sz w:val="28"/>
          <w:szCs w:val="28"/>
        </w:rPr>
        <w:t xml:space="preserve">зайчик (лисичка, волк…) пришел на полянку и решил собрать букет осенних листьев своего любимого цвета. Педагог предлагает детям собрать все красные (оранжевые) листья. Листья располагаются высоко, низко, справа и слева от грибочка. </w:t>
      </w:r>
      <w:proofErr w:type="gramStart"/>
      <w:r w:rsidRPr="006911E6">
        <w:rPr>
          <w:rFonts w:ascii="Times New Roman" w:hAnsi="Times New Roman" w:cs="Times New Roman"/>
          <w:sz w:val="28"/>
          <w:szCs w:val="28"/>
        </w:rPr>
        <w:t>Педагог просит детей комментировать свои действия (Какого цвета</w:t>
      </w:r>
      <w:r w:rsidR="000E033B">
        <w:rPr>
          <w:rFonts w:ascii="Times New Roman" w:hAnsi="Times New Roman" w:cs="Times New Roman"/>
          <w:sz w:val="28"/>
          <w:szCs w:val="28"/>
        </w:rPr>
        <w:t xml:space="preserve"> листочек?</w:t>
      </w:r>
      <w:proofErr w:type="gramEnd"/>
      <w:r w:rsidR="000E033B">
        <w:rPr>
          <w:rFonts w:ascii="Times New Roman" w:hAnsi="Times New Roman" w:cs="Times New Roman"/>
          <w:sz w:val="28"/>
          <w:szCs w:val="28"/>
        </w:rPr>
        <w:t xml:space="preserve"> Где ты его нашел?)</w:t>
      </w:r>
      <w:proofErr w:type="gramStart"/>
      <w:r w:rsidR="000E03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033B">
        <w:rPr>
          <w:rFonts w:ascii="Times New Roman" w:hAnsi="Times New Roman" w:cs="Times New Roman"/>
          <w:sz w:val="28"/>
          <w:szCs w:val="28"/>
        </w:rPr>
        <w:t xml:space="preserve"> Д</w:t>
      </w:r>
      <w:r w:rsidRPr="006911E6">
        <w:rPr>
          <w:rFonts w:ascii="Times New Roman" w:hAnsi="Times New Roman" w:cs="Times New Roman"/>
          <w:sz w:val="28"/>
          <w:szCs w:val="28"/>
        </w:rPr>
        <w:t xml:space="preserve">ети, когда достают листочки, расположенные высоко – встают на носочки, низко – приседают и т.д. 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sz w:val="28"/>
          <w:szCs w:val="28"/>
        </w:rPr>
        <w:t> 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b/>
          <w:bCs/>
          <w:sz w:val="28"/>
          <w:szCs w:val="28"/>
        </w:rPr>
        <w:t>Большой и маленький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b/>
          <w:bCs/>
          <w:sz w:val="28"/>
          <w:szCs w:val="28"/>
        </w:rPr>
        <w:t>Задачи игры: </w:t>
      </w:r>
      <w:r w:rsidRPr="006911E6">
        <w:rPr>
          <w:rFonts w:ascii="Times New Roman" w:hAnsi="Times New Roman" w:cs="Times New Roman"/>
          <w:sz w:val="28"/>
          <w:szCs w:val="28"/>
        </w:rPr>
        <w:t>учить различать и называть размеры предметов (большой, маленький, средний, больше, меньше), закреплять умение сравнивать предметы по цвету и размеру, учить сравнивать и анализировать результаты сравнения, развивать связную речь.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b/>
          <w:bCs/>
          <w:sz w:val="28"/>
          <w:szCs w:val="28"/>
        </w:rPr>
        <w:t>Ход игры: </w:t>
      </w:r>
      <w:r w:rsidRPr="006911E6">
        <w:rPr>
          <w:rFonts w:ascii="Times New Roman" w:hAnsi="Times New Roman" w:cs="Times New Roman"/>
          <w:sz w:val="28"/>
          <w:szCs w:val="28"/>
        </w:rPr>
        <w:t xml:space="preserve">педагог вместе с детьми сочиняет сказку о том, как звери решили спрятаться от дождя под грибочком. Педагог помогает детям вопросами: Кто из зверей поместится под грибочком? Кто нет? Почему? Кто самый большой (маленький)? В конце игры педагог предлагает детям расположить зверей в </w:t>
      </w:r>
      <w:r w:rsidRPr="006911E6">
        <w:rPr>
          <w:rFonts w:ascii="Times New Roman" w:hAnsi="Times New Roman" w:cs="Times New Roman"/>
          <w:sz w:val="28"/>
          <w:szCs w:val="28"/>
        </w:rPr>
        <w:lastRenderedPageBreak/>
        <w:t>порядке увели</w:t>
      </w:r>
      <w:r w:rsidR="000E033B">
        <w:rPr>
          <w:rFonts w:ascii="Times New Roman" w:hAnsi="Times New Roman" w:cs="Times New Roman"/>
          <w:sz w:val="28"/>
          <w:szCs w:val="28"/>
        </w:rPr>
        <w:t>чения (</w:t>
      </w:r>
      <w:proofErr w:type="gramStart"/>
      <w:r w:rsidR="000E033B">
        <w:rPr>
          <w:rFonts w:ascii="Times New Roman" w:hAnsi="Times New Roman" w:cs="Times New Roman"/>
          <w:sz w:val="28"/>
          <w:szCs w:val="28"/>
        </w:rPr>
        <w:t xml:space="preserve">уменьшения) </w:t>
      </w:r>
      <w:proofErr w:type="gramEnd"/>
      <w:r w:rsidR="000E033B">
        <w:rPr>
          <w:rFonts w:ascii="Times New Roman" w:hAnsi="Times New Roman" w:cs="Times New Roman"/>
          <w:sz w:val="28"/>
          <w:szCs w:val="28"/>
        </w:rPr>
        <w:t>роста</w:t>
      </w:r>
      <w:r w:rsidRPr="006911E6">
        <w:rPr>
          <w:rFonts w:ascii="Times New Roman" w:hAnsi="Times New Roman" w:cs="Times New Roman"/>
          <w:sz w:val="28"/>
          <w:szCs w:val="28"/>
        </w:rPr>
        <w:t>, просит детей комментировать свои действия.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E53EE" w:rsidRPr="006911E6" w:rsidTr="00DE53EE">
        <w:tc>
          <w:tcPr>
            <w:tcW w:w="95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6911E6" w:rsidRDefault="00F06913" w:rsidP="006911E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3EE" w:rsidRPr="006911E6" w:rsidTr="00DE53EE">
        <w:tc>
          <w:tcPr>
            <w:tcW w:w="95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6911E6" w:rsidRDefault="00F06913" w:rsidP="006911E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b/>
          <w:bCs/>
          <w:sz w:val="28"/>
          <w:szCs w:val="28"/>
        </w:rPr>
        <w:t>Средняя группа (4-5 лет)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b/>
          <w:bCs/>
          <w:sz w:val="28"/>
          <w:szCs w:val="28"/>
        </w:rPr>
        <w:t xml:space="preserve">Помоги </w:t>
      </w:r>
      <w:proofErr w:type="gramStart"/>
      <w:r w:rsidRPr="006911E6">
        <w:rPr>
          <w:rFonts w:ascii="Times New Roman" w:hAnsi="Times New Roman" w:cs="Times New Roman"/>
          <w:b/>
          <w:bCs/>
          <w:sz w:val="28"/>
          <w:szCs w:val="28"/>
        </w:rPr>
        <w:t>зверятам</w:t>
      </w:r>
      <w:proofErr w:type="gramEnd"/>
      <w:r w:rsidRPr="006911E6">
        <w:rPr>
          <w:rFonts w:ascii="Times New Roman" w:hAnsi="Times New Roman" w:cs="Times New Roman"/>
          <w:b/>
          <w:bCs/>
          <w:sz w:val="28"/>
          <w:szCs w:val="28"/>
        </w:rPr>
        <w:t xml:space="preserve"> сосчитать листочки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b/>
          <w:bCs/>
          <w:sz w:val="28"/>
          <w:szCs w:val="28"/>
        </w:rPr>
        <w:t>Задачи игры: </w:t>
      </w:r>
      <w:r w:rsidRPr="006911E6">
        <w:rPr>
          <w:rFonts w:ascii="Times New Roman" w:hAnsi="Times New Roman" w:cs="Times New Roman"/>
          <w:sz w:val="28"/>
          <w:szCs w:val="28"/>
        </w:rPr>
        <w:t>закреплять навык счета до 5, совершенствовать умение решать простые задачи.</w:t>
      </w:r>
    </w:p>
    <w:p w:rsidR="006911E6" w:rsidRPr="006911E6" w:rsidRDefault="00DE53EE" w:rsidP="006911E6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 w:rsidRPr="006911E6">
        <w:rPr>
          <w:rFonts w:ascii="Times New Roman" w:hAnsi="Times New Roman" w:cs="Times New Roman"/>
          <w:b/>
          <w:bCs/>
          <w:sz w:val="28"/>
          <w:szCs w:val="28"/>
        </w:rPr>
        <w:t>Ход игры: </w:t>
      </w:r>
      <w:r w:rsidRPr="006911E6">
        <w:rPr>
          <w:rFonts w:ascii="Times New Roman" w:hAnsi="Times New Roman" w:cs="Times New Roman"/>
          <w:sz w:val="28"/>
          <w:szCs w:val="28"/>
        </w:rPr>
        <w:t xml:space="preserve">звери решили украсить свой дом-грибочек листочками. </w:t>
      </w:r>
      <w:r w:rsidR="000E033B">
        <w:rPr>
          <w:rFonts w:ascii="Times New Roman" w:hAnsi="Times New Roman" w:cs="Times New Roman"/>
          <w:sz w:val="28"/>
          <w:szCs w:val="28"/>
        </w:rPr>
        <w:t>Зайчик</w:t>
      </w:r>
      <w:r w:rsidRPr="006911E6">
        <w:rPr>
          <w:rFonts w:ascii="Times New Roman" w:hAnsi="Times New Roman" w:cs="Times New Roman"/>
          <w:sz w:val="28"/>
          <w:szCs w:val="28"/>
        </w:rPr>
        <w:t xml:space="preserve"> принес два красных листочка, а лисичка три оранжевых. Решили о</w:t>
      </w:r>
      <w:r w:rsidR="000E033B">
        <w:rPr>
          <w:rFonts w:ascii="Times New Roman" w:hAnsi="Times New Roman" w:cs="Times New Roman"/>
          <w:sz w:val="28"/>
          <w:szCs w:val="28"/>
        </w:rPr>
        <w:t>ни узнать, сколько же они соб</w:t>
      </w:r>
      <w:r w:rsidRPr="006911E6">
        <w:rPr>
          <w:rFonts w:ascii="Times New Roman" w:hAnsi="Times New Roman" w:cs="Times New Roman"/>
          <w:sz w:val="28"/>
          <w:szCs w:val="28"/>
        </w:rPr>
        <w:t xml:space="preserve">рали листочков, но сосчитать не смогли. Педагог просит сосчитать, сколько же каждый из них принес листочков. Сосчитать, сколько листочков получилось всего.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11E6" w:rsidRPr="006911E6" w:rsidTr="006911E6">
        <w:tc>
          <w:tcPr>
            <w:tcW w:w="95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1E6" w:rsidRPr="006911E6" w:rsidRDefault="006911E6" w:rsidP="006911E6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E53EE" w:rsidRPr="006911E6" w:rsidTr="00DE53EE">
        <w:tc>
          <w:tcPr>
            <w:tcW w:w="95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6911E6" w:rsidRDefault="00F06913" w:rsidP="006911E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3EE" w:rsidRPr="006911E6" w:rsidTr="00DE53EE">
        <w:tc>
          <w:tcPr>
            <w:tcW w:w="95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Pr="006911E6" w:rsidRDefault="00F06913" w:rsidP="006911E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b/>
          <w:bCs/>
          <w:sz w:val="28"/>
          <w:szCs w:val="28"/>
        </w:rPr>
        <w:t xml:space="preserve">Первый, второй, третий… (по мотивам сказки В.Г. </w:t>
      </w:r>
      <w:proofErr w:type="spellStart"/>
      <w:r w:rsidRPr="006911E6">
        <w:rPr>
          <w:rFonts w:ascii="Times New Roman" w:hAnsi="Times New Roman" w:cs="Times New Roman"/>
          <w:b/>
          <w:bCs/>
          <w:sz w:val="28"/>
          <w:szCs w:val="28"/>
        </w:rPr>
        <w:t>Сутеева</w:t>
      </w:r>
      <w:proofErr w:type="spellEnd"/>
      <w:r w:rsidRPr="006911E6">
        <w:rPr>
          <w:rFonts w:ascii="Times New Roman" w:hAnsi="Times New Roman" w:cs="Times New Roman"/>
          <w:b/>
          <w:bCs/>
          <w:sz w:val="28"/>
          <w:szCs w:val="28"/>
        </w:rPr>
        <w:t xml:space="preserve"> «Под грибом»)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b/>
          <w:bCs/>
          <w:sz w:val="28"/>
          <w:szCs w:val="28"/>
        </w:rPr>
        <w:t>Задачи игры: </w:t>
      </w:r>
      <w:r w:rsidRPr="006911E6">
        <w:rPr>
          <w:rFonts w:ascii="Times New Roman" w:hAnsi="Times New Roman" w:cs="Times New Roman"/>
          <w:sz w:val="28"/>
          <w:szCs w:val="28"/>
        </w:rPr>
        <w:t>развивать логическое и пространственное мышление, совершенствовать навыки количественного и порядкового счета, развивать воображение, творческую инициативу, развивать связную речь.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b/>
          <w:bCs/>
          <w:sz w:val="28"/>
          <w:szCs w:val="28"/>
        </w:rPr>
        <w:t>Ход игры: </w:t>
      </w:r>
      <w:r w:rsidRPr="006911E6">
        <w:rPr>
          <w:rFonts w:ascii="Times New Roman" w:hAnsi="Times New Roman" w:cs="Times New Roman"/>
          <w:sz w:val="28"/>
          <w:szCs w:val="28"/>
        </w:rPr>
        <w:t xml:space="preserve">педагог с помощью детей рассказывает сказку, одновременно закрепляя фигуры на </w:t>
      </w:r>
      <w:proofErr w:type="spellStart"/>
      <w:r w:rsidRPr="006911E6">
        <w:rPr>
          <w:rFonts w:ascii="Times New Roman" w:hAnsi="Times New Roman" w:cs="Times New Roman"/>
          <w:sz w:val="28"/>
          <w:szCs w:val="28"/>
        </w:rPr>
        <w:t>ковролине</w:t>
      </w:r>
      <w:proofErr w:type="spellEnd"/>
      <w:r w:rsidRPr="006911E6">
        <w:rPr>
          <w:rFonts w:ascii="Times New Roman" w:hAnsi="Times New Roman" w:cs="Times New Roman"/>
          <w:sz w:val="28"/>
          <w:szCs w:val="28"/>
        </w:rPr>
        <w:t>. На осенней полянке вырос грибок-теремок. Первой на полянку вышла лягушка, а за ней прискакал зайка. За зайкой охотилась хитрая рыжая плутовка-лиса, зайка спрятался под грибом и т.д. Вопросы педагога: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sz w:val="28"/>
          <w:szCs w:val="28"/>
        </w:rPr>
        <w:t>- посчитай по порядку всех зверей на полянке (первая – лягушка, второй – зайка и т.д.);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sz w:val="28"/>
          <w:szCs w:val="28"/>
        </w:rPr>
        <w:t>- сколько всего было зверей на полянке?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sz w:val="28"/>
          <w:szCs w:val="28"/>
        </w:rPr>
        <w:t>- кто пришел после зайчика? Кто появился между медведем и зайчиком? и т.п.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sz w:val="28"/>
          <w:szCs w:val="28"/>
        </w:rPr>
        <w:t> 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b/>
          <w:bCs/>
          <w:sz w:val="28"/>
          <w:szCs w:val="28"/>
        </w:rPr>
        <w:t>Старшая группа (5-6 лет)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b/>
          <w:bCs/>
          <w:sz w:val="28"/>
          <w:szCs w:val="28"/>
        </w:rPr>
        <w:t>Волшебный грибочек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b/>
          <w:bCs/>
          <w:sz w:val="28"/>
          <w:szCs w:val="28"/>
        </w:rPr>
        <w:t>Задачи игры: </w:t>
      </w:r>
      <w:r w:rsidRPr="006911E6">
        <w:rPr>
          <w:rFonts w:ascii="Times New Roman" w:hAnsi="Times New Roman" w:cs="Times New Roman"/>
          <w:sz w:val="28"/>
          <w:szCs w:val="28"/>
        </w:rPr>
        <w:t>развивать логическое и пространственное мышление, совершенствовать навыки количественного и порядкового счета, развивать воображение, творческую инициативу, развивать связную речь.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b/>
          <w:bCs/>
          <w:sz w:val="28"/>
          <w:szCs w:val="28"/>
        </w:rPr>
        <w:t>Ход игры: </w:t>
      </w:r>
      <w:r w:rsidRPr="006911E6">
        <w:rPr>
          <w:rFonts w:ascii="Times New Roman" w:hAnsi="Times New Roman" w:cs="Times New Roman"/>
          <w:sz w:val="28"/>
          <w:szCs w:val="28"/>
        </w:rPr>
        <w:t xml:space="preserve">педагог с помощью детей рассказывает сказку, одновременно закрепляя фигуры на </w:t>
      </w:r>
      <w:proofErr w:type="spellStart"/>
      <w:r w:rsidRPr="006911E6">
        <w:rPr>
          <w:rFonts w:ascii="Times New Roman" w:hAnsi="Times New Roman" w:cs="Times New Roman"/>
          <w:sz w:val="28"/>
          <w:szCs w:val="28"/>
        </w:rPr>
        <w:t>ковролине</w:t>
      </w:r>
      <w:proofErr w:type="spellEnd"/>
      <w:r w:rsidRPr="006911E6">
        <w:rPr>
          <w:rFonts w:ascii="Times New Roman" w:hAnsi="Times New Roman" w:cs="Times New Roman"/>
          <w:sz w:val="28"/>
          <w:szCs w:val="28"/>
        </w:rPr>
        <w:t xml:space="preserve">. На осенней полянке вырос грибок-теремок. Выбежал на полянку </w:t>
      </w:r>
      <w:proofErr w:type="gramStart"/>
      <w:r w:rsidRPr="006911E6">
        <w:rPr>
          <w:rFonts w:ascii="Times New Roman" w:hAnsi="Times New Roman" w:cs="Times New Roman"/>
          <w:sz w:val="28"/>
          <w:szCs w:val="28"/>
        </w:rPr>
        <w:t>волчок-серый</w:t>
      </w:r>
      <w:proofErr w:type="gramEnd"/>
      <w:r w:rsidRPr="006911E6">
        <w:rPr>
          <w:rFonts w:ascii="Times New Roman" w:hAnsi="Times New Roman" w:cs="Times New Roman"/>
          <w:sz w:val="28"/>
          <w:szCs w:val="28"/>
        </w:rPr>
        <w:t xml:space="preserve"> бочок. Увидел теремок, остановился и спрашивает «Грибок-теремок, кто в тереме живет?» а волшебный голос отвечает: «Теремок откроет свою дверь тому, кто правильно выполнит его задания». Варианты заданий: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6911E6">
        <w:rPr>
          <w:rFonts w:ascii="Times New Roman" w:hAnsi="Times New Roman" w:cs="Times New Roman"/>
          <w:sz w:val="28"/>
          <w:szCs w:val="28"/>
        </w:rPr>
        <w:t>- прикрепить красный листочек справа (слева, выше, ниже) волка, а оранжевый – выше (ниже, справа, слева) о</w:t>
      </w:r>
      <w:r w:rsidR="00F06913">
        <w:rPr>
          <w:rFonts w:ascii="Times New Roman" w:hAnsi="Times New Roman" w:cs="Times New Roman"/>
          <w:sz w:val="28"/>
          <w:szCs w:val="28"/>
        </w:rPr>
        <w:t>т</w:t>
      </w:r>
      <w:r w:rsidRPr="006911E6">
        <w:rPr>
          <w:rFonts w:ascii="Times New Roman" w:hAnsi="Times New Roman" w:cs="Times New Roman"/>
          <w:sz w:val="28"/>
          <w:szCs w:val="28"/>
        </w:rPr>
        <w:t xml:space="preserve"> лисы и т.п.;</w:t>
      </w:r>
      <w:proofErr w:type="gramEnd"/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sz w:val="28"/>
          <w:szCs w:val="28"/>
        </w:rPr>
        <w:t>- сколько всего было зверей на полянке?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sz w:val="28"/>
          <w:szCs w:val="28"/>
        </w:rPr>
        <w:t xml:space="preserve">- кто пришел после зайчика? Кто появился между </w:t>
      </w:r>
      <w:r w:rsidR="00F06913">
        <w:rPr>
          <w:rFonts w:ascii="Times New Roman" w:hAnsi="Times New Roman" w:cs="Times New Roman"/>
          <w:sz w:val="28"/>
          <w:szCs w:val="28"/>
        </w:rPr>
        <w:t>бабочкой</w:t>
      </w:r>
      <w:r w:rsidRPr="006911E6">
        <w:rPr>
          <w:rFonts w:ascii="Times New Roman" w:hAnsi="Times New Roman" w:cs="Times New Roman"/>
          <w:sz w:val="28"/>
          <w:szCs w:val="28"/>
        </w:rPr>
        <w:t xml:space="preserve"> и зайчиком? и т.п.;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sz w:val="28"/>
          <w:szCs w:val="28"/>
        </w:rPr>
        <w:t xml:space="preserve">- дать лисе один желтый и два красных листочка, а </w:t>
      </w:r>
      <w:r w:rsidR="00F06913">
        <w:rPr>
          <w:rFonts w:ascii="Times New Roman" w:hAnsi="Times New Roman" w:cs="Times New Roman"/>
          <w:sz w:val="28"/>
          <w:szCs w:val="28"/>
        </w:rPr>
        <w:t>муравью</w:t>
      </w:r>
      <w:r w:rsidRPr="006911E6">
        <w:rPr>
          <w:rFonts w:ascii="Times New Roman" w:hAnsi="Times New Roman" w:cs="Times New Roman"/>
          <w:sz w:val="28"/>
          <w:szCs w:val="28"/>
        </w:rPr>
        <w:t xml:space="preserve"> – два красных;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sz w:val="28"/>
          <w:szCs w:val="28"/>
        </w:rPr>
        <w:lastRenderedPageBreak/>
        <w:t>- кого больше, зверей или листочков? Как сделать одинаковое количество (двумя разными способами)?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sz w:val="28"/>
          <w:szCs w:val="28"/>
        </w:rPr>
        <w:t> 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b/>
          <w:bCs/>
          <w:sz w:val="28"/>
          <w:szCs w:val="28"/>
        </w:rPr>
        <w:t>Развитие речи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b/>
          <w:bCs/>
          <w:sz w:val="28"/>
          <w:szCs w:val="28"/>
        </w:rPr>
        <w:t>Младшая группа (3-4 года)</w:t>
      </w:r>
    </w:p>
    <w:p w:rsidR="00DE53EE" w:rsidRPr="006911E6" w:rsidRDefault="00F06913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E53EE" w:rsidRPr="006911E6">
        <w:rPr>
          <w:rFonts w:ascii="Times New Roman" w:hAnsi="Times New Roman" w:cs="Times New Roman"/>
          <w:b/>
          <w:bCs/>
          <w:sz w:val="28"/>
          <w:szCs w:val="28"/>
        </w:rPr>
        <w:t>Измени слово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b/>
          <w:bCs/>
          <w:sz w:val="28"/>
          <w:szCs w:val="28"/>
        </w:rPr>
        <w:t>Задачи игры:</w:t>
      </w:r>
      <w:r w:rsidRPr="006911E6">
        <w:rPr>
          <w:rFonts w:ascii="Times New Roman" w:hAnsi="Times New Roman" w:cs="Times New Roman"/>
          <w:sz w:val="28"/>
          <w:szCs w:val="28"/>
        </w:rPr>
        <w:t> учить детей правильно использовать в речи глагол в зависимости от местоимения.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b/>
          <w:bCs/>
          <w:sz w:val="28"/>
          <w:szCs w:val="28"/>
        </w:rPr>
        <w:t>Ход игры: </w:t>
      </w:r>
      <w:r w:rsidRPr="006911E6">
        <w:rPr>
          <w:rFonts w:ascii="Times New Roman" w:hAnsi="Times New Roman" w:cs="Times New Roman"/>
          <w:sz w:val="28"/>
          <w:szCs w:val="28"/>
        </w:rPr>
        <w:t xml:space="preserve">педагог рассказывает сказку: «Живут под грибочком-теремочком друзья: </w:t>
      </w:r>
      <w:r w:rsidR="00F06913">
        <w:rPr>
          <w:rFonts w:ascii="Times New Roman" w:hAnsi="Times New Roman" w:cs="Times New Roman"/>
          <w:sz w:val="28"/>
          <w:szCs w:val="28"/>
        </w:rPr>
        <w:t>мышонок</w:t>
      </w:r>
      <w:r w:rsidRPr="006911E6">
        <w:rPr>
          <w:rFonts w:ascii="Times New Roman" w:hAnsi="Times New Roman" w:cs="Times New Roman"/>
          <w:sz w:val="28"/>
          <w:szCs w:val="28"/>
        </w:rPr>
        <w:t xml:space="preserve"> и лиса Плутовка, живут они очень дружно и все стараются делать вместе». Педагог называет одно полное словосочетание и начало следующего: она играет, и он…, а ребенок называет подходящее действие: играет.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sz w:val="28"/>
          <w:szCs w:val="28"/>
        </w:rPr>
        <w:t>Она играет, он…, а вместе они…, и мы…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sz w:val="28"/>
          <w:szCs w:val="28"/>
        </w:rPr>
        <w:t>Она поет, он…, а вместе они…, и мы… и т.п.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sz w:val="28"/>
          <w:szCs w:val="28"/>
        </w:rPr>
        <w:t> 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b/>
          <w:bCs/>
          <w:sz w:val="28"/>
          <w:szCs w:val="28"/>
        </w:rPr>
        <w:t>Средняя группа (4-5 лет)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b/>
          <w:bCs/>
          <w:sz w:val="28"/>
          <w:szCs w:val="28"/>
        </w:rPr>
        <w:t>Волшебные листочки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b/>
          <w:bCs/>
          <w:sz w:val="28"/>
          <w:szCs w:val="28"/>
        </w:rPr>
        <w:t>Задачи игры:</w:t>
      </w:r>
      <w:r w:rsidRPr="006911E6">
        <w:rPr>
          <w:rFonts w:ascii="Times New Roman" w:hAnsi="Times New Roman" w:cs="Times New Roman"/>
          <w:sz w:val="28"/>
          <w:szCs w:val="28"/>
        </w:rPr>
        <w:t> закреплять представление о гласных звуках.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6911E6">
        <w:rPr>
          <w:rFonts w:ascii="Times New Roman" w:hAnsi="Times New Roman" w:cs="Times New Roman"/>
          <w:b/>
          <w:bCs/>
          <w:sz w:val="28"/>
          <w:szCs w:val="28"/>
        </w:rPr>
        <w:t>Ход игры: </w:t>
      </w:r>
      <w:r w:rsidRPr="006911E6">
        <w:rPr>
          <w:rFonts w:ascii="Times New Roman" w:hAnsi="Times New Roman" w:cs="Times New Roman"/>
          <w:sz w:val="28"/>
          <w:szCs w:val="28"/>
        </w:rPr>
        <w:t>предварительно детей знакомят со способами «шифровки» звуков (красный – А, оранжевый – У и т.д.).</w:t>
      </w:r>
      <w:proofErr w:type="gramEnd"/>
      <w:r w:rsidRPr="006911E6">
        <w:rPr>
          <w:rFonts w:ascii="Times New Roman" w:hAnsi="Times New Roman" w:cs="Times New Roman"/>
          <w:sz w:val="28"/>
          <w:szCs w:val="28"/>
        </w:rPr>
        <w:t xml:space="preserve"> Педагог обращает внимание детей на листочки на полянке и предлагает поиграть с листьями. Показывает предметную картинку (шар, круг, лук, парк, лось и т.д.), дети выделяют гласный звук в слове, выбирают листочек нужного цвета, опускают его в воду и произносят звук.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sz w:val="28"/>
          <w:szCs w:val="28"/>
        </w:rPr>
        <w:t> 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sz w:val="28"/>
          <w:szCs w:val="28"/>
        </w:rPr>
        <w:t>1. https://melkie.net/metodicheskie-razrabotki/didakticheskiy-material-dlya-detskogo-sada-svoimi-rukami.html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Pr="006911E6">
        <w:rPr>
          <w:rFonts w:ascii="Times New Roman" w:hAnsi="Times New Roman" w:cs="Times New Roman"/>
          <w:sz w:val="28"/>
          <w:szCs w:val="28"/>
        </w:rPr>
        <w:t>Фесюкова</w:t>
      </w:r>
      <w:proofErr w:type="spellEnd"/>
      <w:r w:rsidRPr="006911E6">
        <w:rPr>
          <w:rFonts w:ascii="Times New Roman" w:hAnsi="Times New Roman" w:cs="Times New Roman"/>
          <w:sz w:val="28"/>
          <w:szCs w:val="28"/>
        </w:rPr>
        <w:t xml:space="preserve"> Л.Б. Воспитание сказкой: Для работы с детьми дошкольного возраста / Л. Б. </w:t>
      </w:r>
      <w:proofErr w:type="spellStart"/>
      <w:r w:rsidRPr="006911E6">
        <w:rPr>
          <w:rFonts w:ascii="Times New Roman" w:hAnsi="Times New Roman" w:cs="Times New Roman"/>
          <w:sz w:val="28"/>
          <w:szCs w:val="28"/>
        </w:rPr>
        <w:t>Фесюкова</w:t>
      </w:r>
      <w:proofErr w:type="spellEnd"/>
      <w:r w:rsidRPr="006911E6">
        <w:rPr>
          <w:rFonts w:ascii="Times New Roman" w:hAnsi="Times New Roman" w:cs="Times New Roman"/>
          <w:sz w:val="28"/>
          <w:szCs w:val="28"/>
        </w:rPr>
        <w:t>. - Харьков: Фолио; М.: АСТ, 2000.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sz w:val="28"/>
          <w:szCs w:val="28"/>
        </w:rPr>
        <w:t>3. Федеральный государственный образовательный стандарт дошкольного образования https://fgos.ru/fgos/fgos-do/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sz w:val="28"/>
          <w:szCs w:val="28"/>
        </w:rPr>
        <w:t>4. https://nsportal.ru/detskiy-sad/matematika/2020/11/26/metodicheskie-rekomendatsii-dlya-pedagogov-po-provedeniyu-zanyatiy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sz w:val="28"/>
          <w:szCs w:val="28"/>
        </w:rPr>
        <w:t>5. Развивающая предметно-пространственная среда «Фиолетовый лес». Методическое пособие</w:t>
      </w:r>
      <w:proofErr w:type="gramStart"/>
      <w:r w:rsidRPr="006911E6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6911E6">
        <w:rPr>
          <w:rFonts w:ascii="Times New Roman" w:hAnsi="Times New Roman" w:cs="Times New Roman"/>
          <w:sz w:val="28"/>
          <w:szCs w:val="28"/>
        </w:rPr>
        <w:t xml:space="preserve">од ред. В.В. </w:t>
      </w:r>
      <w:proofErr w:type="spellStart"/>
      <w:r w:rsidRPr="006911E6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6911E6">
        <w:rPr>
          <w:rFonts w:ascii="Times New Roman" w:hAnsi="Times New Roman" w:cs="Times New Roman"/>
          <w:sz w:val="28"/>
          <w:szCs w:val="28"/>
        </w:rPr>
        <w:t xml:space="preserve">, Л.С. Вакуленко, О.М. </w:t>
      </w:r>
      <w:proofErr w:type="spellStart"/>
      <w:r w:rsidRPr="006911E6">
        <w:rPr>
          <w:rFonts w:ascii="Times New Roman" w:hAnsi="Times New Roman" w:cs="Times New Roman"/>
          <w:sz w:val="28"/>
          <w:szCs w:val="28"/>
        </w:rPr>
        <w:t>Вотиновой</w:t>
      </w:r>
      <w:proofErr w:type="spellEnd"/>
      <w:r w:rsidRPr="006911E6">
        <w:rPr>
          <w:rFonts w:ascii="Times New Roman" w:hAnsi="Times New Roman" w:cs="Times New Roman"/>
          <w:sz w:val="28"/>
          <w:szCs w:val="28"/>
        </w:rPr>
        <w:t>. – Санкт-Петербург, 2017.</w:t>
      </w:r>
    </w:p>
    <w:p w:rsidR="00DE53EE" w:rsidRPr="006911E6" w:rsidRDefault="00DE53EE" w:rsidP="0069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6911E6">
        <w:rPr>
          <w:rFonts w:ascii="Times New Roman" w:hAnsi="Times New Roman" w:cs="Times New Roman"/>
          <w:sz w:val="28"/>
          <w:szCs w:val="28"/>
        </w:rPr>
        <w:br/>
      </w:r>
    </w:p>
    <w:p w:rsidR="003C11F6" w:rsidRPr="006911E6" w:rsidRDefault="003C11F6" w:rsidP="006911E6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3C11F6" w:rsidRPr="0069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87E"/>
    <w:multiLevelType w:val="multilevel"/>
    <w:tmpl w:val="AB20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A447D"/>
    <w:multiLevelType w:val="multilevel"/>
    <w:tmpl w:val="76DE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B26A9"/>
    <w:multiLevelType w:val="multilevel"/>
    <w:tmpl w:val="A89A9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F2FB5"/>
    <w:multiLevelType w:val="multilevel"/>
    <w:tmpl w:val="F2AA1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2414C0"/>
    <w:multiLevelType w:val="hybridMultilevel"/>
    <w:tmpl w:val="A19A1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6169E"/>
    <w:multiLevelType w:val="hybridMultilevel"/>
    <w:tmpl w:val="D9588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04"/>
    <w:rsid w:val="00052DA0"/>
    <w:rsid w:val="000E033B"/>
    <w:rsid w:val="00214F04"/>
    <w:rsid w:val="00380822"/>
    <w:rsid w:val="003C11F6"/>
    <w:rsid w:val="006911E6"/>
    <w:rsid w:val="00DE53EE"/>
    <w:rsid w:val="00F0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8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2DA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E53EE"/>
    <w:rPr>
      <w:color w:val="0000FF" w:themeColor="hyperlink"/>
      <w:u w:val="single"/>
    </w:rPr>
  </w:style>
  <w:style w:type="paragraph" w:styleId="a8">
    <w:name w:val="No Spacing"/>
    <w:uiPriority w:val="1"/>
    <w:qFormat/>
    <w:rsid w:val="006911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8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2DA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E53EE"/>
    <w:rPr>
      <w:color w:val="0000FF" w:themeColor="hyperlink"/>
      <w:u w:val="single"/>
    </w:rPr>
  </w:style>
  <w:style w:type="paragraph" w:styleId="a8">
    <w:name w:val="No Spacing"/>
    <w:uiPriority w:val="1"/>
    <w:qFormat/>
    <w:rsid w:val="00691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2023-08-27T09:56:00Z</dcterms:created>
  <dcterms:modified xsi:type="dcterms:W3CDTF">2023-08-27T11:24:00Z</dcterms:modified>
</cp:coreProperties>
</file>