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3B5C" w:rsidRDefault="00F93B5C" w:rsidP="00B55350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544370C6" wp14:editId="3A4A35EB">
            <wp:simplePos x="0" y="0"/>
            <wp:positionH relativeFrom="column">
              <wp:posOffset>-1053465</wp:posOffset>
            </wp:positionH>
            <wp:positionV relativeFrom="paragraph">
              <wp:posOffset>-42545</wp:posOffset>
            </wp:positionV>
            <wp:extent cx="10596880" cy="10629900"/>
            <wp:effectExtent l="0" t="0" r="0" b="0"/>
            <wp:wrapNone/>
            <wp:docPr id="1" name="Рисунок 1" descr="https://catherineasquithgallery.com/uploads/posts/2023-02/1676666306_catherineasquithgallery-com-p-fon-zelenii-dlya-prezentatsii-les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atherineasquithgallery.com/uploads/posts/2023-02/1676666306_catherineasquithgallery-com-p-fon-zelenii-dlya-prezentatsii-les-29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B5C" w:rsidRDefault="00F93B5C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F93B5C" w:rsidRDefault="00F93B5C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B55350" w:rsidRPr="00C24CCE" w:rsidRDefault="00B55350" w:rsidP="00F93B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C24CCE">
        <w:rPr>
          <w:rFonts w:ascii="Times New Roman" w:eastAsia="Calibri" w:hAnsi="Times New Roman" w:cs="Times New Roman"/>
          <w:b/>
          <w:sz w:val="36"/>
          <w:szCs w:val="36"/>
        </w:rPr>
        <w:t>Муниципальное бюджетное</w:t>
      </w:r>
    </w:p>
    <w:p w:rsidR="00B55350" w:rsidRPr="00C24CCE" w:rsidRDefault="00B55350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C24CCE">
        <w:rPr>
          <w:rFonts w:ascii="Times New Roman" w:eastAsia="Calibri" w:hAnsi="Times New Roman" w:cs="Times New Roman"/>
          <w:b/>
          <w:sz w:val="36"/>
          <w:szCs w:val="36"/>
        </w:rPr>
        <w:t>дошкольное образовательное учреждение</w:t>
      </w:r>
    </w:p>
    <w:p w:rsidR="00B55350" w:rsidRPr="00C24CCE" w:rsidRDefault="00B55350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C24CCE">
        <w:rPr>
          <w:rFonts w:ascii="Times New Roman" w:eastAsia="Calibri" w:hAnsi="Times New Roman" w:cs="Times New Roman"/>
          <w:b/>
          <w:sz w:val="36"/>
          <w:szCs w:val="36"/>
        </w:rPr>
        <w:t xml:space="preserve">«Детский сад № </w:t>
      </w:r>
      <w:proofErr w:type="gramStart"/>
      <w:r w:rsidRPr="00C24CCE">
        <w:rPr>
          <w:rFonts w:ascii="Times New Roman" w:eastAsia="Calibri" w:hAnsi="Times New Roman" w:cs="Times New Roman"/>
          <w:b/>
          <w:sz w:val="36"/>
          <w:szCs w:val="36"/>
        </w:rPr>
        <w:t>9»</w:t>
      </w:r>
      <w:r w:rsidRPr="00B55350">
        <w:rPr>
          <w:rFonts w:ascii="Times New Roman" w:eastAsia="Calibri" w:hAnsi="Times New Roman" w:cs="Times New Roman"/>
          <w:b/>
          <w:sz w:val="36"/>
          <w:szCs w:val="32"/>
        </w:rPr>
        <w:t xml:space="preserve"> </w:t>
      </w:r>
      <w:r>
        <w:rPr>
          <w:rFonts w:ascii="Times New Roman" w:eastAsia="Calibri" w:hAnsi="Times New Roman" w:cs="Times New Roman"/>
          <w:b/>
          <w:sz w:val="36"/>
          <w:szCs w:val="32"/>
        </w:rPr>
        <w:t xml:space="preserve">  </w:t>
      </w:r>
      <w:proofErr w:type="gramEnd"/>
      <w:r>
        <w:rPr>
          <w:rFonts w:ascii="Times New Roman" w:eastAsia="Calibri" w:hAnsi="Times New Roman" w:cs="Times New Roman"/>
          <w:b/>
          <w:sz w:val="36"/>
          <w:szCs w:val="32"/>
        </w:rPr>
        <w:t xml:space="preserve">                                                                                                                     округ Муром Владимирской области</w:t>
      </w:r>
    </w:p>
    <w:p w:rsidR="00B55350" w:rsidRPr="00C24CCE" w:rsidRDefault="00B55350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0"/>
          <w:szCs w:val="32"/>
        </w:rPr>
      </w:pPr>
    </w:p>
    <w:p w:rsidR="00F93B5C" w:rsidRDefault="00F93B5C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40"/>
          <w:szCs w:val="40"/>
          <w:lang w:eastAsia="ru-RU"/>
        </w:rPr>
      </w:pPr>
    </w:p>
    <w:p w:rsidR="00F93B5C" w:rsidRDefault="00F93B5C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40"/>
          <w:szCs w:val="40"/>
          <w:lang w:eastAsia="ru-RU"/>
        </w:rPr>
      </w:pPr>
    </w:p>
    <w:p w:rsidR="00B55350" w:rsidRPr="00F93B5C" w:rsidRDefault="00B55350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44"/>
          <w:szCs w:val="44"/>
          <w:lang w:eastAsia="ru-RU"/>
        </w:rPr>
      </w:pPr>
      <w:r w:rsidRPr="00F93B5C">
        <w:rPr>
          <w:rFonts w:ascii="Times New Roman" w:eastAsia="Calibri" w:hAnsi="Times New Roman" w:cs="Times New Roman"/>
          <w:b/>
          <w:color w:val="FF0000"/>
          <w:sz w:val="44"/>
          <w:szCs w:val="44"/>
          <w:lang w:eastAsia="ru-RU"/>
        </w:rPr>
        <w:t>Всероссийский конкурс</w:t>
      </w:r>
      <w:r w:rsidRPr="00F93B5C">
        <w:rPr>
          <w:rFonts w:ascii="Times New Roman" w:eastAsia="Times New Roman" w:hAnsi="Times New Roman" w:cs="Times New Roman"/>
          <w:b/>
          <w:bCs/>
          <w:color w:val="FF0000"/>
          <w:sz w:val="44"/>
          <w:szCs w:val="44"/>
          <w:lang w:eastAsia="ru-RU"/>
        </w:rPr>
        <w:t xml:space="preserve"> </w:t>
      </w:r>
    </w:p>
    <w:p w:rsidR="00B55350" w:rsidRPr="00F93B5C" w:rsidRDefault="00B55350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44"/>
          <w:szCs w:val="44"/>
        </w:rPr>
      </w:pPr>
      <w:r w:rsidRPr="00F93B5C">
        <w:rPr>
          <w:rFonts w:ascii="Times New Roman" w:eastAsia="Calibri" w:hAnsi="Times New Roman" w:cs="Times New Roman"/>
          <w:b/>
          <w:color w:val="FF0000"/>
          <w:sz w:val="44"/>
          <w:szCs w:val="44"/>
          <w:lang w:eastAsia="ru-RU"/>
        </w:rPr>
        <w:t>«Педагогические секреты»</w:t>
      </w:r>
    </w:p>
    <w:p w:rsidR="00B55350" w:rsidRPr="00C24CCE" w:rsidRDefault="00B55350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0"/>
          <w:szCs w:val="32"/>
        </w:rPr>
      </w:pPr>
    </w:p>
    <w:p w:rsidR="00B55350" w:rsidRPr="00C24CCE" w:rsidRDefault="00B55350" w:rsidP="00B553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55350" w:rsidRPr="00C24CCE" w:rsidRDefault="00B55350" w:rsidP="00B55350">
      <w:pPr>
        <w:spacing w:after="0" w:line="240" w:lineRule="auto"/>
        <w:ind w:firstLine="2552"/>
        <w:rPr>
          <w:rFonts w:ascii="Times New Roman" w:eastAsia="Calibri" w:hAnsi="Times New Roman" w:cs="Times New Roman"/>
          <w:sz w:val="28"/>
          <w:szCs w:val="28"/>
        </w:rPr>
      </w:pPr>
    </w:p>
    <w:p w:rsidR="00B55350" w:rsidRPr="00C24CCE" w:rsidRDefault="00B55350" w:rsidP="00B553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0D1673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Название </w:t>
      </w:r>
      <w:proofErr w:type="gramStart"/>
      <w:r w:rsidRPr="000D1673">
        <w:rPr>
          <w:rFonts w:ascii="Times New Roman" w:eastAsia="Times New Roman" w:hAnsi="Times New Roman" w:cs="Times New Roman"/>
          <w:sz w:val="36"/>
          <w:szCs w:val="36"/>
          <w:lang w:eastAsia="ru-RU"/>
        </w:rPr>
        <w:t>работы:</w:t>
      </w:r>
      <w:r w:rsidRPr="00C24CCE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</w:t>
      </w:r>
      <w:r w:rsidR="0004538F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</w:t>
      </w:r>
      <w:proofErr w:type="gramEnd"/>
      <w:r w:rsidR="0004538F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                                                                                                                </w:t>
      </w:r>
      <w:r w:rsidR="000D1673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 xml:space="preserve">совместная </w:t>
      </w:r>
      <w:r w:rsidR="0004538F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 xml:space="preserve">игровая </w:t>
      </w:r>
      <w:r w:rsidR="000D1673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деятельность</w:t>
      </w:r>
      <w:r w:rsidR="0004538F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 xml:space="preserve">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«Архитекторы «зелёного» города»</w:t>
      </w:r>
    </w:p>
    <w:p w:rsidR="00B55350" w:rsidRPr="00C24CCE" w:rsidRDefault="00B55350" w:rsidP="00B55350">
      <w:pPr>
        <w:spacing w:after="0" w:line="240" w:lineRule="auto"/>
        <w:rPr>
          <w:rFonts w:ascii="Times New Roman" w:eastAsia="Calibri" w:hAnsi="Times New Roman" w:cs="Times New Roman"/>
          <w:b/>
          <w:sz w:val="36"/>
          <w:szCs w:val="28"/>
        </w:rPr>
      </w:pPr>
    </w:p>
    <w:p w:rsidR="00B55350" w:rsidRPr="00C24CCE" w:rsidRDefault="00B55350" w:rsidP="00B55350">
      <w:pPr>
        <w:spacing w:after="0" w:line="240" w:lineRule="auto"/>
        <w:ind w:firstLine="2552"/>
        <w:jc w:val="center"/>
        <w:rPr>
          <w:rFonts w:ascii="Times New Roman" w:eastAsia="Calibri" w:hAnsi="Times New Roman" w:cs="Times New Roman"/>
          <w:b/>
          <w:sz w:val="32"/>
          <w:szCs w:val="28"/>
        </w:rPr>
      </w:pPr>
      <w:r w:rsidRPr="00C24CCE">
        <w:rPr>
          <w:rFonts w:ascii="Times New Roman" w:eastAsia="Calibri" w:hAnsi="Times New Roman" w:cs="Times New Roman"/>
          <w:b/>
          <w:sz w:val="32"/>
          <w:szCs w:val="28"/>
        </w:rPr>
        <w:t xml:space="preserve">                          </w:t>
      </w:r>
      <w:r>
        <w:rPr>
          <w:rFonts w:ascii="Times New Roman" w:eastAsia="Calibri" w:hAnsi="Times New Roman" w:cs="Times New Roman"/>
          <w:b/>
          <w:sz w:val="32"/>
          <w:szCs w:val="28"/>
        </w:rPr>
        <w:t xml:space="preserve">                             </w:t>
      </w:r>
    </w:p>
    <w:p w:rsidR="00B55350" w:rsidRPr="00C24CCE" w:rsidRDefault="00B55350" w:rsidP="00F93B5C">
      <w:pPr>
        <w:spacing w:after="0" w:line="240" w:lineRule="auto"/>
        <w:ind w:firstLine="2552"/>
        <w:jc w:val="right"/>
        <w:rPr>
          <w:rFonts w:ascii="Times New Roman" w:eastAsia="Calibri" w:hAnsi="Times New Roman" w:cs="Times New Roman"/>
          <w:b/>
          <w:sz w:val="32"/>
          <w:szCs w:val="28"/>
        </w:rPr>
      </w:pPr>
      <w:r w:rsidRPr="00C24CCE">
        <w:rPr>
          <w:rFonts w:ascii="Times New Roman" w:eastAsia="Calibri" w:hAnsi="Times New Roman" w:cs="Times New Roman"/>
          <w:b/>
          <w:sz w:val="32"/>
          <w:szCs w:val="28"/>
        </w:rPr>
        <w:t xml:space="preserve">                                                             Воспитатель: </w:t>
      </w:r>
      <w:r>
        <w:rPr>
          <w:rFonts w:ascii="Times New Roman" w:eastAsia="Calibri" w:hAnsi="Times New Roman" w:cs="Times New Roman"/>
          <w:b/>
          <w:sz w:val="32"/>
          <w:szCs w:val="28"/>
        </w:rPr>
        <w:t xml:space="preserve">Малышева Наталья </w:t>
      </w:r>
      <w:r w:rsidRPr="00C24CCE">
        <w:rPr>
          <w:rFonts w:ascii="Times New Roman" w:eastAsia="Calibri" w:hAnsi="Times New Roman" w:cs="Times New Roman"/>
          <w:b/>
          <w:sz w:val="32"/>
          <w:szCs w:val="28"/>
        </w:rPr>
        <w:t>Васильевна</w:t>
      </w:r>
    </w:p>
    <w:p w:rsidR="00B55350" w:rsidRPr="00C24CCE" w:rsidRDefault="00B55350" w:rsidP="00B55350">
      <w:pPr>
        <w:spacing w:after="0" w:line="240" w:lineRule="auto"/>
        <w:rPr>
          <w:rFonts w:ascii="Times New Roman" w:eastAsia="Calibri" w:hAnsi="Times New Roman" w:cs="Times New Roman"/>
          <w:b/>
          <w:sz w:val="36"/>
          <w:szCs w:val="32"/>
        </w:rPr>
      </w:pPr>
    </w:p>
    <w:p w:rsidR="00B55350" w:rsidRPr="00C24CCE" w:rsidRDefault="00B55350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2"/>
        </w:rPr>
      </w:pPr>
    </w:p>
    <w:p w:rsidR="00F93B5C" w:rsidRDefault="00F93B5C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2"/>
        </w:rPr>
      </w:pPr>
    </w:p>
    <w:p w:rsidR="00F93B5C" w:rsidRDefault="00F93B5C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2"/>
        </w:rPr>
      </w:pPr>
    </w:p>
    <w:p w:rsidR="00F93B5C" w:rsidRDefault="00F93B5C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2"/>
        </w:rPr>
      </w:pPr>
    </w:p>
    <w:p w:rsidR="00F93B5C" w:rsidRDefault="00F93B5C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2"/>
        </w:rPr>
      </w:pPr>
    </w:p>
    <w:p w:rsidR="00F93B5C" w:rsidRDefault="00F93B5C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2"/>
        </w:rPr>
      </w:pPr>
    </w:p>
    <w:p w:rsidR="00F93B5C" w:rsidRDefault="00F93B5C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2"/>
        </w:rPr>
      </w:pPr>
    </w:p>
    <w:p w:rsidR="00F93B5C" w:rsidRDefault="00F93B5C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2"/>
        </w:rPr>
      </w:pPr>
    </w:p>
    <w:p w:rsidR="00B55350" w:rsidRDefault="00B55350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2"/>
        </w:rPr>
      </w:pPr>
      <w:r w:rsidRPr="00C24CCE">
        <w:rPr>
          <w:rFonts w:ascii="Times New Roman" w:eastAsia="Calibri" w:hAnsi="Times New Roman" w:cs="Times New Roman"/>
          <w:b/>
          <w:sz w:val="36"/>
          <w:szCs w:val="32"/>
        </w:rPr>
        <w:t>2024 год</w:t>
      </w:r>
    </w:p>
    <w:p w:rsidR="000D1673" w:rsidRDefault="000D1673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2"/>
        </w:rPr>
      </w:pPr>
    </w:p>
    <w:p w:rsidR="000D1673" w:rsidRPr="00C24CCE" w:rsidRDefault="000D1673" w:rsidP="00B553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2"/>
        </w:rPr>
      </w:pPr>
    </w:p>
    <w:p w:rsidR="000D1673" w:rsidRDefault="000D1673" w:rsidP="0004538F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4538F" w:rsidRDefault="0004538F" w:rsidP="0004538F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93B5C" w:rsidRDefault="00F93B5C" w:rsidP="00B55350">
      <w:pPr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F93B5C" w:rsidRDefault="00F93B5C" w:rsidP="00B55350">
      <w:pPr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F93B5C" w:rsidRDefault="00F93B5C" w:rsidP="00B55350">
      <w:pPr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55350" w:rsidRPr="00F93B5C" w:rsidRDefault="00B55350" w:rsidP="00B5535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b/>
          <w:bCs/>
          <w:sz w:val="24"/>
          <w:szCs w:val="24"/>
        </w:rPr>
        <w:t>Группа:</w:t>
      </w:r>
      <w:r w:rsidRPr="00F93B5C">
        <w:rPr>
          <w:rFonts w:ascii="Times New Roman" w:hAnsi="Times New Roman" w:cs="Times New Roman"/>
          <w:sz w:val="24"/>
          <w:szCs w:val="24"/>
        </w:rPr>
        <w:t xml:space="preserve"> подготовительная (6-7 лет)</w:t>
      </w:r>
    </w:p>
    <w:p w:rsidR="00B55350" w:rsidRPr="00F93B5C" w:rsidRDefault="00B55350" w:rsidP="00B5535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F93B5C">
        <w:rPr>
          <w:rFonts w:ascii="Times New Roman" w:hAnsi="Times New Roman" w:cs="Times New Roman"/>
          <w:sz w:val="24"/>
          <w:szCs w:val="24"/>
        </w:rPr>
        <w:t xml:space="preserve"> Малышева Н.В.</w:t>
      </w:r>
    </w:p>
    <w:p w:rsidR="00B55350" w:rsidRPr="00F93B5C" w:rsidRDefault="00B55350" w:rsidP="00B5535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b/>
          <w:bCs/>
          <w:sz w:val="24"/>
          <w:szCs w:val="24"/>
        </w:rPr>
        <w:t>Тема:</w:t>
      </w:r>
      <w:r w:rsidRPr="00F93B5C">
        <w:rPr>
          <w:rFonts w:ascii="Times New Roman" w:hAnsi="Times New Roman" w:cs="Times New Roman"/>
          <w:sz w:val="24"/>
          <w:szCs w:val="24"/>
        </w:rPr>
        <w:t xml:space="preserve"> «Архитектор</w:t>
      </w:r>
      <w:r w:rsidR="000D1673" w:rsidRPr="00F93B5C">
        <w:rPr>
          <w:rFonts w:ascii="Times New Roman" w:hAnsi="Times New Roman" w:cs="Times New Roman"/>
          <w:sz w:val="24"/>
          <w:szCs w:val="24"/>
        </w:rPr>
        <w:t>ы</w:t>
      </w:r>
      <w:r w:rsidRPr="00F93B5C">
        <w:rPr>
          <w:rFonts w:ascii="Times New Roman" w:hAnsi="Times New Roman" w:cs="Times New Roman"/>
          <w:sz w:val="24"/>
          <w:szCs w:val="24"/>
        </w:rPr>
        <w:t xml:space="preserve"> «зелен</w:t>
      </w:r>
      <w:r w:rsidR="000D1673" w:rsidRPr="00F93B5C">
        <w:rPr>
          <w:rFonts w:ascii="Times New Roman" w:hAnsi="Times New Roman" w:cs="Times New Roman"/>
          <w:sz w:val="24"/>
          <w:szCs w:val="24"/>
        </w:rPr>
        <w:t>ого» города</w:t>
      </w:r>
      <w:r w:rsidRPr="00F93B5C">
        <w:rPr>
          <w:rFonts w:ascii="Times New Roman" w:hAnsi="Times New Roman" w:cs="Times New Roman"/>
          <w:sz w:val="24"/>
          <w:szCs w:val="24"/>
        </w:rPr>
        <w:t>»</w:t>
      </w:r>
    </w:p>
    <w:p w:rsidR="00B55350" w:rsidRPr="00F93B5C" w:rsidRDefault="00B55350" w:rsidP="00B55350">
      <w:pPr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93B5C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Pr="00F93B5C">
        <w:rPr>
          <w:rFonts w:ascii="Times New Roman" w:hAnsi="Times New Roman" w:cs="Times New Roman"/>
          <w:sz w:val="24"/>
          <w:szCs w:val="24"/>
        </w:rPr>
        <w:t xml:space="preserve"> введение детей в мир архитектуры и экологического дизайна через дидактическую игру, где они станут архитекторами "зеленых" городов и научатся создавать экологически устойчивые места для жизни и отдыха.</w:t>
      </w:r>
    </w:p>
    <w:p w:rsidR="00B55350" w:rsidRPr="00F93B5C" w:rsidRDefault="00B55350" w:rsidP="00B55350">
      <w:pPr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93B5C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:rsidR="00B55350" w:rsidRPr="00F93B5C" w:rsidRDefault="00B55350" w:rsidP="00B55350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Формировать в детях понимание значимости зеленых зон и окружающей среды. </w:t>
      </w:r>
    </w:p>
    <w:p w:rsidR="00B55350" w:rsidRPr="00F93B5C" w:rsidRDefault="00B55350" w:rsidP="00B55350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Учить </w:t>
      </w:r>
      <w:proofErr w:type="gramStart"/>
      <w:r w:rsidRPr="00F93B5C">
        <w:rPr>
          <w:rFonts w:ascii="Times New Roman" w:hAnsi="Times New Roman" w:cs="Times New Roman"/>
          <w:sz w:val="24"/>
          <w:szCs w:val="24"/>
        </w:rPr>
        <w:t>детей  активно</w:t>
      </w:r>
      <w:proofErr w:type="gramEnd"/>
      <w:r w:rsidRPr="00F93B5C">
        <w:rPr>
          <w:rFonts w:ascii="Times New Roman" w:hAnsi="Times New Roman" w:cs="Times New Roman"/>
          <w:sz w:val="24"/>
          <w:szCs w:val="24"/>
        </w:rPr>
        <w:t xml:space="preserve"> взаимодействовать с понятием "зеленый город" и осознавать важность сохранять и ухаживать за зелеными пространствами.</w:t>
      </w:r>
    </w:p>
    <w:p w:rsidR="00B55350" w:rsidRPr="00F93B5C" w:rsidRDefault="00B55350" w:rsidP="00B55350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Развивать творческое мышление и фантазию у детей старшего дошкольного возраста. </w:t>
      </w:r>
    </w:p>
    <w:p w:rsidR="00B55350" w:rsidRPr="00F93B5C" w:rsidRDefault="00B55350" w:rsidP="00B55350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Развивать социальные навыки и коммуникацию. </w:t>
      </w:r>
    </w:p>
    <w:p w:rsidR="00B55350" w:rsidRPr="00F93B5C" w:rsidRDefault="00B55350" w:rsidP="00B55350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Формировать сознательное отношение к окружающей среде. </w:t>
      </w:r>
    </w:p>
    <w:p w:rsidR="00B55350" w:rsidRPr="00F93B5C" w:rsidRDefault="00B55350" w:rsidP="00B55350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Развивать моторику и координацию движений. </w:t>
      </w:r>
    </w:p>
    <w:p w:rsidR="00B55350" w:rsidRPr="00F93B5C" w:rsidRDefault="00B55350" w:rsidP="00B55350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Учить работать в команде, слушать друг друга, выражать свои мысли, находить компромиссы и принимать решения вместе. </w:t>
      </w:r>
    </w:p>
    <w:p w:rsidR="00B55350" w:rsidRPr="00F93B5C" w:rsidRDefault="00B55350" w:rsidP="00F93B5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b/>
          <w:bCs/>
          <w:sz w:val="24"/>
          <w:szCs w:val="24"/>
        </w:rPr>
        <w:t>Предварительная работа:</w:t>
      </w:r>
      <w:r w:rsidRPr="00F93B5C">
        <w:rPr>
          <w:rFonts w:ascii="Times New Roman" w:hAnsi="Times New Roman" w:cs="Times New Roman"/>
          <w:sz w:val="24"/>
          <w:szCs w:val="24"/>
        </w:rPr>
        <w:t xml:space="preserve"> беседа на тему «Профессия «Архитектор», чтение книги </w:t>
      </w:r>
      <w:r w:rsidR="00F93B5C">
        <w:rPr>
          <w:rFonts w:ascii="Times New Roman" w:hAnsi="Times New Roman" w:cs="Times New Roman"/>
          <w:sz w:val="24"/>
          <w:szCs w:val="24"/>
        </w:rPr>
        <w:t xml:space="preserve">      </w:t>
      </w:r>
      <w:r w:rsidRPr="00F93B5C">
        <w:rPr>
          <w:rFonts w:ascii="Times New Roman" w:hAnsi="Times New Roman" w:cs="Times New Roman"/>
          <w:sz w:val="24"/>
          <w:szCs w:val="24"/>
        </w:rPr>
        <w:t xml:space="preserve">Елены </w:t>
      </w:r>
      <w:proofErr w:type="spellStart"/>
      <w:r w:rsidRPr="00F93B5C">
        <w:rPr>
          <w:rFonts w:ascii="Times New Roman" w:hAnsi="Times New Roman" w:cs="Times New Roman"/>
          <w:sz w:val="24"/>
          <w:szCs w:val="24"/>
        </w:rPr>
        <w:t>Забродиной</w:t>
      </w:r>
      <w:proofErr w:type="spellEnd"/>
      <w:r w:rsidRPr="00F93B5C">
        <w:rPr>
          <w:rFonts w:ascii="Times New Roman" w:hAnsi="Times New Roman" w:cs="Times New Roman"/>
          <w:sz w:val="24"/>
          <w:szCs w:val="24"/>
        </w:rPr>
        <w:t xml:space="preserve"> «Построено на века. История России в архитектурных памятниках».</w:t>
      </w:r>
    </w:p>
    <w:p w:rsidR="00B55350" w:rsidRPr="00F93B5C" w:rsidRDefault="00B55350" w:rsidP="00B55350">
      <w:pPr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93B5C">
        <w:rPr>
          <w:rFonts w:ascii="Times New Roman" w:hAnsi="Times New Roman" w:cs="Times New Roman"/>
          <w:b/>
          <w:bCs/>
          <w:sz w:val="24"/>
          <w:szCs w:val="24"/>
        </w:rPr>
        <w:t>Используемый материал:</w:t>
      </w:r>
    </w:p>
    <w:p w:rsidR="00B55350" w:rsidRPr="00F93B5C" w:rsidRDefault="00F93B5C" w:rsidP="00B553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r w:rsidR="00B55350" w:rsidRPr="00F93B5C">
        <w:rPr>
          <w:rFonts w:ascii="Times New Roman" w:hAnsi="Times New Roman" w:cs="Times New Roman"/>
          <w:i/>
          <w:iCs/>
          <w:sz w:val="24"/>
          <w:szCs w:val="24"/>
        </w:rPr>
        <w:t>Демонстрационный:</w:t>
      </w:r>
      <w:r w:rsidR="00B55350" w:rsidRPr="00F93B5C">
        <w:rPr>
          <w:rFonts w:ascii="Times New Roman" w:hAnsi="Times New Roman" w:cs="Times New Roman"/>
          <w:sz w:val="24"/>
          <w:szCs w:val="24"/>
        </w:rPr>
        <w:t xml:space="preserve"> фотографии «зеленых» городов будущего (Приложение 1)</w:t>
      </w:r>
    </w:p>
    <w:p w:rsidR="00B55350" w:rsidRPr="00F93B5C" w:rsidRDefault="00F93B5C" w:rsidP="00B553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B55350" w:rsidRPr="00F93B5C">
        <w:rPr>
          <w:rFonts w:ascii="Times New Roman" w:hAnsi="Times New Roman" w:cs="Times New Roman"/>
          <w:i/>
          <w:iCs/>
          <w:sz w:val="24"/>
          <w:szCs w:val="24"/>
        </w:rPr>
        <w:t>Раздаточный:</w:t>
      </w:r>
      <w:r w:rsidR="00B55350" w:rsidRPr="00F93B5C">
        <w:rPr>
          <w:rFonts w:ascii="Times New Roman" w:hAnsi="Times New Roman" w:cs="Times New Roman"/>
          <w:sz w:val="24"/>
          <w:szCs w:val="24"/>
        </w:rPr>
        <w:t xml:space="preserve"> модели домиков (из картона или пластилина), картонные фигуры для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B55350" w:rsidRPr="00F93B5C">
        <w:rPr>
          <w:rFonts w:ascii="Times New Roman" w:hAnsi="Times New Roman" w:cs="Times New Roman"/>
          <w:sz w:val="24"/>
          <w:szCs w:val="24"/>
        </w:rPr>
        <w:t>представления людей и животных, материалы для рисования (карандаши, фломастеры, кисти, акварель), картоны разного размера и формы, растения в горшках (искусственные и напечатанные), изображения разных видов экологических зон: парки, леса, озера, поля.</w:t>
      </w:r>
    </w:p>
    <w:p w:rsidR="00B55350" w:rsidRPr="00F93B5C" w:rsidRDefault="00B55350" w:rsidP="00F93B5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b/>
          <w:bCs/>
          <w:sz w:val="24"/>
          <w:szCs w:val="24"/>
        </w:rPr>
        <w:t>Интеграция образовательных областей:</w:t>
      </w:r>
      <w:r w:rsidRPr="00F93B5C">
        <w:rPr>
          <w:rFonts w:ascii="Times New Roman" w:hAnsi="Times New Roman" w:cs="Times New Roman"/>
          <w:sz w:val="24"/>
          <w:szCs w:val="24"/>
        </w:rPr>
        <w:t xml:space="preserve"> речевое развитие, познавательное </w:t>
      </w:r>
      <w:proofErr w:type="gramStart"/>
      <w:r w:rsidRPr="00F93B5C">
        <w:rPr>
          <w:rFonts w:ascii="Times New Roman" w:hAnsi="Times New Roman" w:cs="Times New Roman"/>
          <w:sz w:val="24"/>
          <w:szCs w:val="24"/>
        </w:rPr>
        <w:t xml:space="preserve">развитие, </w:t>
      </w:r>
      <w:r w:rsidR="00F93B5C">
        <w:rPr>
          <w:rFonts w:ascii="Times New Roman" w:hAnsi="Times New Roman" w:cs="Times New Roman"/>
          <w:sz w:val="24"/>
          <w:szCs w:val="24"/>
        </w:rPr>
        <w:t xml:space="preserve">  </w:t>
      </w:r>
      <w:proofErr w:type="gramEnd"/>
      <w:r w:rsidR="00F93B5C">
        <w:rPr>
          <w:rFonts w:ascii="Times New Roman" w:hAnsi="Times New Roman" w:cs="Times New Roman"/>
          <w:sz w:val="24"/>
          <w:szCs w:val="24"/>
        </w:rPr>
        <w:t xml:space="preserve"> </w:t>
      </w:r>
      <w:r w:rsidRPr="00F93B5C">
        <w:rPr>
          <w:rFonts w:ascii="Times New Roman" w:hAnsi="Times New Roman" w:cs="Times New Roman"/>
          <w:sz w:val="24"/>
          <w:szCs w:val="24"/>
        </w:rPr>
        <w:t>художественно-эстетическое развитие, социально-коммуникативное развитие.</w:t>
      </w:r>
    </w:p>
    <w:p w:rsidR="00B55350" w:rsidRPr="00F93B5C" w:rsidRDefault="00B55350" w:rsidP="00B5535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b/>
          <w:sz w:val="24"/>
          <w:szCs w:val="24"/>
        </w:rPr>
        <w:t>Взаимодействие с семьей:</w:t>
      </w:r>
      <w:r w:rsidRPr="00F93B5C">
        <w:rPr>
          <w:rFonts w:ascii="Times New Roman" w:hAnsi="Times New Roman" w:cs="Times New Roman"/>
          <w:sz w:val="24"/>
          <w:szCs w:val="24"/>
        </w:rPr>
        <w:t xml:space="preserve"> рисунки на тему «Зеленый» город будущего» (совместная деятельность родител</w:t>
      </w:r>
      <w:bookmarkStart w:id="0" w:name="_GoBack"/>
      <w:bookmarkEnd w:id="0"/>
      <w:r w:rsidRPr="00F93B5C">
        <w:rPr>
          <w:rFonts w:ascii="Times New Roman" w:hAnsi="Times New Roman" w:cs="Times New Roman"/>
          <w:sz w:val="24"/>
          <w:szCs w:val="24"/>
        </w:rPr>
        <w:t>ей и детей).</w:t>
      </w:r>
    </w:p>
    <w:p w:rsidR="00B55350" w:rsidRPr="00F93B5C" w:rsidRDefault="00B55350" w:rsidP="00B5535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Правила игры: </w:t>
      </w:r>
      <w:r w:rsidRPr="00F93B5C">
        <w:rPr>
          <w:rFonts w:ascii="Times New Roman" w:hAnsi="Times New Roman" w:cs="Times New Roman"/>
          <w:sz w:val="24"/>
          <w:szCs w:val="24"/>
        </w:rPr>
        <w:t>дети должны построить «</w:t>
      </w:r>
      <w:proofErr w:type="gramStart"/>
      <w:r w:rsidRPr="00F93B5C">
        <w:rPr>
          <w:rFonts w:ascii="Times New Roman" w:hAnsi="Times New Roman" w:cs="Times New Roman"/>
          <w:sz w:val="24"/>
          <w:szCs w:val="24"/>
        </w:rPr>
        <w:t>зеленые»  города</w:t>
      </w:r>
      <w:proofErr w:type="gramEnd"/>
      <w:r w:rsidRPr="00F93B5C">
        <w:rPr>
          <w:rFonts w:ascii="Times New Roman" w:hAnsi="Times New Roman" w:cs="Times New Roman"/>
          <w:sz w:val="24"/>
          <w:szCs w:val="24"/>
        </w:rPr>
        <w:t xml:space="preserve"> будущего, используя элементы «зелёных зон»: скверы, парки, аллеи, оранжереи, искусственные водоемы, газоны, цветники, цветочные насаждения.</w:t>
      </w:r>
    </w:p>
    <w:p w:rsidR="00F93B5C" w:rsidRDefault="00F93B5C" w:rsidP="00B55350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55350" w:rsidRPr="00F93B5C" w:rsidRDefault="00B55350" w:rsidP="00F93B5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b/>
          <w:sz w:val="24"/>
          <w:szCs w:val="24"/>
        </w:rPr>
        <w:t xml:space="preserve">Игровые действия: </w:t>
      </w:r>
      <w:r w:rsidRPr="00F93B5C">
        <w:rPr>
          <w:rFonts w:ascii="Times New Roman" w:hAnsi="Times New Roman" w:cs="Times New Roman"/>
          <w:sz w:val="24"/>
          <w:szCs w:val="24"/>
        </w:rPr>
        <w:t>перед игрой дети делятся на подгруппы (4-5 человек). Каждая группа набирает картонные фигуры домиков, животных, людей, растения в горшках (или напечатанные растения). Каждая группа планирует свой "зеленый" город, используя раздаточный материал. Строят «зелёные» города, используя свою фантазию и творчество. Представитель каждой группы презентует свой "зеленый" город.</w:t>
      </w:r>
    </w:p>
    <w:p w:rsidR="00B55350" w:rsidRPr="00F93B5C" w:rsidRDefault="00B55350" w:rsidP="00B55350">
      <w:pPr>
        <w:pStyle w:val="a3"/>
        <w:spacing w:line="360" w:lineRule="auto"/>
        <w:ind w:left="708"/>
        <w:rPr>
          <w:rFonts w:ascii="Times New Roman" w:hAnsi="Times New Roman" w:cs="Times New Roman"/>
          <w:sz w:val="24"/>
          <w:szCs w:val="24"/>
          <w:u w:val="single"/>
        </w:rPr>
      </w:pPr>
      <w:r w:rsidRPr="00F93B5C">
        <w:rPr>
          <w:rFonts w:ascii="Times New Roman" w:hAnsi="Times New Roman" w:cs="Times New Roman"/>
          <w:b/>
          <w:bCs/>
          <w:sz w:val="24"/>
          <w:szCs w:val="24"/>
        </w:rPr>
        <w:t>Ход игры:</w:t>
      </w:r>
      <w:r w:rsidRPr="00F93B5C">
        <w:rPr>
          <w:rFonts w:ascii="Times New Roman" w:hAnsi="Times New Roman" w:cs="Times New Roman"/>
          <w:sz w:val="24"/>
          <w:szCs w:val="24"/>
        </w:rPr>
        <w:br/>
      </w:r>
      <w:r w:rsidRPr="00F93B5C">
        <w:rPr>
          <w:rFonts w:ascii="Times New Roman" w:hAnsi="Times New Roman" w:cs="Times New Roman"/>
          <w:sz w:val="24"/>
          <w:szCs w:val="24"/>
          <w:u w:val="single"/>
        </w:rPr>
        <w:t>1. Введение:</w:t>
      </w:r>
    </w:p>
    <w:p w:rsidR="00B55350" w:rsidRPr="00F93B5C" w:rsidRDefault="00B55350" w:rsidP="00B55350">
      <w:pPr>
        <w:pStyle w:val="a3"/>
        <w:spacing w:line="360" w:lineRule="auto"/>
        <w:ind w:firstLine="708"/>
        <w:rPr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 Я выступаю в </w:t>
      </w:r>
      <w:proofErr w:type="gramStart"/>
      <w:r w:rsidRPr="00F93B5C">
        <w:rPr>
          <w:rFonts w:ascii="Times New Roman" w:hAnsi="Times New Roman" w:cs="Times New Roman"/>
          <w:sz w:val="24"/>
          <w:szCs w:val="24"/>
        </w:rPr>
        <w:t>роли  архитектора</w:t>
      </w:r>
      <w:proofErr w:type="gramEnd"/>
      <w:r w:rsidRPr="00F93B5C">
        <w:rPr>
          <w:rFonts w:ascii="Times New Roman" w:hAnsi="Times New Roman" w:cs="Times New Roman"/>
          <w:sz w:val="24"/>
          <w:szCs w:val="24"/>
        </w:rPr>
        <w:t xml:space="preserve"> и рассказываю детям, что делает архитектор «зеленого» города и какими качествами он обладает.</w:t>
      </w:r>
      <w:r w:rsidRPr="00F93B5C">
        <w:rPr>
          <w:sz w:val="24"/>
          <w:szCs w:val="24"/>
        </w:rPr>
        <w:t xml:space="preserve"> </w:t>
      </w:r>
      <w:r w:rsidRPr="00F93B5C">
        <w:rPr>
          <w:rFonts w:ascii="Times New Roman" w:hAnsi="Times New Roman" w:cs="Times New Roman"/>
          <w:sz w:val="24"/>
          <w:szCs w:val="24"/>
        </w:rPr>
        <w:t xml:space="preserve">Архитектор «зеленых» городов - это профессионал, который отвечает за планирование и разработку уникальных пространств в городах, способствует сохранению и </w:t>
      </w:r>
      <w:proofErr w:type="spellStart"/>
      <w:r w:rsidRPr="00F93B5C">
        <w:rPr>
          <w:rFonts w:ascii="Times New Roman" w:hAnsi="Times New Roman" w:cs="Times New Roman"/>
          <w:sz w:val="24"/>
          <w:szCs w:val="24"/>
        </w:rPr>
        <w:t>прирастанию</w:t>
      </w:r>
      <w:proofErr w:type="spellEnd"/>
      <w:r w:rsidRPr="00F93B5C">
        <w:rPr>
          <w:rFonts w:ascii="Times New Roman" w:hAnsi="Times New Roman" w:cs="Times New Roman"/>
          <w:sz w:val="24"/>
          <w:szCs w:val="24"/>
        </w:rPr>
        <w:t xml:space="preserve"> зеленых зон. Его главная задача заключается в создании гармоничного сочетания человеческих поселений и природной среды.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Для </w:t>
      </w:r>
      <w:proofErr w:type="gramStart"/>
      <w:r w:rsidRPr="00F93B5C">
        <w:rPr>
          <w:rFonts w:ascii="Times New Roman" w:hAnsi="Times New Roman" w:cs="Times New Roman"/>
          <w:sz w:val="24"/>
          <w:szCs w:val="24"/>
        </w:rPr>
        <w:t>того</w:t>
      </w:r>
      <w:r w:rsidR="000D1673" w:rsidRPr="00F93B5C">
        <w:rPr>
          <w:rFonts w:ascii="Times New Roman" w:hAnsi="Times New Roman" w:cs="Times New Roman"/>
          <w:sz w:val="24"/>
          <w:szCs w:val="24"/>
        </w:rPr>
        <w:t xml:space="preserve">, </w:t>
      </w:r>
      <w:r w:rsidRPr="00F93B5C">
        <w:rPr>
          <w:rFonts w:ascii="Times New Roman" w:hAnsi="Times New Roman" w:cs="Times New Roman"/>
          <w:sz w:val="24"/>
          <w:szCs w:val="24"/>
        </w:rPr>
        <w:t xml:space="preserve"> чтобы</w:t>
      </w:r>
      <w:proofErr w:type="gramEnd"/>
      <w:r w:rsidRPr="00F93B5C">
        <w:rPr>
          <w:rFonts w:ascii="Times New Roman" w:hAnsi="Times New Roman" w:cs="Times New Roman"/>
          <w:sz w:val="24"/>
          <w:szCs w:val="24"/>
        </w:rPr>
        <w:t xml:space="preserve"> стать архитектором зеленых городов, необходимо обладать определенными качествами. Во-первых, это творческий человек, который имеет хорошее воображение. Во-вторых, архитектор зеленых городов должен понимать, как взаимодействуют человек и </w:t>
      </w:r>
      <w:proofErr w:type="gramStart"/>
      <w:r w:rsidRPr="00F93B5C">
        <w:rPr>
          <w:rFonts w:ascii="Times New Roman" w:hAnsi="Times New Roman" w:cs="Times New Roman"/>
          <w:sz w:val="24"/>
          <w:szCs w:val="24"/>
        </w:rPr>
        <w:t>природа,</w:t>
      </w:r>
      <w:r w:rsidR="000D1673" w:rsidRPr="00F93B5C">
        <w:rPr>
          <w:rFonts w:ascii="Times New Roman" w:hAnsi="Times New Roman" w:cs="Times New Roman"/>
          <w:sz w:val="24"/>
          <w:szCs w:val="24"/>
        </w:rPr>
        <w:t xml:space="preserve">  </w:t>
      </w:r>
      <w:r w:rsidRPr="00F93B5C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0D1673" w:rsidRPr="00F93B5C">
        <w:rPr>
          <w:rFonts w:ascii="Times New Roman" w:hAnsi="Times New Roman" w:cs="Times New Roman"/>
          <w:sz w:val="24"/>
          <w:szCs w:val="24"/>
        </w:rPr>
        <w:t xml:space="preserve"> </w:t>
      </w:r>
      <w:r w:rsidRPr="00F93B5C">
        <w:rPr>
          <w:rFonts w:ascii="Times New Roman" w:hAnsi="Times New Roman" w:cs="Times New Roman"/>
          <w:sz w:val="24"/>
          <w:szCs w:val="24"/>
        </w:rPr>
        <w:t xml:space="preserve"> как создать здоровую среду для людей. 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Также важным </w:t>
      </w:r>
      <w:proofErr w:type="gramStart"/>
      <w:r w:rsidRPr="00F93B5C">
        <w:rPr>
          <w:rFonts w:ascii="Times New Roman" w:hAnsi="Times New Roman" w:cs="Times New Roman"/>
          <w:sz w:val="24"/>
          <w:szCs w:val="24"/>
        </w:rPr>
        <w:t>качеством</w:t>
      </w:r>
      <w:r w:rsidR="000D1673" w:rsidRPr="00F93B5C">
        <w:rPr>
          <w:rFonts w:ascii="Times New Roman" w:hAnsi="Times New Roman" w:cs="Times New Roman"/>
          <w:sz w:val="24"/>
          <w:szCs w:val="24"/>
        </w:rPr>
        <w:t xml:space="preserve"> </w:t>
      </w:r>
      <w:r w:rsidRPr="00F93B5C">
        <w:rPr>
          <w:rFonts w:ascii="Times New Roman" w:hAnsi="Times New Roman" w:cs="Times New Roman"/>
          <w:sz w:val="24"/>
          <w:szCs w:val="24"/>
        </w:rPr>
        <w:t xml:space="preserve"> архитектора</w:t>
      </w:r>
      <w:proofErr w:type="gramEnd"/>
      <w:r w:rsidRPr="00F93B5C">
        <w:rPr>
          <w:rFonts w:ascii="Times New Roman" w:hAnsi="Times New Roman" w:cs="Times New Roman"/>
          <w:sz w:val="24"/>
          <w:szCs w:val="24"/>
        </w:rPr>
        <w:t xml:space="preserve"> зеленых городов является умение работать в команде. Ведь </w:t>
      </w:r>
      <w:proofErr w:type="gramStart"/>
      <w:r w:rsidRPr="00F93B5C">
        <w:rPr>
          <w:rFonts w:ascii="Times New Roman" w:hAnsi="Times New Roman" w:cs="Times New Roman"/>
          <w:sz w:val="24"/>
          <w:szCs w:val="24"/>
        </w:rPr>
        <w:t>создание  зеленых</w:t>
      </w:r>
      <w:proofErr w:type="gramEnd"/>
      <w:r w:rsidRPr="00F93B5C">
        <w:rPr>
          <w:rFonts w:ascii="Times New Roman" w:hAnsi="Times New Roman" w:cs="Times New Roman"/>
          <w:sz w:val="24"/>
          <w:szCs w:val="24"/>
        </w:rPr>
        <w:t xml:space="preserve"> </w:t>
      </w:r>
      <w:r w:rsidR="000D1673" w:rsidRPr="00F93B5C">
        <w:rPr>
          <w:rFonts w:ascii="Times New Roman" w:hAnsi="Times New Roman" w:cs="Times New Roman"/>
          <w:sz w:val="24"/>
          <w:szCs w:val="24"/>
        </w:rPr>
        <w:t xml:space="preserve"> </w:t>
      </w:r>
      <w:r w:rsidRPr="00F93B5C">
        <w:rPr>
          <w:rFonts w:ascii="Times New Roman" w:hAnsi="Times New Roman" w:cs="Times New Roman"/>
          <w:sz w:val="24"/>
          <w:szCs w:val="24"/>
        </w:rPr>
        <w:t>городов требует сотрудничества с разными специалистами, такими</w:t>
      </w:r>
      <w:r w:rsidR="000D1673" w:rsidRPr="00F93B5C">
        <w:rPr>
          <w:rFonts w:ascii="Times New Roman" w:hAnsi="Times New Roman" w:cs="Times New Roman"/>
          <w:sz w:val="24"/>
          <w:szCs w:val="24"/>
        </w:rPr>
        <w:t>,</w:t>
      </w:r>
      <w:r w:rsidRPr="00F93B5C">
        <w:rPr>
          <w:rFonts w:ascii="Times New Roman" w:hAnsi="Times New Roman" w:cs="Times New Roman"/>
          <w:sz w:val="24"/>
          <w:szCs w:val="24"/>
        </w:rPr>
        <w:t xml:space="preserve"> как пейзажные дизайнеры, инженеры, экологи и другие. 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Показываю детям фотографии "зеленых" городов и объясняю, что такие города созданы с учетом окружающей среды и </w:t>
      </w:r>
      <w:proofErr w:type="gramStart"/>
      <w:r w:rsidRPr="00F93B5C">
        <w:rPr>
          <w:rFonts w:ascii="Times New Roman" w:hAnsi="Times New Roman" w:cs="Times New Roman"/>
          <w:sz w:val="24"/>
          <w:szCs w:val="24"/>
        </w:rPr>
        <w:t xml:space="preserve">заботы </w:t>
      </w:r>
      <w:r w:rsidR="000D1673" w:rsidRPr="00F93B5C">
        <w:rPr>
          <w:rFonts w:ascii="Times New Roman" w:hAnsi="Times New Roman" w:cs="Times New Roman"/>
          <w:sz w:val="24"/>
          <w:szCs w:val="24"/>
        </w:rPr>
        <w:t xml:space="preserve"> </w:t>
      </w:r>
      <w:r w:rsidRPr="00F93B5C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Pr="00F93B5C">
        <w:rPr>
          <w:rFonts w:ascii="Times New Roman" w:hAnsi="Times New Roman" w:cs="Times New Roman"/>
          <w:sz w:val="24"/>
          <w:szCs w:val="24"/>
        </w:rPr>
        <w:t xml:space="preserve"> природе (Приложение 1).</w:t>
      </w:r>
    </w:p>
    <w:p w:rsidR="00B55350" w:rsidRPr="00F93B5C" w:rsidRDefault="00B55350" w:rsidP="00F93B5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>Обсуждаю с детьми, какие элементы "зеленого" города они уже видели или посещали (дети рассказывают о скверах, парках, аллеях, оранжереях, искусственных водоемах, газонах, цветниках, цветочных насаждениях).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93B5C">
        <w:rPr>
          <w:rFonts w:ascii="Times New Roman" w:hAnsi="Times New Roman" w:cs="Times New Roman"/>
          <w:sz w:val="24"/>
          <w:szCs w:val="24"/>
          <w:u w:val="single"/>
        </w:rPr>
        <w:t xml:space="preserve">2. </w:t>
      </w:r>
      <w:proofErr w:type="gramStart"/>
      <w:r w:rsidRPr="00F93B5C">
        <w:rPr>
          <w:rFonts w:ascii="Times New Roman" w:hAnsi="Times New Roman" w:cs="Times New Roman"/>
          <w:sz w:val="24"/>
          <w:szCs w:val="24"/>
          <w:u w:val="single"/>
        </w:rPr>
        <w:t>Планирование</w:t>
      </w:r>
      <w:r w:rsidR="000D1673" w:rsidRPr="00F93B5C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F93B5C">
        <w:rPr>
          <w:rFonts w:ascii="Times New Roman" w:hAnsi="Times New Roman" w:cs="Times New Roman"/>
          <w:sz w:val="24"/>
          <w:szCs w:val="24"/>
          <w:u w:val="single"/>
        </w:rPr>
        <w:t xml:space="preserve"> "</w:t>
      </w:r>
      <w:proofErr w:type="gramEnd"/>
      <w:r w:rsidRPr="00F93B5C">
        <w:rPr>
          <w:rFonts w:ascii="Times New Roman" w:hAnsi="Times New Roman" w:cs="Times New Roman"/>
          <w:sz w:val="24"/>
          <w:szCs w:val="24"/>
          <w:u w:val="single"/>
        </w:rPr>
        <w:t>зеленого" города: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>Предлагаю детям разделится на группы по 4-5 человек. Каждой группе набрать картонные фигуры домиков, растения в горшках (или напечатанные растения).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Прошу группы спланировать свой "зеленый" </w:t>
      </w:r>
      <w:proofErr w:type="gramStart"/>
      <w:r w:rsidRPr="00F93B5C">
        <w:rPr>
          <w:rFonts w:ascii="Times New Roman" w:hAnsi="Times New Roman" w:cs="Times New Roman"/>
          <w:sz w:val="24"/>
          <w:szCs w:val="24"/>
        </w:rPr>
        <w:t xml:space="preserve">город, </w:t>
      </w:r>
      <w:r w:rsidR="000D1673" w:rsidRPr="00F93B5C">
        <w:rPr>
          <w:rFonts w:ascii="Times New Roman" w:hAnsi="Times New Roman" w:cs="Times New Roman"/>
          <w:sz w:val="24"/>
          <w:szCs w:val="24"/>
        </w:rPr>
        <w:t xml:space="preserve"> </w:t>
      </w:r>
      <w:r w:rsidRPr="00F93B5C">
        <w:rPr>
          <w:rFonts w:ascii="Times New Roman" w:hAnsi="Times New Roman" w:cs="Times New Roman"/>
          <w:sz w:val="24"/>
          <w:szCs w:val="24"/>
        </w:rPr>
        <w:t>используя</w:t>
      </w:r>
      <w:proofErr w:type="gramEnd"/>
      <w:r w:rsidRPr="00F93B5C">
        <w:rPr>
          <w:rFonts w:ascii="Times New Roman" w:hAnsi="Times New Roman" w:cs="Times New Roman"/>
          <w:sz w:val="24"/>
          <w:szCs w:val="24"/>
        </w:rPr>
        <w:t xml:space="preserve"> раздаточный материал.</w:t>
      </w:r>
    </w:p>
    <w:p w:rsidR="00B55350" w:rsidRPr="00F93B5C" w:rsidRDefault="00B55350" w:rsidP="00F93B5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93B5C">
        <w:rPr>
          <w:rFonts w:ascii="Times New Roman" w:hAnsi="Times New Roman" w:cs="Times New Roman"/>
          <w:sz w:val="24"/>
          <w:szCs w:val="24"/>
        </w:rPr>
        <w:t>Подчеркиваю</w:t>
      </w:r>
      <w:proofErr w:type="gramEnd"/>
      <w:r w:rsidRPr="00F93B5C">
        <w:rPr>
          <w:rFonts w:ascii="Times New Roman" w:hAnsi="Times New Roman" w:cs="Times New Roman"/>
          <w:sz w:val="24"/>
          <w:szCs w:val="24"/>
        </w:rPr>
        <w:t xml:space="preserve"> важность добавления экологических зон, таких как парки, леса или озера, в план каждой группы.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93B5C">
        <w:rPr>
          <w:rFonts w:ascii="Times New Roman" w:hAnsi="Times New Roman" w:cs="Times New Roman"/>
          <w:sz w:val="24"/>
          <w:szCs w:val="24"/>
          <w:u w:val="single"/>
        </w:rPr>
        <w:t>3. Создание "зеленого" города: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lastRenderedPageBreak/>
        <w:t xml:space="preserve">Детям </w:t>
      </w:r>
      <w:proofErr w:type="gramStart"/>
      <w:r w:rsidRPr="00F93B5C">
        <w:rPr>
          <w:rFonts w:ascii="Times New Roman" w:hAnsi="Times New Roman" w:cs="Times New Roman"/>
          <w:sz w:val="24"/>
          <w:szCs w:val="24"/>
        </w:rPr>
        <w:t>да</w:t>
      </w:r>
      <w:r w:rsidR="000D1673" w:rsidRPr="00F93B5C">
        <w:rPr>
          <w:rFonts w:ascii="Times New Roman" w:hAnsi="Times New Roman" w:cs="Times New Roman"/>
          <w:sz w:val="24"/>
          <w:szCs w:val="24"/>
        </w:rPr>
        <w:t>ю</w:t>
      </w:r>
      <w:r w:rsidRPr="00F93B5C">
        <w:rPr>
          <w:rFonts w:ascii="Times New Roman" w:hAnsi="Times New Roman" w:cs="Times New Roman"/>
          <w:sz w:val="24"/>
          <w:szCs w:val="24"/>
        </w:rPr>
        <w:t xml:space="preserve">  время</w:t>
      </w:r>
      <w:proofErr w:type="gramEnd"/>
      <w:r w:rsidRPr="00F93B5C">
        <w:rPr>
          <w:rFonts w:ascii="Times New Roman" w:hAnsi="Times New Roman" w:cs="Times New Roman"/>
          <w:sz w:val="24"/>
          <w:szCs w:val="24"/>
        </w:rPr>
        <w:t xml:space="preserve"> для создания своих</w:t>
      </w:r>
      <w:r w:rsidR="000D1673" w:rsidRPr="00F93B5C">
        <w:rPr>
          <w:rFonts w:ascii="Times New Roman" w:hAnsi="Times New Roman" w:cs="Times New Roman"/>
          <w:sz w:val="24"/>
          <w:szCs w:val="24"/>
        </w:rPr>
        <w:t xml:space="preserve"> </w:t>
      </w:r>
      <w:r w:rsidRPr="00F93B5C">
        <w:rPr>
          <w:rFonts w:ascii="Times New Roman" w:hAnsi="Times New Roman" w:cs="Times New Roman"/>
          <w:sz w:val="24"/>
          <w:szCs w:val="24"/>
        </w:rPr>
        <w:t xml:space="preserve"> "зеленых" </w:t>
      </w:r>
      <w:r w:rsidR="000D1673" w:rsidRPr="00F93B5C">
        <w:rPr>
          <w:rFonts w:ascii="Times New Roman" w:hAnsi="Times New Roman" w:cs="Times New Roman"/>
          <w:sz w:val="24"/>
          <w:szCs w:val="24"/>
        </w:rPr>
        <w:t xml:space="preserve"> </w:t>
      </w:r>
      <w:r w:rsidRPr="00F93B5C">
        <w:rPr>
          <w:rFonts w:ascii="Times New Roman" w:hAnsi="Times New Roman" w:cs="Times New Roman"/>
          <w:sz w:val="24"/>
          <w:szCs w:val="24"/>
        </w:rPr>
        <w:t>городов с использованием предоставленных материалов.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>При постройке города поощряю детей использовать свою фантазию и творчество.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>Помогаю детям по необходимости.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93B5C">
        <w:rPr>
          <w:rFonts w:ascii="Times New Roman" w:hAnsi="Times New Roman" w:cs="Times New Roman"/>
          <w:sz w:val="24"/>
          <w:szCs w:val="24"/>
          <w:u w:val="single"/>
        </w:rPr>
        <w:t>4. Презентация и обсуждение городов: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>Прошу каждую группу представить свой "зеленый" город.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>Далее размещаем все города на видном месте.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>Даю возможность каждому участнику группы рассказать о городе и объяснить, какой элемент он добавил для создания экологически устойчивого городского пространства.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93B5C">
        <w:rPr>
          <w:rFonts w:ascii="Times New Roman" w:hAnsi="Times New Roman" w:cs="Times New Roman"/>
          <w:sz w:val="24"/>
          <w:szCs w:val="24"/>
          <w:u w:val="single"/>
        </w:rPr>
        <w:t>5. Заключительная часть: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>Подводя итог игры, отмечаю, что каждый ребенок стал архитектором "зеленого" города.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Примечание: </w:t>
      </w:r>
      <w:r w:rsidR="000D1673" w:rsidRPr="00F93B5C">
        <w:rPr>
          <w:rFonts w:ascii="Times New Roman" w:hAnsi="Times New Roman" w:cs="Times New Roman"/>
          <w:sz w:val="24"/>
          <w:szCs w:val="24"/>
        </w:rPr>
        <w:t>лучше всего</w:t>
      </w:r>
      <w:r w:rsidRPr="00F93B5C">
        <w:rPr>
          <w:rFonts w:ascii="Times New Roman" w:hAnsi="Times New Roman" w:cs="Times New Roman"/>
          <w:sz w:val="24"/>
          <w:szCs w:val="24"/>
        </w:rPr>
        <w:t xml:space="preserve"> проводить игру на больших игровых площадках или на улице, чтобы дети могли свободно передвигаться и лучше представить, как именно должны размещаться экологические зоны в городе.</w:t>
      </w:r>
    </w:p>
    <w:p w:rsidR="00B55350" w:rsidRPr="00F93B5C" w:rsidRDefault="00B55350" w:rsidP="00B55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93B5C">
        <w:rPr>
          <w:rFonts w:ascii="Times New Roman" w:hAnsi="Times New Roman" w:cs="Times New Roman"/>
          <w:b/>
          <w:bCs/>
          <w:sz w:val="24"/>
          <w:szCs w:val="24"/>
        </w:rPr>
        <w:t>Ожидаемый результат:</w:t>
      </w:r>
    </w:p>
    <w:p w:rsidR="00B55350" w:rsidRPr="00F93B5C" w:rsidRDefault="00B55350" w:rsidP="00B55350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>Дети знакомятся с профессией архитектор «зеленого» города.</w:t>
      </w:r>
    </w:p>
    <w:p w:rsidR="00B55350" w:rsidRPr="00F93B5C" w:rsidRDefault="00B55350" w:rsidP="00B55350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С помощью этой игры дети развивают свою творческую мысль и воображение. Они становятся создателями своего собственного "зеленого" города, придумывая его название, расположение объектов, архитектурный стиль и элементы природы. </w:t>
      </w:r>
    </w:p>
    <w:p w:rsidR="00B55350" w:rsidRPr="00F93B5C" w:rsidRDefault="00B55350" w:rsidP="00B55350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>Игра способствует развитию социальных навыков и коммуникативной компетенции у детей. В процессе создания "зеленого" города дошкольники работают в команде, учатся слушать друг друга, выражать свои мысли, находить компромиссы и принимать решения вместе. Они осознают важность сотрудничества и учатся уважать мнение и творчество других детей.</w:t>
      </w:r>
    </w:p>
    <w:p w:rsidR="00B55350" w:rsidRPr="00F93B5C" w:rsidRDefault="00B55350" w:rsidP="00B55350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 xml:space="preserve">Игра "Архитектор "зеленого" города" </w:t>
      </w:r>
      <w:proofErr w:type="gramStart"/>
      <w:r w:rsidRPr="00F93B5C">
        <w:rPr>
          <w:rFonts w:ascii="Times New Roman" w:hAnsi="Times New Roman" w:cs="Times New Roman"/>
          <w:sz w:val="24"/>
          <w:szCs w:val="24"/>
        </w:rPr>
        <w:t>способствует  формированию</w:t>
      </w:r>
      <w:proofErr w:type="gramEnd"/>
      <w:r w:rsidRPr="00F93B5C">
        <w:rPr>
          <w:rFonts w:ascii="Times New Roman" w:hAnsi="Times New Roman" w:cs="Times New Roman"/>
          <w:sz w:val="24"/>
          <w:szCs w:val="24"/>
        </w:rPr>
        <w:t xml:space="preserve"> экологической культуры. В процессе игры дети не только проектируют и строят свой </w:t>
      </w:r>
      <w:proofErr w:type="gramStart"/>
      <w:r w:rsidRPr="00F93B5C">
        <w:rPr>
          <w:rFonts w:ascii="Times New Roman" w:hAnsi="Times New Roman" w:cs="Times New Roman"/>
          <w:sz w:val="24"/>
          <w:szCs w:val="24"/>
        </w:rPr>
        <w:t xml:space="preserve">город, </w:t>
      </w:r>
      <w:r w:rsidR="000D1673" w:rsidRPr="00F93B5C">
        <w:rPr>
          <w:rFonts w:ascii="Times New Roman" w:hAnsi="Times New Roman" w:cs="Times New Roman"/>
          <w:sz w:val="24"/>
          <w:szCs w:val="24"/>
        </w:rPr>
        <w:t xml:space="preserve"> </w:t>
      </w:r>
      <w:r w:rsidRPr="00F93B5C">
        <w:rPr>
          <w:rFonts w:ascii="Times New Roman" w:hAnsi="Times New Roman" w:cs="Times New Roman"/>
          <w:sz w:val="24"/>
          <w:szCs w:val="24"/>
        </w:rPr>
        <w:t>но</w:t>
      </w:r>
      <w:proofErr w:type="gramEnd"/>
      <w:r w:rsidRPr="00F93B5C">
        <w:rPr>
          <w:rFonts w:ascii="Times New Roman" w:hAnsi="Times New Roman" w:cs="Times New Roman"/>
          <w:sz w:val="24"/>
          <w:szCs w:val="24"/>
        </w:rPr>
        <w:t xml:space="preserve"> и обучаются тому, как </w:t>
      </w:r>
      <w:r w:rsidR="000D1673" w:rsidRPr="00F93B5C">
        <w:rPr>
          <w:rFonts w:ascii="Times New Roman" w:hAnsi="Times New Roman" w:cs="Times New Roman"/>
          <w:sz w:val="24"/>
          <w:szCs w:val="24"/>
        </w:rPr>
        <w:t xml:space="preserve">сохранить </w:t>
      </w:r>
      <w:r w:rsidRPr="00F93B5C">
        <w:rPr>
          <w:rFonts w:ascii="Times New Roman" w:hAnsi="Times New Roman" w:cs="Times New Roman"/>
          <w:sz w:val="24"/>
          <w:szCs w:val="24"/>
        </w:rPr>
        <w:t>природу и заботиться о ней. Они осознают важность наличия зеленых насаждений, бережного отношения к растениям и животным, а также правила сортировки отходов и экономного использования ресурсов.</w:t>
      </w:r>
    </w:p>
    <w:p w:rsidR="00B55350" w:rsidRPr="00F93B5C" w:rsidRDefault="00B55350" w:rsidP="00B55350">
      <w:pPr>
        <w:pStyle w:val="a3"/>
        <w:spacing w:line="360" w:lineRule="auto"/>
        <w:ind w:left="1068"/>
        <w:jc w:val="both"/>
        <w:rPr>
          <w:rFonts w:ascii="Times New Roman" w:hAnsi="Times New Roman" w:cs="Times New Roman"/>
          <w:sz w:val="24"/>
          <w:szCs w:val="24"/>
        </w:rPr>
      </w:pPr>
    </w:p>
    <w:p w:rsidR="00B55350" w:rsidRPr="00F93B5C" w:rsidRDefault="00B55350" w:rsidP="00B55350">
      <w:pPr>
        <w:pStyle w:val="a3"/>
        <w:spacing w:line="360" w:lineRule="auto"/>
        <w:ind w:left="1068"/>
        <w:jc w:val="both"/>
        <w:rPr>
          <w:rFonts w:ascii="Times New Roman" w:hAnsi="Times New Roman" w:cs="Times New Roman"/>
          <w:sz w:val="24"/>
          <w:szCs w:val="24"/>
        </w:rPr>
      </w:pPr>
    </w:p>
    <w:p w:rsidR="00B55350" w:rsidRPr="00F93B5C" w:rsidRDefault="00B55350" w:rsidP="00B55350">
      <w:pPr>
        <w:pStyle w:val="a3"/>
        <w:spacing w:line="360" w:lineRule="auto"/>
        <w:ind w:left="1068"/>
        <w:jc w:val="both"/>
        <w:rPr>
          <w:rFonts w:ascii="Times New Roman" w:hAnsi="Times New Roman" w:cs="Times New Roman"/>
          <w:sz w:val="24"/>
          <w:szCs w:val="24"/>
        </w:rPr>
      </w:pPr>
    </w:p>
    <w:p w:rsidR="00B55350" w:rsidRPr="00F93B5C" w:rsidRDefault="00B55350" w:rsidP="00B55350">
      <w:pPr>
        <w:pStyle w:val="a3"/>
        <w:spacing w:line="360" w:lineRule="auto"/>
        <w:ind w:left="1068"/>
        <w:jc w:val="both"/>
        <w:rPr>
          <w:rFonts w:ascii="Times New Roman" w:hAnsi="Times New Roman" w:cs="Times New Roman"/>
          <w:sz w:val="24"/>
          <w:szCs w:val="24"/>
        </w:rPr>
      </w:pPr>
    </w:p>
    <w:p w:rsidR="00B55350" w:rsidRPr="00F93B5C" w:rsidRDefault="00B55350" w:rsidP="00B55350">
      <w:pPr>
        <w:pStyle w:val="a3"/>
        <w:spacing w:line="360" w:lineRule="auto"/>
        <w:ind w:left="1068"/>
        <w:jc w:val="both"/>
        <w:rPr>
          <w:rFonts w:ascii="Times New Roman" w:hAnsi="Times New Roman" w:cs="Times New Roman"/>
          <w:sz w:val="24"/>
          <w:szCs w:val="24"/>
        </w:rPr>
      </w:pPr>
    </w:p>
    <w:p w:rsidR="00B55350" w:rsidRPr="00F93B5C" w:rsidRDefault="00B55350" w:rsidP="00B55350">
      <w:pPr>
        <w:pStyle w:val="a3"/>
        <w:spacing w:line="360" w:lineRule="auto"/>
        <w:ind w:left="1068"/>
        <w:jc w:val="both"/>
        <w:rPr>
          <w:rFonts w:ascii="Times New Roman" w:hAnsi="Times New Roman" w:cs="Times New Roman"/>
          <w:sz w:val="24"/>
          <w:szCs w:val="24"/>
        </w:rPr>
      </w:pPr>
    </w:p>
    <w:p w:rsidR="00B55350" w:rsidRPr="00F93B5C" w:rsidRDefault="00B55350" w:rsidP="00B55350">
      <w:pPr>
        <w:pStyle w:val="a3"/>
        <w:spacing w:line="360" w:lineRule="auto"/>
        <w:ind w:left="1068"/>
        <w:jc w:val="both"/>
        <w:rPr>
          <w:rFonts w:ascii="Times New Roman" w:hAnsi="Times New Roman" w:cs="Times New Roman"/>
          <w:sz w:val="24"/>
          <w:szCs w:val="24"/>
        </w:rPr>
      </w:pPr>
    </w:p>
    <w:p w:rsidR="00B55350" w:rsidRPr="00F93B5C" w:rsidRDefault="00B55350" w:rsidP="00B55350">
      <w:pPr>
        <w:pStyle w:val="a3"/>
        <w:spacing w:line="360" w:lineRule="auto"/>
        <w:ind w:left="1068"/>
        <w:jc w:val="both"/>
        <w:rPr>
          <w:rFonts w:ascii="Times New Roman" w:hAnsi="Times New Roman" w:cs="Times New Roman"/>
          <w:sz w:val="24"/>
          <w:szCs w:val="24"/>
        </w:rPr>
      </w:pPr>
    </w:p>
    <w:p w:rsidR="00B55350" w:rsidRPr="00F93B5C" w:rsidRDefault="00B55350" w:rsidP="00B55350">
      <w:pPr>
        <w:pStyle w:val="a3"/>
        <w:spacing w:line="360" w:lineRule="auto"/>
        <w:ind w:left="1068"/>
        <w:jc w:val="both"/>
        <w:rPr>
          <w:rFonts w:ascii="Times New Roman" w:hAnsi="Times New Roman" w:cs="Times New Roman"/>
          <w:sz w:val="24"/>
          <w:szCs w:val="24"/>
        </w:rPr>
      </w:pPr>
    </w:p>
    <w:p w:rsidR="00B55350" w:rsidRPr="00F93B5C" w:rsidRDefault="00B55350" w:rsidP="00B55350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B55350" w:rsidRPr="00F93B5C" w:rsidRDefault="00B55350" w:rsidP="00B55350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</w:p>
    <w:p w:rsidR="00B55350" w:rsidRPr="00F93B5C" w:rsidRDefault="00B55350" w:rsidP="00B55350">
      <w:pPr>
        <w:jc w:val="both"/>
        <w:rPr>
          <w:rFonts w:ascii="Times New Roman" w:hAnsi="Times New Roman" w:cs="Times New Roman"/>
          <w:sz w:val="24"/>
          <w:szCs w:val="24"/>
        </w:rPr>
      </w:pPr>
      <w:r w:rsidRPr="00F93B5C">
        <w:rPr>
          <w:rFonts w:ascii="Times New Roman" w:hAnsi="Times New Roman" w:cs="Times New Roman"/>
          <w:sz w:val="24"/>
          <w:szCs w:val="24"/>
        </w:rPr>
        <w:t>Приложение 1</w:t>
      </w:r>
    </w:p>
    <w:p w:rsidR="00B55350" w:rsidRDefault="00B55350" w:rsidP="00B5535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C0357FB" wp14:editId="37530955">
            <wp:extent cx="4251960" cy="5314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085" cy="5383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99D0DB" wp14:editId="32EE2645">
            <wp:extent cx="5310362" cy="382905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705" cy="3858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5350" w:rsidRDefault="00B55350" w:rsidP="00B5535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93B5C" w:rsidRDefault="00B55350" w:rsidP="00B5535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3EEE32" wp14:editId="0A44D8CC">
            <wp:extent cx="6347460" cy="42316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785" cy="4240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5350" w:rsidRPr="00DF0715" w:rsidRDefault="00B55350" w:rsidP="00B5535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3DBB7E" wp14:editId="714E78C8">
            <wp:extent cx="6417944" cy="4011215"/>
            <wp:effectExtent l="0" t="0" r="254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296" cy="403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3E73" w:rsidRDefault="00313E73"/>
    <w:sectPr w:rsidR="00313E73" w:rsidSect="00F93B5C">
      <w:pgSz w:w="11906" w:h="16838"/>
      <w:pgMar w:top="142" w:right="1134" w:bottom="993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29B048B"/>
    <w:multiLevelType w:val="hybridMultilevel"/>
    <w:tmpl w:val="D4A0AB10"/>
    <w:lvl w:ilvl="0" w:tplc="F032529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45C8457E"/>
    <w:multiLevelType w:val="hybridMultilevel"/>
    <w:tmpl w:val="09205E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1D0"/>
    <w:rsid w:val="0004538F"/>
    <w:rsid w:val="000D1673"/>
    <w:rsid w:val="00313E73"/>
    <w:rsid w:val="004551D0"/>
    <w:rsid w:val="00B55350"/>
    <w:rsid w:val="00F93B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56D207"/>
  <w15:chartTrackingRefBased/>
  <w15:docId w15:val="{6EC2E7ED-AF2A-4601-99BF-D1F97A4038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553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55350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B5535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7</Pages>
  <Words>998</Words>
  <Characters>5693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2024-04-23T06:16:00Z</dcterms:created>
  <dcterms:modified xsi:type="dcterms:W3CDTF">2024-04-23T07:31:00Z</dcterms:modified>
</cp:coreProperties>
</file>