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7241" w14:textId="4577C07C" w:rsidR="00A17896" w:rsidRPr="006C5489" w:rsidRDefault="003D69A0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51F9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E201BB5" wp14:editId="6DFFA2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731885"/>
            <wp:effectExtent l="0" t="0" r="0" b="0"/>
            <wp:wrapNone/>
            <wp:docPr id="8802619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896" w:rsidRPr="006C5489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2CA60786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«Детский сад № 175» г. Перми</w:t>
      </w:r>
    </w:p>
    <w:p w14:paraId="787B6655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11D619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4F4371" w14:textId="51990698" w:rsidR="00A17896" w:rsidRPr="009D515C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Принята</w:t>
      </w:r>
      <w:proofErr w:type="gramEnd"/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Утвержд</w:t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>аю</w:t>
      </w:r>
    </w:p>
    <w:p w14:paraId="3FDB0F08" w14:textId="1B62CCA5" w:rsidR="00A17896" w:rsidRPr="009D515C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на Педагогическом совете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Заведующим МАДОУ </w:t>
      </w:r>
    </w:p>
    <w:p w14:paraId="51DC7C99" w14:textId="46B39606" w:rsidR="00A17896" w:rsidRPr="009D515C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Протокол № </w:t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«Детский сад №175» </w:t>
      </w:r>
      <w:proofErr w:type="spellStart"/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>г.Перми</w:t>
      </w:r>
      <w:proofErr w:type="spellEnd"/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12A4D97E" w14:textId="728F48CE" w:rsidR="00A17896" w:rsidRPr="009D515C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От «</w:t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>31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августа 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E9305D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3 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D515C" w:rsidRPr="009D51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Н.</w:t>
      </w:r>
      <w:r w:rsidR="000D190A" w:rsidRPr="009D51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Землянская</w:t>
      </w:r>
    </w:p>
    <w:p w14:paraId="59387D6E" w14:textId="7DE904DD" w:rsidR="00A17896" w:rsidRPr="009D515C" w:rsidRDefault="009D515C" w:rsidP="009D515C">
      <w:pPr>
        <w:spacing w:after="0" w:line="240" w:lineRule="auto"/>
        <w:ind w:left="4956"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15C">
        <w:rPr>
          <w:rFonts w:ascii="Times New Roman" w:eastAsiaTheme="minorEastAsia" w:hAnsi="Times New Roman"/>
          <w:sz w:val="24"/>
          <w:szCs w:val="24"/>
          <w:lang w:eastAsia="ru-RU"/>
        </w:rPr>
        <w:t>приказ № 319 от 31 августа 2023г</w:t>
      </w:r>
    </w:p>
    <w:p w14:paraId="55BB1D22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65982C3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FA2B69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603A4E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0A9900A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40790F9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5162EC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A4CBB21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CB3AECE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445CD71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4E75DE0" w14:textId="779E8E6C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="00E9305D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Вышивка: </w:t>
      </w:r>
      <w:r w:rsidR="0091442D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салфетка</w:t>
      </w:r>
      <w:r w:rsidR="00E9305D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мамы</w:t>
      </w:r>
      <w:r w:rsidRPr="006C5489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14:paraId="1B09393D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Программа краткосрочной образовательной практики</w:t>
      </w:r>
    </w:p>
    <w:p w14:paraId="4BE58AFD" w14:textId="1E795098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детей </w:t>
      </w:r>
      <w:r w:rsidR="007E3282" w:rsidRPr="006C5489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E3282" w:rsidRPr="006C5489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лет</w:t>
      </w:r>
    </w:p>
    <w:p w14:paraId="4011DDBB" w14:textId="04509644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8743643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D526E52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E5F32A8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271C0A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86B90A2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198915C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50D4FA9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B5ED0C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53B95B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FAA349" w14:textId="61F9D273" w:rsidR="00A17896" w:rsidRPr="006C5489" w:rsidRDefault="000D190A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Подготовила</w:t>
      </w:r>
      <w:r w:rsidR="00A17896" w:rsidRPr="006C548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7EF85FC7" w14:textId="26F814E7" w:rsidR="00A17896" w:rsidRPr="006C5489" w:rsidRDefault="000D190A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A17896" w:rsidRPr="006C5489">
        <w:rPr>
          <w:rFonts w:ascii="Times New Roman" w:eastAsiaTheme="minorEastAsia" w:hAnsi="Times New Roman"/>
          <w:sz w:val="28"/>
          <w:szCs w:val="28"/>
          <w:lang w:eastAsia="ru-RU"/>
        </w:rPr>
        <w:t>оспитатель</w:t>
      </w: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Ташкова Ю.И</w:t>
      </w:r>
      <w:r w:rsidR="00A17896" w:rsidRPr="006C548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558DE41" w14:textId="43156608" w:rsidR="000D190A" w:rsidRPr="006C5489" w:rsidRDefault="000D190A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97F4D8E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3CF0898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889780C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CCF537A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8C2578C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2A562BC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DC9AE12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27D855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CA30F05" w14:textId="77777777" w:rsidR="00A17896" w:rsidRPr="006C5489" w:rsidRDefault="00A17896" w:rsidP="009C15B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683F9FF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23B2FD8" w14:textId="7AFE04DC" w:rsidR="000D190A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г. Пермь, 202</w:t>
      </w:r>
      <w:r w:rsidR="000D190A" w:rsidRPr="006C5489">
        <w:rPr>
          <w:rFonts w:ascii="Times New Roman" w:eastAsiaTheme="minorEastAsia" w:hAnsi="Times New Roman"/>
          <w:sz w:val="28"/>
          <w:szCs w:val="28"/>
          <w:lang w:eastAsia="ru-RU"/>
        </w:rPr>
        <w:t xml:space="preserve">3 </w:t>
      </w:r>
      <w:r w:rsidRPr="006C5489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  <w:r w:rsidR="000D190A" w:rsidRPr="006C548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9E2B864" w14:textId="69BD6792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548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ТЕХНОЛОГИЧЕСКАЯ КАРТА</w:t>
      </w:r>
    </w:p>
    <w:p w14:paraId="281F6ACA" w14:textId="77777777" w:rsidR="00EE67B7" w:rsidRPr="006C5489" w:rsidRDefault="00EE67B7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17896"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раткосрочной образовательной практики</w:t>
      </w:r>
    </w:p>
    <w:p w14:paraId="19C8C0FA" w14:textId="05DA70A0" w:rsidR="00A17896" w:rsidRPr="006C5489" w:rsidRDefault="00EE67B7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художественно-эстетической</w:t>
      </w:r>
      <w:r w:rsidR="00A17896"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</w:t>
      </w:r>
    </w:p>
    <w:p w14:paraId="459FF8D5" w14:textId="6C949264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EE67B7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Вышивка: </w:t>
      </w:r>
      <w:r w:rsidR="0091442D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салфетка</w:t>
      </w:r>
      <w:r w:rsidR="00EE67B7"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мамы</w:t>
      </w:r>
      <w:r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2519DE32" w14:textId="7CA32014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детей </w:t>
      </w:r>
      <w:r w:rsidR="00EE67B7"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E67B7"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C54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14:paraId="4DD0F66C" w14:textId="77777777" w:rsidR="00A17896" w:rsidRPr="006C5489" w:rsidRDefault="00A17896" w:rsidP="009C15B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6C5489" w:rsidRPr="006C5489" w14:paraId="516111BD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607A" w14:textId="77777777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Аннотация для родителей</w:t>
            </w:r>
          </w:p>
          <w:p w14:paraId="52911B6A" w14:textId="7E0D5FC2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04B04" w14:textId="397C4801" w:rsidR="00A17896" w:rsidRPr="006C5489" w:rsidRDefault="00A17896" w:rsidP="009C15B9">
            <w:pPr>
              <w:jc w:val="both"/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</w:pPr>
            <w:r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 xml:space="preserve">Детям предлагается </w:t>
            </w:r>
            <w:r w:rsidR="003F17BE"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>создать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 xml:space="preserve"> </w:t>
            </w:r>
            <w:r w:rsidR="0091442D"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>салфетку</w:t>
            </w:r>
            <w:r w:rsidR="003F17BE"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 xml:space="preserve"> для мамы,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 xml:space="preserve"> </w:t>
            </w:r>
            <w:r w:rsidR="003F17BE"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>вышив на не</w:t>
            </w:r>
            <w:r w:rsidR="00831F6B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>й</w:t>
            </w:r>
            <w:r w:rsidR="003F17BE" w:rsidRPr="006C5489">
              <w:rPr>
                <w:rFonts w:asciiTheme="majorHAnsi" w:hAnsiTheme="majorHAnsi" w:cstheme="majorHAnsi"/>
                <w:sz w:val="28"/>
                <w:szCs w:val="28"/>
                <w:u w:val="single"/>
                <w:lang w:eastAsia="ru-RU"/>
              </w:rPr>
              <w:t xml:space="preserve"> яблочко швом «вперед иголку».</w:t>
            </w:r>
          </w:p>
          <w:p w14:paraId="3B40514A" w14:textId="77777777" w:rsidR="003F17BE" w:rsidRPr="006C5489" w:rsidRDefault="003F17BE" w:rsidP="009C15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78741F09" w14:textId="3251D10F" w:rsidR="00E745B2" w:rsidRPr="006C5489" w:rsidRDefault="003F17BE" w:rsidP="009C15B9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Вышивка – это увлекательный, творческий труд, который заполняет досуг ребенка, вводит в мир прекрасного.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E745B2"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Ребёнок получает массу положительной энергии, ведь на глазах ребёнка кусочек простой чистой ткани превращается во что-то красивое и интересное.</w:t>
            </w:r>
          </w:p>
          <w:p w14:paraId="31CE2EE8" w14:textId="19D7A085" w:rsidR="003F17BE" w:rsidRPr="006C5489" w:rsidRDefault="003F17BE" w:rsidP="009C15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23D58521" w14:textId="7519AB9D" w:rsidR="003F17BE" w:rsidRPr="006C5489" w:rsidRDefault="003F17BE" w:rsidP="009C15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bdr w:val="none" w:sz="0" w:space="0" w:color="auto" w:frame="1"/>
                <w:lang w:eastAsia="ru-RU"/>
              </w:rPr>
              <w:t>Вышивание</w:t>
            </w:r>
            <w:r w:rsidRPr="006C548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u w:val="words"/>
                <w:bdr w:val="none" w:sz="0" w:space="0" w:color="auto" w:frame="1"/>
                <w:lang w:eastAsia="ru-RU"/>
              </w:rPr>
              <w:t>приносит огромную пользу</w:t>
            </w:r>
            <w:r w:rsidR="00E745B2" w:rsidRPr="006C5489">
              <w:rPr>
                <w:rFonts w:asciiTheme="majorHAnsi" w:eastAsia="Times New Roman" w:hAnsiTheme="majorHAnsi" w:cstheme="majorHAnsi"/>
                <w:sz w:val="28"/>
                <w:szCs w:val="28"/>
                <w:bdr w:val="none" w:sz="0" w:space="0" w:color="auto" w:frame="1"/>
                <w:lang w:eastAsia="ru-RU"/>
              </w:rPr>
              <w:t xml:space="preserve"> для ребенка</w:t>
            </w: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: развивается мелкая моторика,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усидчив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ость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, вниматель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ность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и ответстве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нность</w:t>
            </w:r>
            <w:r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>,</w:t>
            </w:r>
            <w:r w:rsidR="00E745B2" w:rsidRPr="006C5489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воспитывается организованность и самостоятельность, умение доводить начатое до конца.</w:t>
            </w:r>
          </w:p>
        </w:tc>
      </w:tr>
      <w:tr w:rsidR="006C5489" w:rsidRPr="006C5489" w14:paraId="16360DBC" w14:textId="77777777" w:rsidTr="00EE67B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55D5" w14:textId="59FF196D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AA3829"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задачи </w:t>
            </w: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96A04F" w14:textId="26DBF0D3" w:rsidR="00AA3829" w:rsidRPr="006C5489" w:rsidRDefault="00EE67B7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Цель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: р</w:t>
            </w:r>
            <w:r w:rsidR="00AA38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азвитие художественно-познавательных способностей, ручной умелости в процессе освоения основ </w:t>
            </w:r>
            <w:r w:rsidR="00AA3829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вышивания</w:t>
            </w:r>
            <w:r w:rsidR="00AA38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14:paraId="566862A5" w14:textId="77777777" w:rsidR="00EE67B7" w:rsidRPr="006C5489" w:rsidRDefault="00EE67B7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</w:p>
          <w:p w14:paraId="7D9D460E" w14:textId="275164D2" w:rsidR="00EE67B7" w:rsidRPr="006C5489" w:rsidRDefault="00EE67B7" w:rsidP="009C15B9">
            <w:pPr>
              <w:pStyle w:val="a5"/>
              <w:numPr>
                <w:ilvl w:val="0"/>
                <w:numId w:val="2"/>
              </w:numPr>
              <w:ind w:left="90" w:firstLine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показать полезность и большую роль занятий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вышивкой в жизни человека;</w:t>
            </w:r>
          </w:p>
          <w:p w14:paraId="1595796E" w14:textId="7B62E003" w:rsidR="00EE67B7" w:rsidRPr="006C5489" w:rsidRDefault="00EE67B7" w:rsidP="009C15B9">
            <w:pPr>
              <w:pStyle w:val="a5"/>
              <w:numPr>
                <w:ilvl w:val="0"/>
                <w:numId w:val="2"/>
              </w:numPr>
              <w:ind w:left="90" w:firstLine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учить специальным трудовым умениям: вдевание нитки в иголку, завязывание узелка,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вышивание простых стежков швом 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«вперед иголку»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);</w:t>
            </w:r>
          </w:p>
          <w:p w14:paraId="22602BA2" w14:textId="571B2D84" w:rsidR="00EE67B7" w:rsidRPr="006C5489" w:rsidRDefault="00EE67B7" w:rsidP="009C15B9">
            <w:pPr>
              <w:pStyle w:val="a5"/>
              <w:numPr>
                <w:ilvl w:val="0"/>
                <w:numId w:val="2"/>
              </w:numPr>
              <w:ind w:left="90" w:firstLine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развивать координацию движений, тонкую моторику, воображение, внимание;</w:t>
            </w:r>
          </w:p>
          <w:p w14:paraId="52D37B82" w14:textId="55A6447B" w:rsidR="00A17896" w:rsidRPr="006C5489" w:rsidRDefault="00EE67B7" w:rsidP="009C15B9">
            <w:pPr>
              <w:pStyle w:val="a5"/>
              <w:numPr>
                <w:ilvl w:val="0"/>
                <w:numId w:val="2"/>
              </w:numPr>
              <w:ind w:left="90" w:firstLine="0"/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воспитывать самостоятельность, интерес к художественному творчеству, уважительное отношение к культуре народных мастеров.</w:t>
            </w:r>
          </w:p>
        </w:tc>
      </w:tr>
      <w:tr w:rsidR="006C5489" w:rsidRPr="006C5489" w14:paraId="47E00217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A12A" w14:textId="586C80D5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 КОП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8A71F" w14:textId="5C81769A" w:rsidR="00A17896" w:rsidRPr="006C5489" w:rsidRDefault="00E15289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7896"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встречи по </w:t>
            </w: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7896"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6C5489" w:rsidRPr="006C5489" w14:paraId="68B111E7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FE2D" w14:textId="77777777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количество участников.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FEBAD" w14:textId="7A87C43C" w:rsidR="00A17896" w:rsidRPr="006C5489" w:rsidRDefault="00F82B21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5489" w:rsidRPr="006C5489" w14:paraId="1742A9D8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8C4C0" w14:textId="62BAB8A7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материалов и оборудования для проведения КОП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A140D" w14:textId="6B1F31F8" w:rsidR="00CF3633" w:rsidRPr="006C5489" w:rsidRDefault="00CF3633" w:rsidP="009C15B9">
            <w:pPr>
              <w:pStyle w:val="a5"/>
              <w:ind w:left="90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u w:val="single"/>
                <w:lang w:eastAsia="ru-RU"/>
              </w:rPr>
              <w:t>На одного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участника потребуется:</w:t>
            </w:r>
          </w:p>
          <w:p w14:paraId="0CA036A0" w14:textId="1C41655B" w:rsidR="00EA7CCD" w:rsidRPr="006C5489" w:rsidRDefault="00CF3633" w:rsidP="009C15B9">
            <w:pPr>
              <w:pStyle w:val="a5"/>
              <w:numPr>
                <w:ilvl w:val="0"/>
                <w:numId w:val="3"/>
              </w:numPr>
              <w:ind w:left="90" w:firstLine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кань х/б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EA7CCD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(20 см на 20 см)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795C5EA1" w14:textId="36803538" w:rsidR="00EA7CCD" w:rsidRPr="006C5489" w:rsidRDefault="00CF3633" w:rsidP="009C15B9">
            <w:pPr>
              <w:pStyle w:val="a5"/>
              <w:numPr>
                <w:ilvl w:val="0"/>
                <w:numId w:val="3"/>
              </w:numPr>
              <w:ind w:left="90" w:firstLine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голка с большим ушком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 тупым концом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67A743C4" w14:textId="435106CB" w:rsidR="00EA7CCD" w:rsidRPr="006C5489" w:rsidRDefault="00CF3633" w:rsidP="009C15B9">
            <w:pPr>
              <w:pStyle w:val="a5"/>
              <w:numPr>
                <w:ilvl w:val="0"/>
                <w:numId w:val="3"/>
              </w:numPr>
              <w:ind w:left="90" w:firstLine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итки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EA7CCD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«мулине»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 либо «ирис» красного и зеленого цветов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63A61DCF" w14:textId="29744480" w:rsidR="00CF3633" w:rsidRPr="006C5489" w:rsidRDefault="00CF3633" w:rsidP="009C15B9">
            <w:pPr>
              <w:pStyle w:val="a5"/>
              <w:numPr>
                <w:ilvl w:val="0"/>
                <w:numId w:val="3"/>
              </w:numPr>
              <w:ind w:left="90" w:firstLine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пяльцы;</w:t>
            </w:r>
          </w:p>
          <w:p w14:paraId="14F1837B" w14:textId="7DD3AB11" w:rsidR="00A17896" w:rsidRPr="006C5489" w:rsidRDefault="00CF3633" w:rsidP="009C15B9">
            <w:pPr>
              <w:pStyle w:val="a5"/>
              <w:numPr>
                <w:ilvl w:val="0"/>
                <w:numId w:val="3"/>
              </w:numPr>
              <w:ind w:left="90" w:firstLine="0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EA7CCD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ожницы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14:paraId="5127DB53" w14:textId="77777777" w:rsidR="00CF3633" w:rsidRPr="006C5489" w:rsidRDefault="00CF3633" w:rsidP="009C15B9">
            <w:pPr>
              <w:pStyle w:val="a5"/>
              <w:ind w:left="90"/>
              <w:rPr>
                <w:rFonts w:cstheme="minorHAnsi"/>
                <w:i/>
                <w:iCs/>
                <w:sz w:val="28"/>
                <w:szCs w:val="28"/>
                <w:lang w:eastAsia="ru-RU"/>
              </w:rPr>
            </w:pPr>
            <w:r w:rsidRPr="006C5489">
              <w:rPr>
                <w:rFonts w:cstheme="minorHAnsi"/>
                <w:i/>
                <w:iCs/>
                <w:sz w:val="28"/>
                <w:szCs w:val="28"/>
                <w:lang w:eastAsia="ru-RU"/>
              </w:rPr>
              <w:t>Вспомогательный материал для педагога:</w:t>
            </w:r>
          </w:p>
          <w:p w14:paraId="17D6A3B5" w14:textId="5234B9F9" w:rsidR="00CF3633" w:rsidRPr="006C5489" w:rsidRDefault="00CF3633" w:rsidP="009C15B9">
            <w:pPr>
              <w:pStyle w:val="a5"/>
              <w:numPr>
                <w:ilvl w:val="0"/>
                <w:numId w:val="4"/>
              </w:numPr>
              <w:ind w:left="90" w:hanging="90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cstheme="minorHAnsi"/>
                <w:sz w:val="28"/>
                <w:szCs w:val="28"/>
                <w:lang w:eastAsia="ru-RU"/>
              </w:rPr>
              <w:t>смываемый маркер для ткани либо простой карандаш;</w:t>
            </w:r>
          </w:p>
          <w:p w14:paraId="104A57E0" w14:textId="01F3AE71" w:rsidR="00CF3633" w:rsidRPr="006C5489" w:rsidRDefault="00CF3633" w:rsidP="009C15B9">
            <w:pPr>
              <w:pStyle w:val="a5"/>
              <w:numPr>
                <w:ilvl w:val="0"/>
                <w:numId w:val="4"/>
              </w:numPr>
              <w:ind w:left="90" w:hanging="90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cstheme="minorHAnsi"/>
                <w:sz w:val="28"/>
                <w:szCs w:val="28"/>
                <w:lang w:eastAsia="ru-RU"/>
              </w:rPr>
              <w:t>шаблон «Яблоко» для перевода рисунка на ткань</w:t>
            </w:r>
            <w:r w:rsidR="0091442D" w:rsidRPr="006C5489">
              <w:rPr>
                <w:rFonts w:cstheme="minorHAnsi"/>
                <w:sz w:val="28"/>
                <w:szCs w:val="28"/>
                <w:lang w:eastAsia="ru-RU"/>
              </w:rPr>
              <w:t xml:space="preserve"> (приложение 1)</w:t>
            </w:r>
            <w:r w:rsidRPr="006C5489">
              <w:rPr>
                <w:rFonts w:cstheme="minorHAnsi"/>
                <w:sz w:val="28"/>
                <w:szCs w:val="28"/>
                <w:lang w:eastAsia="ru-RU"/>
              </w:rPr>
              <w:t>;</w:t>
            </w:r>
          </w:p>
          <w:p w14:paraId="351579CE" w14:textId="77777777" w:rsidR="00F64AAA" w:rsidRPr="006C5489" w:rsidRDefault="00CF3633" w:rsidP="009C15B9">
            <w:pPr>
              <w:pStyle w:val="a5"/>
              <w:numPr>
                <w:ilvl w:val="0"/>
                <w:numId w:val="4"/>
              </w:numPr>
              <w:ind w:left="90" w:hanging="90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cstheme="minorHAnsi"/>
                <w:sz w:val="28"/>
                <w:szCs w:val="28"/>
                <w:lang w:eastAsia="ru-RU"/>
              </w:rPr>
              <w:t>игольницы 3 шт. (одна на двух детей)</w:t>
            </w:r>
            <w:r w:rsidR="001A681A" w:rsidRPr="006C5489">
              <w:rPr>
                <w:rFonts w:cstheme="minorHAnsi"/>
                <w:sz w:val="28"/>
                <w:szCs w:val="28"/>
                <w:lang w:eastAsia="ru-RU"/>
              </w:rPr>
              <w:t>;</w:t>
            </w:r>
          </w:p>
          <w:p w14:paraId="3071C295" w14:textId="3489FA1A" w:rsidR="001A681A" w:rsidRPr="006C5489" w:rsidRDefault="001A681A" w:rsidP="009C15B9">
            <w:pPr>
              <w:pStyle w:val="a5"/>
              <w:numPr>
                <w:ilvl w:val="0"/>
                <w:numId w:val="4"/>
              </w:numPr>
              <w:ind w:left="90" w:hanging="90"/>
              <w:rPr>
                <w:rFonts w:cstheme="minorHAnsi"/>
                <w:sz w:val="28"/>
                <w:szCs w:val="28"/>
                <w:lang w:eastAsia="ru-RU"/>
              </w:rPr>
            </w:pPr>
            <w:r w:rsidRPr="006C5489">
              <w:rPr>
                <w:rFonts w:cstheme="minorHAnsi"/>
                <w:sz w:val="28"/>
                <w:szCs w:val="28"/>
                <w:lang w:eastAsia="ru-RU"/>
              </w:rPr>
              <w:t>демонстрационные картинки с изображением вдевания нитки, со схемой выполнения шва «вперёд иголку».</w:t>
            </w:r>
          </w:p>
        </w:tc>
      </w:tr>
      <w:tr w:rsidR="006C5489" w:rsidRPr="006C5489" w14:paraId="6A84F20A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A8388" w14:textId="77777777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Предполагаемые результаты (умения/навыки, созданный продукт).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9896C" w14:textId="77777777" w:rsidR="00F64AAA" w:rsidRPr="006C5489" w:rsidRDefault="00F64AAA" w:rsidP="009C15B9">
            <w:pPr>
              <w:pStyle w:val="a5"/>
              <w:numPr>
                <w:ilvl w:val="0"/>
                <w:numId w:val="5"/>
              </w:numPr>
              <w:ind w:left="90" w:firstLine="0"/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Дети научатся вдевать нитку в иголку и завязывать узелок на конце нити.</w:t>
            </w:r>
          </w:p>
          <w:p w14:paraId="4B3FC360" w14:textId="1D6548A7" w:rsidR="00F64AAA" w:rsidRPr="006C5489" w:rsidRDefault="00F64AAA" w:rsidP="009C15B9">
            <w:pPr>
              <w:pStyle w:val="a5"/>
              <w:numPr>
                <w:ilvl w:val="0"/>
                <w:numId w:val="5"/>
              </w:numPr>
              <w:ind w:left="90" w:firstLine="0"/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Дети овладеют умениями и навыками в </w:t>
            </w: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bdr w:val="none" w:sz="0" w:space="0" w:color="auto" w:frame="1"/>
                <w:lang w:eastAsia="ru-RU"/>
              </w:rPr>
              <w:t>вышивании простого шва</w:t>
            </w:r>
            <w:r w:rsidRPr="006C548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C5489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«вперёд иголку»</w:t>
            </w: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.</w:t>
            </w:r>
          </w:p>
          <w:p w14:paraId="16DFE601" w14:textId="3137F00C" w:rsidR="00F64AAA" w:rsidRPr="006C5489" w:rsidRDefault="00F64AAA" w:rsidP="009C15B9">
            <w:pPr>
              <w:pStyle w:val="a5"/>
              <w:numPr>
                <w:ilvl w:val="0"/>
                <w:numId w:val="5"/>
              </w:numPr>
              <w:ind w:left="90" w:firstLine="0"/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У детей сформируется более развитая ручная умелость, творческие возможности, что поможет организации свободного досуга ребенка.</w:t>
            </w:r>
          </w:p>
          <w:p w14:paraId="500F0022" w14:textId="433170F2" w:rsidR="00A17896" w:rsidRPr="006C5489" w:rsidRDefault="00F64AAA" w:rsidP="009C15B9">
            <w:pPr>
              <w:pStyle w:val="a5"/>
              <w:numPr>
                <w:ilvl w:val="0"/>
                <w:numId w:val="5"/>
              </w:numPr>
              <w:ind w:left="90" w:firstLine="0"/>
              <w:jc w:val="both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Сблизятся отношений между детьми и родителями, появится большее желание приносить друг другу радость через подарки и совместно проведённое время.</w:t>
            </w:r>
          </w:p>
        </w:tc>
      </w:tr>
      <w:tr w:rsidR="006C5489" w:rsidRPr="006C5489" w14:paraId="19CDA28F" w14:textId="77777777" w:rsidTr="005A1B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653BC" w14:textId="541770C5" w:rsidR="00A17896" w:rsidRPr="006C5489" w:rsidRDefault="00A17896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литературы, использованной при подготовке КОП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E92E1" w14:textId="77777777" w:rsidR="00A17896" w:rsidRDefault="00975F99" w:rsidP="009C15B9">
            <w:pPr>
              <w:pStyle w:val="a5"/>
              <w:numPr>
                <w:ilvl w:val="0"/>
                <w:numId w:val="7"/>
              </w:numPr>
              <w:ind w:left="90" w:firstLine="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  <w:t>Новикова И.В. Обучение вышивке в детском саду. – Ярославль: Академия развития, 2010. – 80 с.: ил. – (Детский сад день за днем. В помощь воспитателям и родителям)</w:t>
            </w:r>
            <w:r w:rsidR="00BF6B1A" w:rsidRPr="006C5489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14:paraId="5565BDBD" w14:textId="3BDC206A" w:rsidR="00D3324D" w:rsidRPr="006C5489" w:rsidRDefault="00D3324D" w:rsidP="009C15B9">
            <w:pPr>
              <w:pStyle w:val="a5"/>
              <w:numPr>
                <w:ilvl w:val="0"/>
                <w:numId w:val="7"/>
              </w:numPr>
              <w:ind w:left="90" w:firstLine="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</w:pPr>
            <w:hyperlink r:id="rId6" w:history="1">
              <w:r w:rsidRPr="002611E8">
                <w:rPr>
                  <w:rStyle w:val="a9"/>
                  <w:rFonts w:asciiTheme="majorHAnsi" w:eastAsia="Times New Roman" w:hAnsiTheme="majorHAnsi" w:cstheme="majorHAnsi"/>
                  <w:sz w:val="28"/>
                  <w:szCs w:val="28"/>
                  <w:shd w:val="clear" w:color="auto" w:fill="FFFFFF"/>
                  <w:lang w:eastAsia="ru-RU"/>
                </w:rPr>
                <w:t>https://www.kras-dou.ru</w:t>
              </w:r>
              <w:r w:rsidRPr="002611E8">
                <w:rPr>
                  <w:rStyle w:val="a9"/>
                  <w:rFonts w:asciiTheme="majorHAnsi" w:eastAsia="Times New Roman" w:hAnsiTheme="majorHAnsi" w:cstheme="majorHAnsi"/>
                  <w:sz w:val="28"/>
                  <w:szCs w:val="28"/>
                  <w:shd w:val="clear" w:color="auto" w:fill="FFFFFF"/>
                  <w:lang w:eastAsia="ru-RU"/>
                </w:rPr>
                <w:t>/</w:t>
              </w:r>
              <w:r w:rsidRPr="002611E8">
                <w:rPr>
                  <w:rStyle w:val="a9"/>
                  <w:rFonts w:asciiTheme="majorHAnsi" w:eastAsia="Times New Roman" w:hAnsiTheme="majorHAnsi" w:cstheme="majorHAnsi"/>
                  <w:sz w:val="28"/>
                  <w:szCs w:val="28"/>
                  <w:shd w:val="clear" w:color="auto" w:fill="FFFFFF"/>
                  <w:lang w:eastAsia="ru-RU"/>
                </w:rPr>
                <w:t>311/images/19-20/str-ped/shipko/zolotaya_igolochka.pdf</w:t>
              </w:r>
            </w:hyperlink>
            <w:r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7DAE10F6" w14:textId="541BAE24" w:rsidR="00BF6B1A" w:rsidRPr="006C5489" w:rsidRDefault="00BF6B1A" w:rsidP="009C15B9">
            <w:pPr>
              <w:pStyle w:val="a5"/>
              <w:numPr>
                <w:ilvl w:val="0"/>
                <w:numId w:val="7"/>
              </w:numPr>
              <w:ind w:left="90" w:firstLine="0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</w:pPr>
            <w:r w:rsidRPr="006C5489">
              <w:rPr>
                <w:rFonts w:asciiTheme="majorHAnsi" w:eastAsia="Times New Roman" w:hAnsiTheme="majorHAnsi" w:cstheme="majorHAnsi"/>
                <w:sz w:val="28"/>
                <w:szCs w:val="28"/>
                <w:shd w:val="clear" w:color="auto" w:fill="FFFFFF"/>
                <w:lang w:eastAsia="ru-RU"/>
              </w:rPr>
              <w:t>Авторская разработка.</w:t>
            </w:r>
          </w:p>
        </w:tc>
      </w:tr>
    </w:tbl>
    <w:p w14:paraId="78F5D093" w14:textId="77777777" w:rsidR="00A17896" w:rsidRPr="006C5489" w:rsidRDefault="00A17896" w:rsidP="009C15B9">
      <w:pPr>
        <w:tabs>
          <w:tab w:val="left" w:pos="3985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94FA1A6" w14:textId="77777777" w:rsidR="00A17896" w:rsidRPr="006C5489" w:rsidRDefault="00A17896" w:rsidP="009C15B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17896" w:rsidRPr="006C5489" w:rsidSect="000D190A">
          <w:pgSz w:w="11906" w:h="16838"/>
          <w:pgMar w:top="992" w:right="567" w:bottom="1134" w:left="1701" w:header="709" w:footer="709" w:gutter="0"/>
          <w:cols w:space="720"/>
        </w:sectPr>
      </w:pPr>
    </w:p>
    <w:p w14:paraId="211824CE" w14:textId="77777777" w:rsidR="00E909FE" w:rsidRPr="006C5489" w:rsidRDefault="00E909FE" w:rsidP="009C15B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4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Тематический план занятий</w:t>
      </w:r>
    </w:p>
    <w:p w14:paraId="690CBF86" w14:textId="03F3DAF3" w:rsidR="00E909FE" w:rsidRPr="006C5489" w:rsidRDefault="00E909FE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5489">
        <w:rPr>
          <w:rFonts w:eastAsia="Times New Roman" w:cstheme="minorHAnsi"/>
          <w:sz w:val="28"/>
          <w:szCs w:val="28"/>
          <w:lang w:eastAsia="ru-RU"/>
        </w:rPr>
        <w:t>Встреча № 1. «Знакомство с материалами».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8"/>
        <w:gridCol w:w="4220"/>
        <w:gridCol w:w="2577"/>
      </w:tblGrid>
      <w:tr w:rsidR="006C5489" w:rsidRPr="006C5489" w14:paraId="740FD368" w14:textId="77777777" w:rsidTr="0065793A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BAF41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F0715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2E8FB2DB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A6103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</w:p>
          <w:p w14:paraId="2A78B6F6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C5489" w:rsidRPr="006C5489" w14:paraId="37D2D62F" w14:textId="77777777" w:rsidTr="0065793A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F6BF" w14:textId="77777777" w:rsidR="0065793A" w:rsidRPr="006C5489" w:rsidRDefault="0065793A" w:rsidP="009C15B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-познакомить детей с изделиями народно-прикладного искусства, с нитками – мулине, ирисом, с приёмом работы с иголкой;</w:t>
            </w:r>
          </w:p>
          <w:p w14:paraId="6B9C2742" w14:textId="042FD402" w:rsidR="0065793A" w:rsidRPr="006C5489" w:rsidRDefault="0065793A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-вспомнить правила обращения с опасными предметами 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(иголка, ножницы)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63B0F" w14:textId="77777777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-знакомство с изделиями народно-прикладного искусства;</w:t>
            </w:r>
          </w:p>
          <w:p w14:paraId="0D7D9ACF" w14:textId="77777777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-создание проблемной ситуации 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(изготовление подарка для </w:t>
            </w:r>
            <w:r w:rsidRPr="006C5489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мамы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31BD2622" w14:textId="3928260B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-беседа о технике безопасности в работе с опасными колющими и режущими предметами (приложение 2);</w:t>
            </w:r>
          </w:p>
          <w:p w14:paraId="31F4F656" w14:textId="61D16524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-проведение физ. минуток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«Напёрсток»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«Ниточка за иголочкой»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14:paraId="6774F5D1" w14:textId="17F2BFA7" w:rsidR="0065793A" w:rsidRPr="006C5489" w:rsidRDefault="0065793A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Материал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материал для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вышивания</w:t>
            </w:r>
            <w:r w:rsidRPr="006C5489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(иголка, ножницы, ткань, нитки – мулине, ирис)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, изделия с вышивкой.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C36B" w14:textId="61C6EC78" w:rsidR="0065793A" w:rsidRPr="006C5489" w:rsidRDefault="0065793A" w:rsidP="009C15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-дети познакомились с материалами; -появилось желание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вышить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подарок своими руками.</w:t>
            </w:r>
          </w:p>
        </w:tc>
      </w:tr>
    </w:tbl>
    <w:p w14:paraId="1BB4F3D7" w14:textId="77777777" w:rsidR="00B2385D" w:rsidRPr="006C5489" w:rsidRDefault="00B2385D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06D66864" w14:textId="5D4E30DA" w:rsidR="00E909FE" w:rsidRPr="006C5489" w:rsidRDefault="00E909FE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5489">
        <w:rPr>
          <w:rFonts w:eastAsia="Times New Roman" w:cstheme="minorHAnsi"/>
          <w:sz w:val="28"/>
          <w:szCs w:val="28"/>
          <w:lang w:eastAsia="ru-RU"/>
        </w:rPr>
        <w:t>Встреча № 2. «Послушная иголочка».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8"/>
        <w:gridCol w:w="4220"/>
        <w:gridCol w:w="2577"/>
      </w:tblGrid>
      <w:tr w:rsidR="006C5489" w:rsidRPr="006C5489" w14:paraId="6890D93B" w14:textId="77777777" w:rsidTr="0065793A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FA69C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76BAA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72CA2D0D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BBAB9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</w:p>
          <w:p w14:paraId="25C74438" w14:textId="77777777" w:rsidR="0065793A" w:rsidRPr="006C5489" w:rsidRDefault="0065793A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C5489" w:rsidRPr="006C5489" w14:paraId="1454C797" w14:textId="77777777" w:rsidTr="0065793A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EB7A" w14:textId="00D315E2" w:rsidR="0065793A" w:rsidRPr="006C5489" w:rsidRDefault="0065793A" w:rsidP="009C15B9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-учить детей правильно обращаться с иголкой, отмерять нитку и вдевать её в иголку, завязывать узелок.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D420" w14:textId="25A01E76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-обучение вдеванию нитки в иголку и завязыванию узелка</w:t>
            </w:r>
            <w:r w:rsidR="007A2236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(приложение 3)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4C15206F" w14:textId="0B1E3635" w:rsidR="00E519F6" w:rsidRPr="006C5489" w:rsidRDefault="00E519F6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-повторить правила безопасности обращения с острыми предметами;</w:t>
            </w:r>
          </w:p>
          <w:p w14:paraId="3742AF3C" w14:textId="290F5122" w:rsidR="0065793A" w:rsidRPr="006C5489" w:rsidRDefault="0065793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-проведение физ. минуток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«Напёрсток»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«Далеко – близко»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(гимнастика для глаз)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14:paraId="70C374C4" w14:textId="32254888" w:rsidR="0065793A" w:rsidRPr="006C5489" w:rsidRDefault="0065793A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Материал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: нитки-мулине либо ирис, иголки с большим ушком, демонстрационная картинка с изображением вдевания нитки.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41C76" w14:textId="59FAAD31" w:rsidR="0065793A" w:rsidRPr="006C5489" w:rsidRDefault="0065793A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-дети приобрели нестойкие умения вдевания нитки в иголку и завязывания узелка.</w:t>
            </w:r>
          </w:p>
        </w:tc>
      </w:tr>
    </w:tbl>
    <w:p w14:paraId="1D285B76" w14:textId="77777777" w:rsidR="00193029" w:rsidRPr="006C5489" w:rsidRDefault="00193029" w:rsidP="009C15B9">
      <w:pPr>
        <w:rPr>
          <w:rFonts w:eastAsia="Times New Roman" w:cstheme="minorHAnsi"/>
          <w:sz w:val="28"/>
          <w:szCs w:val="28"/>
          <w:lang w:eastAsia="ru-RU"/>
        </w:rPr>
      </w:pPr>
      <w:r w:rsidRPr="006C5489">
        <w:rPr>
          <w:rFonts w:eastAsia="Times New Roman" w:cstheme="minorHAnsi"/>
          <w:sz w:val="28"/>
          <w:szCs w:val="28"/>
          <w:lang w:eastAsia="ru-RU"/>
        </w:rPr>
        <w:br w:type="page"/>
      </w:r>
    </w:p>
    <w:p w14:paraId="481A3327" w14:textId="3361325C" w:rsidR="00E909FE" w:rsidRPr="006C5489" w:rsidRDefault="00E909FE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6C5489">
        <w:rPr>
          <w:rFonts w:eastAsia="Times New Roman" w:cstheme="minorHAnsi"/>
          <w:sz w:val="28"/>
          <w:szCs w:val="28"/>
          <w:lang w:eastAsia="ru-RU"/>
        </w:rPr>
        <w:lastRenderedPageBreak/>
        <w:t xml:space="preserve">Встреча № 3. Стежок </w:t>
      </w:r>
      <w:r w:rsidRPr="006C548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«</w:t>
      </w:r>
      <w:r w:rsidR="001A681A" w:rsidRPr="006C548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</w:t>
      </w:r>
      <w:r w:rsidRPr="006C548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перёд иголку», начало работы.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8"/>
        <w:gridCol w:w="4220"/>
        <w:gridCol w:w="2577"/>
      </w:tblGrid>
      <w:tr w:rsidR="006C5489" w:rsidRPr="006C5489" w14:paraId="1B90CC4C" w14:textId="77777777" w:rsidTr="00386B04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0305B" w14:textId="77777777" w:rsidR="00193029" w:rsidRPr="006C5489" w:rsidRDefault="0019302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C0D45" w14:textId="77777777" w:rsidR="00193029" w:rsidRPr="006C5489" w:rsidRDefault="0019302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4665CD6F" w14:textId="77777777" w:rsidR="00193029" w:rsidRPr="006C5489" w:rsidRDefault="0019302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6EC19" w14:textId="77777777" w:rsidR="00193029" w:rsidRPr="006C5489" w:rsidRDefault="0019302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</w:p>
          <w:p w14:paraId="351C590B" w14:textId="77777777" w:rsidR="00193029" w:rsidRPr="006C5489" w:rsidRDefault="0019302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C5489" w:rsidRPr="006C5489" w14:paraId="15F6C80B" w14:textId="77777777" w:rsidTr="00386B04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E0B7" w14:textId="0AA6CB21" w:rsidR="00193029" w:rsidRPr="006C5489" w:rsidRDefault="0019302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-продолжить учить вдевать нитку в иголку, завязывать узелок;</w:t>
            </w:r>
          </w:p>
          <w:p w14:paraId="1CFA3629" w14:textId="264A4787" w:rsidR="00193029" w:rsidRPr="006C5489" w:rsidRDefault="0019302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-учить выполнять шов </w:t>
            </w:r>
            <w:r w:rsidRPr="006C5489">
              <w:rPr>
                <w:rFonts w:eastAsia="Times New Roman" w:cstheme="min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«вперёд иголку»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6317" w14:textId="106A6969" w:rsidR="00BF6B1A" w:rsidRPr="006C5489" w:rsidRDefault="00BF6B1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-еще раз п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оказать готовое изделие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дет</w:t>
            </w:r>
            <w:r w:rsidR="001A681A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я</w:t>
            </w:r>
            <w:r w:rsidR="009C15B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м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, вызвать желание сделать такое своими руками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14:paraId="0C18142C" w14:textId="5D42B796" w:rsidR="00BF6B1A" w:rsidRPr="006C5489" w:rsidRDefault="00BF6B1A" w:rsidP="009C15B9">
            <w:pPr>
              <w:jc w:val="both"/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-проведение ф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из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минут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ок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для глаз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193029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«Далеко – близко»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, для пальчиков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193029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«Мы сегодня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93029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вышивали</w:t>
            </w:r>
            <w:r w:rsidR="00193029" w:rsidRPr="006C5489">
              <w:rPr>
                <w:rFonts w:eastAsia="Times New Roman" w:cstheme="minorHAns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  <w:r w:rsidR="00193029"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7F3F5C5F" w14:textId="32D5B85B" w:rsidR="001A681A" w:rsidRPr="006C5489" w:rsidRDefault="001A681A" w:rsidP="009C15B9">
            <w:pPr>
              <w:jc w:val="both"/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-показать детям, как выполняется шов «вперед иголку»;</w:t>
            </w:r>
          </w:p>
          <w:p w14:paraId="5D7CC5FC" w14:textId="1636C1B0" w:rsidR="001A681A" w:rsidRPr="006C5489" w:rsidRDefault="001A681A" w:rsidP="009C15B9">
            <w:pPr>
              <w:jc w:val="both"/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-начать с детьми вышивать рисунок на салфетке.</w:t>
            </w:r>
          </w:p>
          <w:p w14:paraId="22EB750D" w14:textId="5AAC7208" w:rsidR="001A681A" w:rsidRPr="006C5489" w:rsidRDefault="001A681A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Материал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</w:p>
          <w:p w14:paraId="00A85BCB" w14:textId="2092AFD8" w:rsidR="00193029" w:rsidRPr="006C5489" w:rsidRDefault="001A681A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-з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аготовк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ткани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 нанесенным рисунком,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итки-мулине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либо ирис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иголки с большим ушком, 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игольницы, пяльцы, 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схема выполнения шва</w:t>
            </w:r>
            <w:r w:rsid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(приложение 3)</w:t>
            </w:r>
            <w:r w:rsidR="00193029"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4CAF" w14:textId="77777777" w:rsidR="00193029" w:rsidRPr="006C5489" w:rsidRDefault="0019302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-дети научились вдевать нитку в иголку и завязывать узелок;</w:t>
            </w:r>
          </w:p>
          <w:p w14:paraId="44CE3DF6" w14:textId="25DEE92B" w:rsidR="00193029" w:rsidRPr="006C5489" w:rsidRDefault="0019302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-научились выполнять шов «Вперёд иголку»;</w:t>
            </w:r>
          </w:p>
          <w:p w14:paraId="55D63687" w14:textId="441F9C4A" w:rsidR="00193029" w:rsidRPr="006C5489" w:rsidRDefault="00193029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-часть салфетки для мамы вышита.</w:t>
            </w:r>
          </w:p>
        </w:tc>
      </w:tr>
    </w:tbl>
    <w:p w14:paraId="34B80D91" w14:textId="77777777" w:rsidR="00193029" w:rsidRPr="006C5489" w:rsidRDefault="00193029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69F9985C" w14:textId="7A7F2AFB" w:rsidR="00E909FE" w:rsidRPr="006C5489" w:rsidRDefault="00E909FE" w:rsidP="009C15B9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5489">
        <w:rPr>
          <w:rFonts w:eastAsia="Times New Roman" w:cstheme="minorHAnsi"/>
          <w:sz w:val="28"/>
          <w:szCs w:val="28"/>
          <w:lang w:eastAsia="ru-RU"/>
        </w:rPr>
        <w:t>Встреча № 4. «</w:t>
      </w:r>
      <w:r w:rsidR="006C548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Салфетка</w:t>
      </w:r>
      <w:r w:rsidRPr="006C5489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для мамы</w:t>
      </w:r>
      <w:r w:rsidRPr="006C5489">
        <w:rPr>
          <w:rFonts w:eastAsia="Times New Roman" w:cstheme="minorHAnsi"/>
          <w:sz w:val="28"/>
          <w:szCs w:val="28"/>
          <w:lang w:eastAsia="ru-RU"/>
        </w:rPr>
        <w:t>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8"/>
        <w:gridCol w:w="4220"/>
        <w:gridCol w:w="2577"/>
      </w:tblGrid>
      <w:tr w:rsidR="006C5489" w:rsidRPr="006C5489" w14:paraId="1F8C26D1" w14:textId="77777777" w:rsidTr="00386B04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460B3" w14:textId="77777777" w:rsidR="009C15B9" w:rsidRPr="006C5489" w:rsidRDefault="009C15B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E757E" w14:textId="77777777" w:rsidR="009C15B9" w:rsidRPr="006C5489" w:rsidRDefault="009C15B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22EE1AAC" w14:textId="77777777" w:rsidR="009C15B9" w:rsidRPr="006C5489" w:rsidRDefault="009C15B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1FF4B" w14:textId="77777777" w:rsidR="009C15B9" w:rsidRPr="006C5489" w:rsidRDefault="009C15B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</w:p>
          <w:p w14:paraId="4D2BACAC" w14:textId="77777777" w:rsidR="009C15B9" w:rsidRPr="006C5489" w:rsidRDefault="009C15B9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C5489" w:rsidRPr="006C5489" w14:paraId="74904560" w14:textId="77777777" w:rsidTr="00386B04">
        <w:tc>
          <w:tcPr>
            <w:tcW w:w="1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4603A" w14:textId="77777777" w:rsidR="009C15B9" w:rsidRPr="006C5489" w:rsidRDefault="009C15B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-продолжать учить выполнять шов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«вперёд иголку»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, соблюдать правила безопасности в работе, доводить начатое дело до конца;</w:t>
            </w:r>
          </w:p>
          <w:p w14:paraId="1B2EF9BD" w14:textId="71ACA496" w:rsidR="009C15B9" w:rsidRPr="006C5489" w:rsidRDefault="009C15B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-развивать фантазию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(учить работать не спеша, подбирать красивое сочетание ниток)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39886" w14:textId="10CB6FFC" w:rsidR="009C15B9" w:rsidRPr="006C5489" w:rsidRDefault="009C15B9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-выполнение работы с детьми по подгруппам и индивидуально (у каждого ребёнка своя работа).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A0EF2" w14:textId="659790B4" w:rsidR="009C15B9" w:rsidRPr="006C5489" w:rsidRDefault="009C15B9" w:rsidP="009C15B9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-выполненная работа – готовый подарок для </w:t>
            </w:r>
            <w:r w:rsidRPr="006C5489">
              <w:rPr>
                <w:rFonts w:eastAsia="Times New Roman" w:cstheme="minorHAnsi"/>
                <w:sz w:val="28"/>
                <w:szCs w:val="28"/>
                <w:bdr w:val="none" w:sz="0" w:space="0" w:color="auto" w:frame="1"/>
                <w:lang w:eastAsia="ru-RU"/>
              </w:rPr>
              <w:t>мамы</w:t>
            </w:r>
            <w:r w:rsidRPr="006C5489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14:paraId="3B061CEB" w14:textId="5DC26431" w:rsidR="009C15B9" w:rsidRPr="006C5489" w:rsidRDefault="009C15B9" w:rsidP="009C15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5ECB11" w14:textId="36A10060" w:rsidR="00E909FE" w:rsidRPr="006C5489" w:rsidRDefault="00E909FE" w:rsidP="009C15B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C5489">
        <w:rPr>
          <w:rFonts w:cstheme="minorHAnsi"/>
          <w:sz w:val="28"/>
          <w:szCs w:val="28"/>
        </w:rPr>
        <w:br w:type="page"/>
      </w:r>
    </w:p>
    <w:p w14:paraId="1DC400E6" w14:textId="4509A011" w:rsidR="00D8706A" w:rsidRPr="006C5489" w:rsidRDefault="00F529BC" w:rsidP="009C15B9">
      <w:pPr>
        <w:spacing w:after="0" w:line="240" w:lineRule="auto"/>
        <w:jc w:val="right"/>
        <w:rPr>
          <w:sz w:val="28"/>
          <w:szCs w:val="28"/>
        </w:rPr>
      </w:pPr>
      <w:r w:rsidRPr="006C5489">
        <w:rPr>
          <w:sz w:val="28"/>
          <w:szCs w:val="28"/>
        </w:rPr>
        <w:lastRenderedPageBreak/>
        <w:t>Приложение 1</w:t>
      </w:r>
    </w:p>
    <w:p w14:paraId="7276A170" w14:textId="77777777" w:rsidR="00FA6F26" w:rsidRPr="006C5489" w:rsidRDefault="00FA6F26" w:rsidP="009C15B9">
      <w:pPr>
        <w:spacing w:after="0" w:line="240" w:lineRule="auto"/>
        <w:jc w:val="right"/>
        <w:rPr>
          <w:sz w:val="28"/>
          <w:szCs w:val="28"/>
        </w:rPr>
      </w:pPr>
    </w:p>
    <w:p w14:paraId="69EAE871" w14:textId="2986F3B3" w:rsidR="00F529BC" w:rsidRPr="006C5489" w:rsidRDefault="00FA6F26" w:rsidP="009C15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548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73A5DD" wp14:editId="14FDF729">
            <wp:simplePos x="0" y="0"/>
            <wp:positionH relativeFrom="column">
              <wp:posOffset>1905</wp:posOffset>
            </wp:positionH>
            <wp:positionV relativeFrom="paragraph">
              <wp:posOffset>406400</wp:posOffset>
            </wp:positionV>
            <wp:extent cx="3887470" cy="35915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9BC" w:rsidRPr="006C5489">
        <w:rPr>
          <w:b/>
          <w:bCs/>
          <w:sz w:val="28"/>
          <w:szCs w:val="28"/>
        </w:rPr>
        <w:t>Шаблон «Яблоко»</w:t>
      </w:r>
    </w:p>
    <w:p w14:paraId="1A1A5C1C" w14:textId="77777777" w:rsidR="00F529BC" w:rsidRPr="006C5489" w:rsidRDefault="00F529BC" w:rsidP="009C15B9">
      <w:pPr>
        <w:spacing w:after="0" w:line="240" w:lineRule="auto"/>
        <w:rPr>
          <w:sz w:val="28"/>
          <w:szCs w:val="28"/>
        </w:rPr>
      </w:pPr>
    </w:p>
    <w:p w14:paraId="0AE7FEDA" w14:textId="393FD3DF" w:rsidR="00FA6F26" w:rsidRPr="006C5489" w:rsidRDefault="00FA6F26" w:rsidP="009C15B9">
      <w:pPr>
        <w:spacing w:after="0" w:line="240" w:lineRule="auto"/>
        <w:rPr>
          <w:sz w:val="28"/>
          <w:szCs w:val="28"/>
        </w:rPr>
      </w:pPr>
      <w:r w:rsidRPr="006C5489">
        <w:rPr>
          <w:sz w:val="28"/>
          <w:szCs w:val="28"/>
        </w:rPr>
        <w:br w:type="page"/>
      </w:r>
    </w:p>
    <w:p w14:paraId="60AFF48A" w14:textId="575F0B51" w:rsidR="00F529BC" w:rsidRPr="006C5489" w:rsidRDefault="00FA6F26" w:rsidP="009C15B9">
      <w:pPr>
        <w:spacing w:after="0" w:line="240" w:lineRule="auto"/>
        <w:jc w:val="right"/>
        <w:rPr>
          <w:sz w:val="28"/>
          <w:szCs w:val="28"/>
        </w:rPr>
      </w:pPr>
      <w:r w:rsidRPr="006C5489">
        <w:rPr>
          <w:sz w:val="28"/>
          <w:szCs w:val="28"/>
        </w:rPr>
        <w:lastRenderedPageBreak/>
        <w:t>Приложение 2</w:t>
      </w:r>
    </w:p>
    <w:p w14:paraId="6EE2EE90" w14:textId="68251DE5" w:rsidR="00A43CB5" w:rsidRPr="00D3324D" w:rsidRDefault="00A43CB5" w:rsidP="009C1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/>
          <w:sz w:val="28"/>
          <w:szCs w:val="28"/>
        </w:rPr>
        <w:t>Беседа с детьми о технике безопасности</w:t>
      </w:r>
      <w:r w:rsidR="00D33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24D" w:rsidRPr="00D3324D">
        <w:rPr>
          <w:rFonts w:ascii="Times New Roman" w:eastAsia="Times New Roman" w:hAnsi="Times New Roman" w:cs="Times New Roman"/>
          <w:bCs/>
          <w:sz w:val="28"/>
          <w:szCs w:val="28"/>
        </w:rPr>
        <w:t>[2]</w:t>
      </w:r>
    </w:p>
    <w:p w14:paraId="53211FBD" w14:textId="77777777" w:rsidR="004F376E" w:rsidRPr="006C5489" w:rsidRDefault="004F376E" w:rsidP="009C1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D95ABD" w14:textId="33EA0695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Цель: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 xml:space="preserve"> через сказку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с техникой безопасности при вышивании, инструментами для шитья, в частности – иглой.</w:t>
      </w:r>
    </w:p>
    <w:p w14:paraId="0CDC02BE" w14:textId="1447A1F1" w:rsidR="00A43CB5" w:rsidRPr="006C5489" w:rsidRDefault="00CA072F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о принцессе Иголочке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(автор – Наталья </w:t>
      </w:r>
      <w:proofErr w:type="spellStart"/>
      <w:r w:rsidRPr="006C5489">
        <w:rPr>
          <w:rFonts w:ascii="Times New Roman" w:eastAsia="Times New Roman" w:hAnsi="Times New Roman" w:cs="Times New Roman"/>
          <w:sz w:val="28"/>
          <w:szCs w:val="28"/>
        </w:rPr>
        <w:t>Котелянец</w:t>
      </w:r>
      <w:proofErr w:type="spellEnd"/>
      <w:r w:rsidRPr="006C548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2A47C4" w14:textId="55F9BCA3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В одном царстве, в далекой стране жила принцесса Иголочка: тоненькая, стройная, блестящая. На голове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уши, сзади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длинная коса. Со всех сторон она замечательная, однако, характер имела плохой и очень колючий. Кто-то ей не понравится, она сразу колется.</w:t>
      </w:r>
    </w:p>
    <w:p w14:paraId="7A0FE0F9" w14:textId="43F5070A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Вместе с Иголочкой во дворце жили ее родственники: королева Спица с сестрой, король Крючок, граф Ножницы и графини Катушки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еселые подружки принцессы Иголочки.</w:t>
      </w:r>
    </w:p>
    <w:p w14:paraId="4E36A831" w14:textId="5926F398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>Дворец был великолепен. Светлые залы застелены мягкими коврами, на окнах тонкие, ажурные занавески. Главным развлечением жителей дворца была игра в прятки. Принцесса Иголочка скрывалась, а ее верная свита тщательно осматривала все уголки дворца в поисках своей обладательницы. Но найти иголочки чаще всего так в не удавалось, поэтому придворным и даже родственникам самим приходилось прятаться от ее колючего характера.</w:t>
      </w:r>
    </w:p>
    <w:p w14:paraId="21DF43D5" w14:textId="0D42FA8D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Однажды двери дворца открылись и в замок вошли гости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 маленькие ручонки.</w:t>
      </w:r>
    </w:p>
    <w:p w14:paraId="0D3A08AA" w14:textId="79E13568" w:rsidR="00A43CB5" w:rsidRPr="006C5489" w:rsidRDefault="00CA072F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>«Как это так, без приглашения»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- рассердилась Иголочка и уколола маленький пальчик. Ручки разозлились тоже, но не испугались и не отступили 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это были Умелые ручки. Они быстро подхватили принцессу и посадили ее на трон 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Игольницу. И ножницам, сестрам 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пицам, 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>рючк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>атушк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тоже нашлись почетные места. Ближе познакомившись с каждым жителем в частности, Умелые ручки быстро подружились с ними. С тех пор и Иголочка перестала играть в прятки, а начала работать, изготавливая различные замечательные и полезные вещи.</w:t>
      </w:r>
    </w:p>
    <w:p w14:paraId="066B23C6" w14:textId="2472D092" w:rsidR="00A43CB5" w:rsidRPr="006C5489" w:rsidRDefault="00A43CB5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ети</w:t>
      </w:r>
      <w:r w:rsidRPr="006C5489">
        <w:rPr>
          <w:rFonts w:ascii="Times New Roman" w:eastAsia="Times New Roman" w:hAnsi="Times New Roman" w:cs="Times New Roman"/>
          <w:sz w:val="28"/>
          <w:szCs w:val="28"/>
        </w:rPr>
        <w:t>, вы, вероятно, уже догадались, что Умелые ручки привели нас в страну инструментов, которыми пользуются для работы с тканью.</w:t>
      </w:r>
    </w:p>
    <w:p w14:paraId="57481761" w14:textId="4FCAD6D5" w:rsidR="00A43CB5" w:rsidRPr="006C5489" w:rsidRDefault="004F376E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48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75C0BB" wp14:editId="38CB7545">
            <wp:simplePos x="0" y="0"/>
            <wp:positionH relativeFrom="column">
              <wp:posOffset>4420896</wp:posOffset>
            </wp:positionH>
            <wp:positionV relativeFrom="paragraph">
              <wp:posOffset>476631</wp:posOffset>
            </wp:positionV>
            <wp:extent cx="1397204" cy="1862003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61" cy="186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2F" w:rsidRPr="006C548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60001E" wp14:editId="3BD3E9A1">
            <wp:simplePos x="0" y="0"/>
            <wp:positionH relativeFrom="column">
              <wp:posOffset>2694507</wp:posOffset>
            </wp:positionH>
            <wp:positionV relativeFrom="paragraph">
              <wp:posOffset>520521</wp:posOffset>
            </wp:positionV>
            <wp:extent cx="1382573" cy="1842467"/>
            <wp:effectExtent l="0" t="0" r="8255" b="5715"/>
            <wp:wrapNone/>
            <wp:docPr id="1179724718" name="Рисунок 117972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15" cy="18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Поэтому, чтобы принцесса Иголочка не убегала, и вы всегда могли ее найти,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приготовим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для нее хороший трон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. А как он называется?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72F" w:rsidRPr="006C5489">
        <w:rPr>
          <w:rFonts w:ascii="Times New Roman" w:eastAsia="Times New Roman" w:hAnsi="Times New Roman" w:cs="Times New Roman"/>
          <w:sz w:val="28"/>
          <w:szCs w:val="28"/>
        </w:rPr>
        <w:t>Вы у</w:t>
      </w:r>
      <w:r w:rsidR="00A43CB5" w:rsidRPr="006C5489">
        <w:rPr>
          <w:rFonts w:ascii="Times New Roman" w:eastAsia="Times New Roman" w:hAnsi="Times New Roman" w:cs="Times New Roman"/>
          <w:sz w:val="28"/>
          <w:szCs w:val="28"/>
        </w:rPr>
        <w:t>знаете, угадав вот такую загадку:</w:t>
      </w:r>
      <w:r w:rsidR="00CA072F" w:rsidRPr="006C5489">
        <w:rPr>
          <w:noProof/>
        </w:rPr>
        <w:t xml:space="preserve"> </w:t>
      </w:r>
    </w:p>
    <w:p w14:paraId="49C9DE3B" w14:textId="55C4B188" w:rsidR="002E73F9" w:rsidRPr="006C5489" w:rsidRDefault="00A43CB5" w:rsidP="009C15B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нашем </w:t>
      </w:r>
      <w:r w:rsidR="00CA072F"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>оме знают точно,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Что хранится в ней так прочно: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То, что в стоге не найдёшь,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Ты всегда в неё воткнёшь.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Можно брать её с собой –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Выручит в беде любой.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Эта милая вещица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В каждом доме пригодится.</w:t>
      </w:r>
      <w:r w:rsidR="004F376E" w:rsidRPr="006C5489">
        <w:rPr>
          <w:noProof/>
        </w:rPr>
        <w:t xml:space="preserve"> 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С нею дело спорится!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Зовут её………</w:t>
      </w:r>
      <w:r w:rsidR="004F376E"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/>
          <w:sz w:val="24"/>
          <w:szCs w:val="24"/>
        </w:rPr>
        <w:t>Автор игольниц: воспитатель Ташкова Ю.И.</w:t>
      </w:r>
      <w:r w:rsidRPr="006C548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>(Игольница)</w:t>
      </w:r>
      <w:r w:rsidR="004F376E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4F376E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2E73F9" w:rsidRPr="006C5489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14:paraId="66DAE7D2" w14:textId="75B95ABE" w:rsidR="00A43CB5" w:rsidRPr="006C5489" w:rsidRDefault="002E73F9" w:rsidP="009C15B9">
      <w:pPr>
        <w:spacing w:after="0" w:line="240" w:lineRule="auto"/>
        <w:jc w:val="right"/>
        <w:rPr>
          <w:sz w:val="28"/>
          <w:szCs w:val="28"/>
        </w:rPr>
      </w:pPr>
      <w:r w:rsidRPr="006C5489">
        <w:rPr>
          <w:sz w:val="28"/>
          <w:szCs w:val="28"/>
        </w:rPr>
        <w:lastRenderedPageBreak/>
        <w:t>Приложение 3</w:t>
      </w:r>
    </w:p>
    <w:p w14:paraId="78344451" w14:textId="1934ADD8" w:rsidR="0065793A" w:rsidRPr="00D3324D" w:rsidRDefault="0065793A" w:rsidP="009C1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/>
          <w:sz w:val="28"/>
          <w:szCs w:val="28"/>
        </w:rPr>
        <w:t>Возьмите себе на заметку, как укрощать нитку</w:t>
      </w:r>
      <w:r w:rsidR="00D3324D" w:rsidRPr="00D33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24D" w:rsidRPr="00D3324D">
        <w:rPr>
          <w:rFonts w:ascii="Times New Roman" w:eastAsia="Times New Roman" w:hAnsi="Times New Roman" w:cs="Times New Roman"/>
          <w:bCs/>
          <w:sz w:val="28"/>
          <w:szCs w:val="28"/>
        </w:rPr>
        <w:t>[2]</w:t>
      </w:r>
    </w:p>
    <w:p w14:paraId="73BC7730" w14:textId="77777777" w:rsidR="007A2236" w:rsidRPr="006C5489" w:rsidRDefault="007A2236" w:rsidP="009C1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DC6FF" w14:textId="2176D59E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</w:t>
      </w:r>
      <w:r w:rsidR="007A2236" w:rsidRPr="006C54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ель</w:t>
      </w:r>
      <w:r w:rsidR="007A2236" w:rsidRPr="006C5489">
        <w:rPr>
          <w:rFonts w:ascii="Times New Roman" w:eastAsia="Times New Roman" w:hAnsi="Times New Roman" w:cs="Times New Roman"/>
          <w:bCs/>
          <w:sz w:val="28"/>
          <w:szCs w:val="28"/>
        </w:rPr>
        <w:t>: развитие умения у</w:t>
      </w: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пользоваться нитками, самостоятельно вставлять нить в иглу, завязывать узелок.</w:t>
      </w:r>
    </w:p>
    <w:p w14:paraId="488A8311" w14:textId="4A5E9E1B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 занятия</w:t>
      </w:r>
      <w:r w:rsidR="007A2236" w:rsidRPr="006C54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14:paraId="5D5A7CBE" w14:textId="77777777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Во время шитья слишком длинная нить путается и мешает в работе, а короткую приходится часто менять.</w:t>
      </w:r>
    </w:p>
    <w:p w14:paraId="73706D65" w14:textId="539318CF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Длину рабочей нити для шитья можно определить с помощью сантиметровой ленты или так, как показано на рисунках: держа нить пальцами обеих рук, согнутых в локтях на уровне плеч, натянуть и отрезать. Или, держа конец нити пальцами левой руки, согнутой в </w:t>
      </w:r>
      <w:r w:rsidRPr="006C5489">
        <w:rPr>
          <w:bCs/>
          <w:noProof/>
          <w:lang w:eastAsia="ru-RU"/>
        </w:rPr>
        <w:drawing>
          <wp:anchor distT="0" distB="0" distL="114300" distR="114300" simplePos="0" relativeHeight="251662336" behindDoc="0" locked="0" layoutInCell="1" hidden="0" allowOverlap="1" wp14:anchorId="7C2630AC" wp14:editId="7C67D513">
            <wp:simplePos x="0" y="0"/>
            <wp:positionH relativeFrom="column">
              <wp:posOffset>-915035</wp:posOffset>
            </wp:positionH>
            <wp:positionV relativeFrom="paragraph">
              <wp:posOffset>481330</wp:posOffset>
            </wp:positionV>
            <wp:extent cx="3438525" cy="2476500"/>
            <wp:effectExtent l="4763" t="0" r="0" b="0"/>
            <wp:wrapSquare wrapText="bothSides" distT="0" distB="0" distL="114300" distR="114300"/>
            <wp:docPr id="29" name="image5.jpg" descr="hello_html_m2e5e3d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ello_html_m2e5e3db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3852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локте, правой рукой обвести нить вокруг локтя левой, сравнив нити с концом в левой руке, и отрезать ее.</w:t>
      </w:r>
    </w:p>
    <w:p w14:paraId="3B21BCDE" w14:textId="77777777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Чтобы нить легко прошла в игольное ушко, конец ее следует немного рассосать, слегка увлажнить и закрутить. Иглу берут в левую руку, ушко вверх, а нить - правую. Конец нити вставляют в ушко и протягивают.</w:t>
      </w:r>
    </w:p>
    <w:p w14:paraId="1857702F" w14:textId="3651B3E9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Чтобы нить не «убегала» из ткани в начале шитья, ее закрепляют с помощью узелка, который завязывают на конце нити. Конец нити берут в правую руку между большим и указательным пальцами не слишком туго, но и не очень слабо, накручивая ее на указательный палец левой руки, придерживая большим пальцем. Немного скручивая полученную спираль между указательным и большим пальцами, постепенно снимают ее с пальца и конец затягивают узелком</w:t>
      </w:r>
      <w:r w:rsidR="007A2236" w:rsidRPr="006C54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778540" w14:textId="77777777" w:rsidR="0065793A" w:rsidRPr="006C5489" w:rsidRDefault="0065793A" w:rsidP="009C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шитья следует соблюдать </w:t>
      </w:r>
      <w:r w:rsidRPr="006C5489">
        <w:rPr>
          <w:rFonts w:ascii="Times New Roman" w:eastAsia="Times New Roman" w:hAnsi="Times New Roman" w:cs="Times New Roman"/>
          <w:b/>
          <w:sz w:val="28"/>
          <w:szCs w:val="28"/>
        </w:rPr>
        <w:t>правила пользования иглой</w:t>
      </w: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6C2C787" w14:textId="24AAA6AA" w:rsidR="0065793A" w:rsidRPr="006C5489" w:rsidRDefault="0065793A" w:rsidP="009C15B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Не вкалывать иглу в свою одежду, не оставлять ее в шитье, а по окончании работы вкалывать ее в игольницу.</w:t>
      </w:r>
    </w:p>
    <w:p w14:paraId="696D59A9" w14:textId="482A7490" w:rsidR="0065793A" w:rsidRPr="006C5489" w:rsidRDefault="0065793A" w:rsidP="009C15B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Не брать иглу в рот, не играть ею.</w:t>
      </w:r>
    </w:p>
    <w:p w14:paraId="23159D82" w14:textId="44003B59" w:rsidR="0065793A" w:rsidRPr="006C5489" w:rsidRDefault="0065793A" w:rsidP="009C15B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работы и после нее проверять количество игл.</w:t>
      </w:r>
    </w:p>
    <w:p w14:paraId="65EBA79B" w14:textId="58C5C29E" w:rsidR="006C5489" w:rsidRPr="006C5489" w:rsidRDefault="0065793A" w:rsidP="006C548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C5489">
        <w:rPr>
          <w:rFonts w:ascii="Times New Roman" w:eastAsia="Times New Roman" w:hAnsi="Times New Roman" w:cs="Times New Roman"/>
          <w:bCs/>
          <w:sz w:val="28"/>
          <w:szCs w:val="28"/>
        </w:rPr>
        <w:t>Иглу и ножницы передавать другому человеку только острым концом к себе.</w:t>
      </w:r>
    </w:p>
    <w:p w14:paraId="56544247" w14:textId="0B5392EF" w:rsidR="006C5489" w:rsidRPr="006C5489" w:rsidRDefault="006C5489" w:rsidP="006C5489">
      <w:pPr>
        <w:spacing w:after="0" w:line="240" w:lineRule="auto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888FB" wp14:editId="13C1F025">
            <wp:extent cx="5940425" cy="1889966"/>
            <wp:effectExtent l="0" t="0" r="3175" b="0"/>
            <wp:docPr id="2143909629" name="Рисунок 2143909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89" w:rsidRPr="006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74E"/>
    <w:multiLevelType w:val="hybridMultilevel"/>
    <w:tmpl w:val="F3ACA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19BC"/>
    <w:multiLevelType w:val="hybridMultilevel"/>
    <w:tmpl w:val="397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187"/>
    <w:multiLevelType w:val="hybridMultilevel"/>
    <w:tmpl w:val="AE0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E58"/>
    <w:multiLevelType w:val="hybridMultilevel"/>
    <w:tmpl w:val="0C06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22B0"/>
    <w:multiLevelType w:val="hybridMultilevel"/>
    <w:tmpl w:val="FE2A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6E84"/>
    <w:multiLevelType w:val="hybridMultilevel"/>
    <w:tmpl w:val="EED0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1403B"/>
    <w:multiLevelType w:val="hybridMultilevel"/>
    <w:tmpl w:val="B118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A52B7"/>
    <w:multiLevelType w:val="hybridMultilevel"/>
    <w:tmpl w:val="EED0606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8185E"/>
    <w:multiLevelType w:val="hybridMultilevel"/>
    <w:tmpl w:val="27FC3E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9301856">
    <w:abstractNumId w:val="1"/>
  </w:num>
  <w:num w:numId="2" w16cid:durableId="1818917948">
    <w:abstractNumId w:val="4"/>
  </w:num>
  <w:num w:numId="3" w16cid:durableId="1570456053">
    <w:abstractNumId w:val="5"/>
  </w:num>
  <w:num w:numId="4" w16cid:durableId="1331063024">
    <w:abstractNumId w:val="7"/>
  </w:num>
  <w:num w:numId="5" w16cid:durableId="1393041689">
    <w:abstractNumId w:val="2"/>
  </w:num>
  <w:num w:numId="6" w16cid:durableId="1077677960">
    <w:abstractNumId w:val="3"/>
  </w:num>
  <w:num w:numId="7" w16cid:durableId="861094916">
    <w:abstractNumId w:val="6"/>
  </w:num>
  <w:num w:numId="8" w16cid:durableId="79527637">
    <w:abstractNumId w:val="0"/>
  </w:num>
  <w:num w:numId="9" w16cid:durableId="890388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96"/>
    <w:rsid w:val="000D190A"/>
    <w:rsid w:val="001838DB"/>
    <w:rsid w:val="00186D31"/>
    <w:rsid w:val="00193029"/>
    <w:rsid w:val="001A681A"/>
    <w:rsid w:val="002B3CAF"/>
    <w:rsid w:val="002E73F9"/>
    <w:rsid w:val="00352031"/>
    <w:rsid w:val="0039212E"/>
    <w:rsid w:val="003D69A0"/>
    <w:rsid w:val="003F17BE"/>
    <w:rsid w:val="004A3865"/>
    <w:rsid w:val="004F1B5E"/>
    <w:rsid w:val="004F376E"/>
    <w:rsid w:val="005E4D09"/>
    <w:rsid w:val="0065793A"/>
    <w:rsid w:val="00683105"/>
    <w:rsid w:val="006C5489"/>
    <w:rsid w:val="006D392A"/>
    <w:rsid w:val="006E5A3F"/>
    <w:rsid w:val="006F5E80"/>
    <w:rsid w:val="00731CE7"/>
    <w:rsid w:val="007A2236"/>
    <w:rsid w:val="007E3282"/>
    <w:rsid w:val="00831F6B"/>
    <w:rsid w:val="00834F73"/>
    <w:rsid w:val="0091442D"/>
    <w:rsid w:val="00975F99"/>
    <w:rsid w:val="009C15B9"/>
    <w:rsid w:val="009D515C"/>
    <w:rsid w:val="009D70C7"/>
    <w:rsid w:val="00A17896"/>
    <w:rsid w:val="00A43CB5"/>
    <w:rsid w:val="00A52FFA"/>
    <w:rsid w:val="00AA3829"/>
    <w:rsid w:val="00B2385D"/>
    <w:rsid w:val="00B84C17"/>
    <w:rsid w:val="00BC155D"/>
    <w:rsid w:val="00BF6B1A"/>
    <w:rsid w:val="00CA072F"/>
    <w:rsid w:val="00CF3633"/>
    <w:rsid w:val="00D3324D"/>
    <w:rsid w:val="00D8706A"/>
    <w:rsid w:val="00DE7AA2"/>
    <w:rsid w:val="00E15289"/>
    <w:rsid w:val="00E519F6"/>
    <w:rsid w:val="00E71DFB"/>
    <w:rsid w:val="00E745B2"/>
    <w:rsid w:val="00E909FE"/>
    <w:rsid w:val="00E9305D"/>
    <w:rsid w:val="00EA7CCD"/>
    <w:rsid w:val="00EE67B7"/>
    <w:rsid w:val="00EF5501"/>
    <w:rsid w:val="00F529BC"/>
    <w:rsid w:val="00F64AAA"/>
    <w:rsid w:val="00F82B21"/>
    <w:rsid w:val="00FA6F26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A24"/>
  <w15:docId w15:val="{A9384169-6EAA-44F9-8ADF-5955D81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55D"/>
    <w:rPr>
      <w:b/>
      <w:bCs/>
    </w:rPr>
  </w:style>
  <w:style w:type="character" w:styleId="a4">
    <w:name w:val="Emphasis"/>
    <w:basedOn w:val="a0"/>
    <w:uiPriority w:val="20"/>
    <w:qFormat/>
    <w:rsid w:val="00BC155D"/>
    <w:rPr>
      <w:i/>
      <w:iCs/>
    </w:rPr>
  </w:style>
  <w:style w:type="paragraph" w:styleId="a5">
    <w:name w:val="List Paragraph"/>
    <w:basedOn w:val="a"/>
    <w:uiPriority w:val="34"/>
    <w:qFormat/>
    <w:rsid w:val="00BC155D"/>
    <w:pPr>
      <w:ind w:left="720"/>
      <w:contextualSpacing/>
    </w:pPr>
  </w:style>
  <w:style w:type="table" w:styleId="a6">
    <w:name w:val="Table Grid"/>
    <w:basedOn w:val="a1"/>
    <w:uiPriority w:val="59"/>
    <w:rsid w:val="00A178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8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32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324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33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-dou.ru/311/images/19-20/str-ped/shipko/zolotaya_igolochka.pd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Господин Д</cp:lastModifiedBy>
  <cp:revision>6</cp:revision>
  <dcterms:created xsi:type="dcterms:W3CDTF">2023-10-17T14:42:00Z</dcterms:created>
  <dcterms:modified xsi:type="dcterms:W3CDTF">2023-11-14T15:02:00Z</dcterms:modified>
</cp:coreProperties>
</file>