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59" w:rsidRPr="00874759" w:rsidRDefault="00874759" w:rsidP="00874759">
      <w:pPr>
        <w:shd w:val="clear" w:color="auto" w:fill="FFFFFF"/>
        <w:spacing w:before="150" w:after="225" w:line="24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74759" w:rsidRPr="00874759" w:rsidRDefault="00874759" w:rsidP="00874759">
      <w:pPr>
        <w:shd w:val="clear" w:color="auto" w:fill="FFFFFF"/>
        <w:spacing w:before="150" w:after="225" w:line="243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«Использование предметных картинок  в  развитии  мышления  детей среднего  дошкольного возраста с ЗПР»</w:t>
      </w:r>
    </w:p>
    <w:p w:rsidR="00874759" w:rsidRPr="00874759" w:rsidRDefault="00874759" w:rsidP="00874759">
      <w:pPr>
        <w:shd w:val="clear" w:color="auto" w:fill="FFFFFF"/>
        <w:spacing w:before="150" w:after="225" w:line="243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«Использование предметных картинок в  развитии мышления  детей дошкольного возраста с ЗПР» представляет практическую работу с детьми имеющих  задержку психического развития,  которую  можно использовать во время проведения коррекционно-развивающих занятий. Данный материал может быть полезен как методические рекомендации для педагогов-психологов, воспитателей групп компенсирующей направленности, а так же для родителей (в домашних условиях).</w:t>
      </w:r>
    </w:p>
    <w:p w:rsidR="00874759" w:rsidRPr="00874759" w:rsidRDefault="00874759" w:rsidP="00874759">
      <w:pPr>
        <w:shd w:val="clear" w:color="auto" w:fill="FFFFFF"/>
        <w:spacing w:before="150" w:after="225" w:line="243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874759" w:rsidRPr="00874759" w:rsidRDefault="00874759" w:rsidP="008747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Arial CYR" w:eastAsia="Times New Roman" w:hAnsi="Arial CYR" w:cs="Arial CYR"/>
          <w:color w:val="181818"/>
          <w:sz w:val="28"/>
          <w:szCs w:val="28"/>
          <w:lang w:eastAsia="ru-RU"/>
        </w:rPr>
        <w:t>У детей с ЗПР отмечается своеобразие в развитии мыслительной деятельности, которое проявляется:</w:t>
      </w:r>
    </w:p>
    <w:p w:rsidR="00874759" w:rsidRPr="00874759" w:rsidRDefault="00874759" w:rsidP="0087475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874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Pr="00874759">
        <w:rPr>
          <w:rFonts w:ascii="Arial CYR" w:eastAsia="Times New Roman" w:hAnsi="Arial CYR" w:cs="Arial CYR"/>
          <w:color w:val="181818"/>
          <w:sz w:val="28"/>
          <w:szCs w:val="28"/>
          <w:lang w:eastAsia="ru-RU"/>
        </w:rPr>
        <w:t>в крайне низкой познавательной активности, боязни интеллектуального напряжения вплоть до отказа от задания;  </w:t>
      </w:r>
    </w:p>
    <w:p w:rsidR="00874759" w:rsidRPr="00874759" w:rsidRDefault="00874759" w:rsidP="0087475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874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Pr="00874759">
        <w:rPr>
          <w:rFonts w:ascii="Arial CYR" w:eastAsia="Times New Roman" w:hAnsi="Arial CYR" w:cs="Arial CYR"/>
          <w:color w:val="181818"/>
          <w:sz w:val="28"/>
          <w:szCs w:val="28"/>
          <w:lang w:eastAsia="ru-RU"/>
        </w:rPr>
        <w:t>в отсутствии потребности ставить перед собой цель, планировать свои действия;</w:t>
      </w:r>
    </w:p>
    <w:p w:rsidR="00874759" w:rsidRPr="00874759" w:rsidRDefault="00874759" w:rsidP="0087475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874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Pr="00874759">
        <w:rPr>
          <w:rFonts w:ascii="Arial CYR" w:eastAsia="Times New Roman" w:hAnsi="Arial CYR" w:cs="Arial CYR"/>
          <w:color w:val="181818"/>
          <w:sz w:val="28"/>
          <w:szCs w:val="28"/>
          <w:lang w:eastAsia="ru-RU"/>
        </w:rPr>
        <w:t>в нарушении динамических сторон мыслительных процессов;</w:t>
      </w:r>
    </w:p>
    <w:p w:rsidR="00874759" w:rsidRPr="00874759" w:rsidRDefault="00874759" w:rsidP="0087475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874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Pr="00874759">
        <w:rPr>
          <w:rFonts w:ascii="Arial CYR" w:eastAsia="Times New Roman" w:hAnsi="Arial CYR" w:cs="Arial CYR"/>
          <w:color w:val="181818"/>
          <w:sz w:val="28"/>
          <w:szCs w:val="28"/>
          <w:lang w:eastAsia="ru-RU"/>
        </w:rPr>
        <w:t xml:space="preserve">в </w:t>
      </w:r>
      <w:proofErr w:type="spellStart"/>
      <w:r w:rsidRPr="00874759">
        <w:rPr>
          <w:rFonts w:ascii="Arial CYR" w:eastAsia="Times New Roman" w:hAnsi="Arial CYR" w:cs="Arial CYR"/>
          <w:color w:val="181818"/>
          <w:sz w:val="28"/>
          <w:szCs w:val="28"/>
          <w:lang w:eastAsia="ru-RU"/>
        </w:rPr>
        <w:t>несформированности</w:t>
      </w:r>
      <w:proofErr w:type="spellEnd"/>
      <w:r w:rsidRPr="00874759">
        <w:rPr>
          <w:rFonts w:ascii="Arial CYR" w:eastAsia="Times New Roman" w:hAnsi="Arial CYR" w:cs="Arial CYR"/>
          <w:color w:val="181818"/>
          <w:sz w:val="28"/>
          <w:szCs w:val="28"/>
          <w:lang w:eastAsia="ru-RU"/>
        </w:rPr>
        <w:t>  умственных операций анализа, синтеза,</w:t>
      </w:r>
    </w:p>
    <w:p w:rsidR="00874759" w:rsidRPr="00874759" w:rsidRDefault="00874759" w:rsidP="00874759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Arial CYR" w:eastAsia="Times New Roman" w:hAnsi="Arial CYR" w:cs="Arial CYR"/>
          <w:color w:val="181818"/>
          <w:sz w:val="28"/>
          <w:szCs w:val="28"/>
          <w:lang w:eastAsia="ru-RU"/>
        </w:rPr>
        <w:t>          абстрагирования, обобщения, сравнения.</w:t>
      </w:r>
    </w:p>
    <w:p w:rsidR="00874759" w:rsidRPr="00874759" w:rsidRDefault="00874759" w:rsidP="008747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Arial CYR" w:eastAsia="Times New Roman" w:hAnsi="Arial CYR" w:cs="Arial CYR"/>
          <w:color w:val="181818"/>
          <w:sz w:val="28"/>
          <w:szCs w:val="28"/>
          <w:lang w:eastAsia="ru-RU"/>
        </w:rPr>
        <w:t>Проблема развития, коррекции и совершенствования мышления у дошкольников – одна из  сложнейших в психолого-педагогической практике. Главное для ее решения – рациональная организация коррекционно-развивающего  процесса, так как дошкольное детство — особенный период развития, когда перестраиваются вся психическая жизнь ребенка и его отношение к окружающему миру.</w:t>
      </w:r>
    </w:p>
    <w:p w:rsidR="00874759" w:rsidRPr="00874759" w:rsidRDefault="00874759" w:rsidP="008747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</w:t>
      </w:r>
    </w:p>
    <w:p w:rsidR="00874759" w:rsidRPr="00874759" w:rsidRDefault="00874759" w:rsidP="008747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874759" w:rsidRPr="00874759" w:rsidRDefault="00874759" w:rsidP="008747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Мышление ребенка с ЗПР в возрасте 4-5 лет находиться на уровне его житейского опыта. Он не может устанавливать связи и отношения  предметов логическим путем. Умение мыслить подразумевает выделение существенных признаков предметов, объединение различных признаков в целом представление о предмете; сравнение предметов и выявление различий в них. Все эти навыки формируются значительно хуже,  чем у нормально развивающихся сверстников.</w:t>
      </w:r>
    </w:p>
    <w:p w:rsidR="00874759" w:rsidRPr="00874759" w:rsidRDefault="00874759" w:rsidP="008747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874759" w:rsidRPr="00874759" w:rsidRDefault="00874759" w:rsidP="0087475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lastRenderedPageBreak/>
        <w:t>И пришла к выводу, что наиболее приемлемым способом  развития  мышления  у детей данной категории  является  использование в коррекционной работе игры и игровые упражнения с предметными  картинками</w:t>
      </w:r>
      <w:r w:rsidRPr="0087475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. </w:t>
      </w:r>
    </w:p>
    <w:p w:rsidR="00874759" w:rsidRPr="00874759" w:rsidRDefault="00874759" w:rsidP="00874759">
      <w:pPr>
        <w:shd w:val="clear" w:color="auto" w:fill="FFFFFF"/>
        <w:spacing w:before="150" w:after="225" w:line="243" w:lineRule="atLeast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Мышление – одна из высших форм деятельности человека. Это социально обусловленный психический процесс, неравномерно связанный с речью. В процессе мыслительной деятельности вырабатываются  определенные приемы или операции (анализ, синтез, сравнение, обобщение, конкретизация).</w:t>
      </w:r>
    </w:p>
    <w:p w:rsidR="00874759" w:rsidRPr="00874759" w:rsidRDefault="00874759" w:rsidP="00874759">
      <w:pPr>
        <w:shd w:val="clear" w:color="auto" w:fill="FFFFFF"/>
        <w:spacing w:before="150" w:after="225" w:line="243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Выделяют три вида мышления: </w:t>
      </w:r>
    </w:p>
    <w:p w:rsidR="00874759" w:rsidRPr="00874759" w:rsidRDefault="00874759" w:rsidP="00874759">
      <w:pPr>
        <w:shd w:val="clear" w:color="auto" w:fill="FFFFFF"/>
        <w:spacing w:after="0" w:line="243" w:lineRule="atLeast"/>
        <w:ind w:left="71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1.</w:t>
      </w:r>
      <w:r w:rsidRPr="0087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наглядно-действенное (познание с помощью манипулирования предметами);</w:t>
      </w:r>
    </w:p>
    <w:p w:rsidR="00874759" w:rsidRPr="00874759" w:rsidRDefault="00874759" w:rsidP="00874759">
      <w:pPr>
        <w:shd w:val="clear" w:color="auto" w:fill="FFFFFF"/>
        <w:spacing w:after="0" w:line="243" w:lineRule="atLeast"/>
        <w:ind w:left="71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2.</w:t>
      </w:r>
      <w:r w:rsidRPr="0087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наглядно-образное (познание с помощью представлений предметов, явлений);</w:t>
      </w:r>
    </w:p>
    <w:p w:rsidR="00874759" w:rsidRPr="00874759" w:rsidRDefault="00874759" w:rsidP="00874759">
      <w:pPr>
        <w:shd w:val="clear" w:color="auto" w:fill="FFFFFF"/>
        <w:spacing w:after="0" w:line="243" w:lineRule="atLeast"/>
        <w:ind w:left="71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3.</w:t>
      </w:r>
      <w:r w:rsidRPr="0087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словесно-логическое (познание с помощью понятий, слов, рассуждений).</w:t>
      </w:r>
    </w:p>
    <w:p w:rsidR="00874759" w:rsidRPr="00874759" w:rsidRDefault="00874759" w:rsidP="00874759">
      <w:pPr>
        <w:shd w:val="clear" w:color="auto" w:fill="FFFFFF"/>
        <w:spacing w:before="150" w:after="225" w:line="243" w:lineRule="atLeast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Наглядно-действенное мышление особенно интенсивно развивается у ребенка с 3 – 4 лет. Он постигает свойства предметов, учиться оперировать предметами, устанавливать отношения между ними и решать самые разные практические задачи.</w:t>
      </w:r>
    </w:p>
    <w:p w:rsidR="00874759" w:rsidRPr="00874759" w:rsidRDefault="00874759" w:rsidP="00874759">
      <w:pPr>
        <w:shd w:val="clear" w:color="auto" w:fill="FFFFFF"/>
        <w:spacing w:before="150" w:after="225" w:line="243" w:lineRule="atLeast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На основании наглядно-действенного мышления формируется и более сложная форма мышления – </w:t>
      </w:r>
      <w:proofErr w:type="gramStart"/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наглядно-образное</w:t>
      </w:r>
      <w:proofErr w:type="gramEnd"/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 Оно характеризуется тем, что ребенок уже может решать задачи на основе представлений, без применения практический действий. Это позволяет ребенку, например, использовать схематические изображения или считать в уме.</w:t>
      </w:r>
    </w:p>
    <w:p w:rsidR="00874759" w:rsidRPr="00874759" w:rsidRDefault="00874759" w:rsidP="00874759">
      <w:pPr>
        <w:shd w:val="clear" w:color="auto" w:fill="FFFFFF"/>
        <w:spacing w:before="150" w:after="225" w:line="243" w:lineRule="atLeast"/>
        <w:ind w:firstLine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К 5-6 </w:t>
      </w: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годам начинается более интенсивное формирование словесно-логического мышления, которое связано с использованием и преобразованием понятий.  Однако оно не является ведущим у дошкольников.</w:t>
      </w:r>
    </w:p>
    <w:p w:rsidR="00874759" w:rsidRPr="00874759" w:rsidRDefault="00874759" w:rsidP="00874759">
      <w:pPr>
        <w:shd w:val="clear" w:color="auto" w:fill="FFFFFF"/>
        <w:spacing w:before="150" w:after="225" w:line="243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Все виды мышления тесно связаны между собой. При решении задач словесные рассуждения опираются на яркие образы. В то же время решение даже самой простой задачи   требует словесных обобщений.    </w:t>
      </w:r>
    </w:p>
    <w:p w:rsidR="00874759" w:rsidRPr="00874759" w:rsidRDefault="00874759" w:rsidP="00874759">
      <w:pPr>
        <w:shd w:val="clear" w:color="auto" w:fill="FFFFFF"/>
        <w:spacing w:before="150" w:after="225" w:line="243" w:lineRule="atLeast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Предлагаемый мною комплекс игр и упражнений  направлен,  прежде всего, на развитие элементарных мыслительных операций,  как обобщение, сравнение, классификация, установление причинно-следственных связей, понимание взаимозависимостей, способность рассуждать.</w:t>
      </w:r>
    </w:p>
    <w:p w:rsidR="00874759" w:rsidRPr="00874759" w:rsidRDefault="00874759" w:rsidP="0087475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lastRenderedPageBreak/>
        <w:t>Использование игр и   игровых упражнений с предметными картинками в коррекционно-развивающей работе способствуют:</w:t>
      </w:r>
    </w:p>
    <w:p w:rsidR="00874759" w:rsidRPr="00874759" w:rsidRDefault="00874759" w:rsidP="00874759">
      <w:pPr>
        <w:shd w:val="clear" w:color="auto" w:fill="FFFFFF"/>
        <w:spacing w:after="0" w:line="243" w:lineRule="atLeast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87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расширению  общего запаса знаний об окружающем мире;</w:t>
      </w:r>
    </w:p>
    <w:p w:rsidR="00874759" w:rsidRPr="00874759" w:rsidRDefault="00874759" w:rsidP="00874759">
      <w:pPr>
        <w:shd w:val="clear" w:color="auto" w:fill="FFFFFF"/>
        <w:spacing w:after="0" w:line="243" w:lineRule="atLeast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87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развитию внимания, памяти;</w:t>
      </w:r>
    </w:p>
    <w:p w:rsidR="00874759" w:rsidRPr="00874759" w:rsidRDefault="00874759" w:rsidP="00874759">
      <w:pPr>
        <w:shd w:val="clear" w:color="auto" w:fill="FFFFFF"/>
        <w:spacing w:after="0" w:line="243" w:lineRule="atLeast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87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развитию восприятия, речи и моторики;</w:t>
      </w:r>
    </w:p>
    <w:p w:rsidR="00874759" w:rsidRPr="00874759" w:rsidRDefault="00874759" w:rsidP="00874759">
      <w:pPr>
        <w:shd w:val="clear" w:color="auto" w:fill="FFFFFF"/>
        <w:spacing w:after="0" w:line="243" w:lineRule="atLeast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87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позволяет научить ребенка сравнивать и различать объекты;</w:t>
      </w:r>
    </w:p>
    <w:p w:rsidR="00874759" w:rsidRPr="00874759" w:rsidRDefault="00874759" w:rsidP="00874759">
      <w:pPr>
        <w:shd w:val="clear" w:color="auto" w:fill="FFFFFF"/>
        <w:spacing w:after="0" w:line="243" w:lineRule="atLeast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87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повышению  уровня познавательной  активности и мыслительной деятельности.</w:t>
      </w:r>
    </w:p>
    <w:p w:rsidR="00874759" w:rsidRPr="00874759" w:rsidRDefault="00874759" w:rsidP="00874759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Организация занятий-игр с ребенком:</w:t>
      </w:r>
    </w:p>
    <w:p w:rsidR="00874759" w:rsidRPr="00874759" w:rsidRDefault="00874759" w:rsidP="00874759">
      <w:pPr>
        <w:shd w:val="clear" w:color="auto" w:fill="FFFFFF"/>
        <w:spacing w:after="0" w:line="243" w:lineRule="atLeast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87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Должны быть систематическими (2 раза в неделю).</w:t>
      </w:r>
    </w:p>
    <w:p w:rsidR="00874759" w:rsidRPr="00874759" w:rsidRDefault="00874759" w:rsidP="00874759">
      <w:pPr>
        <w:shd w:val="clear" w:color="auto" w:fill="FFFFFF"/>
        <w:spacing w:after="0" w:line="243" w:lineRule="atLeast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87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Определенное время (первая половина дня).</w:t>
      </w:r>
    </w:p>
    <w:p w:rsidR="00874759" w:rsidRPr="00874759" w:rsidRDefault="00874759" w:rsidP="00874759">
      <w:pPr>
        <w:shd w:val="clear" w:color="auto" w:fill="FFFFFF"/>
        <w:spacing w:after="0" w:line="243" w:lineRule="atLeast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87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Продолжительность ежедневного занятия с карточками не должно быть больше 15 минут.</w:t>
      </w:r>
    </w:p>
    <w:p w:rsidR="00874759" w:rsidRPr="00874759" w:rsidRDefault="00874759" w:rsidP="00874759">
      <w:pPr>
        <w:shd w:val="clear" w:color="auto" w:fill="FFFFFF"/>
        <w:spacing w:after="0" w:line="243" w:lineRule="atLeast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87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Не заниматься с ребенком, если он плохо себя чувствует, жалуется на недомогание или просто отказывается.</w:t>
      </w:r>
    </w:p>
    <w:p w:rsidR="00874759" w:rsidRPr="00874759" w:rsidRDefault="00874759" w:rsidP="00874759">
      <w:pPr>
        <w:shd w:val="clear" w:color="auto" w:fill="FFFFFF"/>
        <w:spacing w:after="0" w:line="243" w:lineRule="atLeast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87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Темп работы должен  быть спокойным, не следует торопить ребенка.</w:t>
      </w:r>
    </w:p>
    <w:p w:rsidR="00874759" w:rsidRPr="00874759" w:rsidRDefault="00874759" w:rsidP="00874759">
      <w:pPr>
        <w:shd w:val="clear" w:color="auto" w:fill="FFFFFF"/>
        <w:spacing w:after="0" w:line="243" w:lineRule="atLeast"/>
        <w:ind w:left="72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87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74759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Перед ребенком может находиться не больше 10 - 12 карточек.</w:t>
      </w:r>
    </w:p>
    <w:p w:rsidR="00874759" w:rsidRPr="00874759" w:rsidRDefault="00874759" w:rsidP="00874759">
      <w:pPr>
        <w:shd w:val="clear" w:color="auto" w:fill="FFFFFF"/>
        <w:spacing w:before="150" w:after="225" w:line="243" w:lineRule="atLeast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874759" w:rsidRPr="00874759" w:rsidRDefault="00874759" w:rsidP="00874759">
      <w:pPr>
        <w:shd w:val="clear" w:color="auto" w:fill="FFFFFF"/>
        <w:spacing w:before="150" w:after="225" w:line="243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874759" w:rsidRPr="00874759" w:rsidRDefault="00874759" w:rsidP="00874759">
      <w:pPr>
        <w:shd w:val="clear" w:color="auto" w:fill="FFFFFF"/>
        <w:spacing w:before="150" w:after="225" w:line="243" w:lineRule="atLeast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475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874759" w:rsidRPr="00874759" w:rsidRDefault="00874759" w:rsidP="00874759">
      <w:pPr>
        <w:shd w:val="clear" w:color="auto" w:fill="FFFFFF"/>
        <w:spacing w:before="150" w:after="225" w:line="243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4759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sectPr w:rsidR="00874759" w:rsidRPr="00874759" w:rsidSect="0001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759"/>
    <w:rsid w:val="00013035"/>
    <w:rsid w:val="003F28F0"/>
    <w:rsid w:val="0087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2022-11-22T14:17:00Z</dcterms:created>
  <dcterms:modified xsi:type="dcterms:W3CDTF">2022-11-22T14:20:00Z</dcterms:modified>
</cp:coreProperties>
</file>