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59" w:rsidRPr="00874759" w:rsidRDefault="00874759" w:rsidP="00874759">
      <w:pPr>
        <w:shd w:val="clear" w:color="auto" w:fill="FFFFFF"/>
        <w:spacing w:before="150" w:after="225" w:line="24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«Использование предметных картинок  в  развитии  мышления  детей среднего  дошкольного возраста с ЗПР»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«Использование предметных картинок в  развитии мышления  детей дошкольного возраста с ЗПР» представляет практическую работу с детьми имеющих  задержку психического развития,  которую  можно использовать во время проведения коррекционно-развивающих занятий. Данный материал может быть полезен как методические рекомендации для педагогов-психологов, воспитателей групп компенсирующей направленности, а так же для родителей (в домашних условиях).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874759" w:rsidRPr="00874759" w:rsidRDefault="00874759" w:rsidP="0087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>У детей с ЗПР отмечается своеобразие в развитии мыслительной деятельности, которое проявляется:</w:t>
      </w:r>
    </w:p>
    <w:p w:rsidR="00874759" w:rsidRPr="00874759" w:rsidRDefault="00874759" w:rsidP="0087475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>в крайне низкой познавательной активности, боязни интеллектуального напряжения вплоть до отказа от задания;  </w:t>
      </w:r>
    </w:p>
    <w:p w:rsidR="00874759" w:rsidRPr="00874759" w:rsidRDefault="00874759" w:rsidP="0087475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>в отсутствии потребности ставить перед собой цель, планировать свои действия;</w:t>
      </w:r>
    </w:p>
    <w:p w:rsidR="00874759" w:rsidRPr="00874759" w:rsidRDefault="00874759" w:rsidP="0087475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>в нарушении динамических сторон мыслительных процессов;</w:t>
      </w:r>
    </w:p>
    <w:p w:rsidR="00874759" w:rsidRPr="00874759" w:rsidRDefault="00874759" w:rsidP="0087475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 xml:space="preserve">в </w:t>
      </w:r>
      <w:proofErr w:type="spellStart"/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>несформированности</w:t>
      </w:r>
      <w:proofErr w:type="spellEnd"/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>  умственных операций анализа, синтеза,</w:t>
      </w:r>
    </w:p>
    <w:p w:rsidR="00874759" w:rsidRPr="00874759" w:rsidRDefault="00874759" w:rsidP="0087475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>          абстрагирования, обобщения, сравнения.</w:t>
      </w:r>
    </w:p>
    <w:p w:rsidR="00874759" w:rsidRPr="00874759" w:rsidRDefault="00874759" w:rsidP="008747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Arial CYR" w:eastAsia="Times New Roman" w:hAnsi="Arial CYR" w:cs="Arial CYR"/>
          <w:color w:val="181818"/>
          <w:sz w:val="28"/>
          <w:szCs w:val="28"/>
          <w:lang w:eastAsia="ru-RU"/>
        </w:rPr>
        <w:t>Проблема развития, коррекции и совершенствования мышления у дошкольников – одна из  сложнейших в психолого-педагогической практике. Главное для ее решения – рациональная организация коррекционно-развивающего  процесса, так как дошкольное детство — особенный период развития, когда перестраиваются вся психическая жизнь ребенка и его отношение к окружающему миру.</w:t>
      </w:r>
    </w:p>
    <w:p w:rsidR="00874759" w:rsidRPr="00874759" w:rsidRDefault="00874759" w:rsidP="008747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874759" w:rsidRPr="00874759" w:rsidRDefault="00874759" w:rsidP="0087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74759" w:rsidRPr="00874759" w:rsidRDefault="00874759" w:rsidP="008747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Мышление ребенка с ЗПР в возрасте 4-5 лет находиться на уровне его житейского опыта. Он не может устанавливать связи и отношения  предметов логическим путем. Умение мыслить подразумевает выделение существенных признаков предметов, объединение различных признаков в целом представление о предмете; сравнение предметов и выявление различий в них. Все эти навыки формируются значительно хуже,  чем у нормально развивающихся сверстников.</w:t>
      </w:r>
    </w:p>
    <w:p w:rsidR="00874759" w:rsidRPr="00874759" w:rsidRDefault="00874759" w:rsidP="00874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74759" w:rsidRPr="00874759" w:rsidRDefault="00874759" w:rsidP="008747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И пришла к выводу, что наиболее приемлемым способом  развития  мышления  у детей данной категории  является  использование в коррекционной работе игры и игровые упражнения с предметными  картинками</w:t>
      </w:r>
      <w:r w:rsidRPr="0087475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. 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Мышление – одна из высших форм деятельности человека. Это социально обусловленный психический процесс, неравномерно связанный с речью. В процессе мыслительной деятельности вырабатываются  определенные приемы или операции (анализ, синтез, сравнение, обобщение, конкретизация).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Выделяют три вида мышления: 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1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1.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наглядно-действенное (познание с помощью манипулирования предметами);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1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наглядно-образное (познание с помощью представлений предметов, явлений);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1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3.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словесно-логическое (познание с помощью понятий, слов, рассуждений).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Наглядно-действенное мышление особенно интенсивно развивается у ребенка с 3 – 4 лет. Он постигает свойства предметов, учиться оперировать предметами, устанавливать отношения между ними и решать самые разные практические задачи.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На основании наглядно-действенного мышления формируется и более сложная форма мышления – </w:t>
      </w:r>
      <w:proofErr w:type="gramStart"/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наглядно-образное</w:t>
      </w:r>
      <w:proofErr w:type="gramEnd"/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 Оно характеризуется тем, что ребенок уже может решать задачи на основе представлений, без применения практический действий. Это позволяет ребенку, например, использовать схематические изображения или считать в уме.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К 5-6 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годам начинается более интенсивное формирование словесно-логического мышления, которое связано с использованием и преобразованием понятий.  Однако оно не является ведущим у дошкольников.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 задачи   требует словесных обобщений.    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Предлагаемый мною комплекс игр и упражнений  направлен,  прежде всего, на развитие элементарных мыслительных операций,  как обобщение, сравнение, классификация, установление причинно-следственных связей, понимание взаимозависимостей, способность рассуждать.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lastRenderedPageBreak/>
        <w:t>Использование игр и   игровых упражнений с предметными картинками в коррекционно-развивающей работе способствуют: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расширению  общего запаса знаний об окружающем мире;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развитию внимания, памяти;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развитию восприятия, речи и моторики;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позволяет научить ребенка сравнивать и различать объекты;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повышению  уровня познавательной  активности и мыслительной деятельности.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Организация занятий-игр с ребенком: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Должны быть систематическими (2 раза в неделю).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Определенное время (первая половина дня).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Продолжительность ежедневного занятия с карточками не должно быть больше 15 минут.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заниматься с ребенком, если он плохо себя чувствует, жалуется на недомогание или просто отказывается.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Темп работы должен  быть спокойным, не следует торопить ребенка.</w:t>
      </w:r>
    </w:p>
    <w:p w:rsidR="00874759" w:rsidRPr="00874759" w:rsidRDefault="00874759" w:rsidP="00874759">
      <w:pPr>
        <w:shd w:val="clear" w:color="auto" w:fill="FFFFFF"/>
        <w:spacing w:after="0" w:line="243" w:lineRule="atLeast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7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7475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Перед ребенком может находиться не больше 10 - 12 карточек.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7475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874759" w:rsidRPr="00874759" w:rsidRDefault="00874759" w:rsidP="00874759">
      <w:pPr>
        <w:shd w:val="clear" w:color="auto" w:fill="FFFFFF"/>
        <w:spacing w:before="150" w:after="225" w:line="243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4759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sectPr w:rsidR="00874759" w:rsidRPr="00874759" w:rsidSect="0001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59"/>
    <w:rsid w:val="00013035"/>
    <w:rsid w:val="003F28F0"/>
    <w:rsid w:val="0087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2022-11-22T14:17:00Z</dcterms:created>
  <dcterms:modified xsi:type="dcterms:W3CDTF">2022-11-22T14:20:00Z</dcterms:modified>
</cp:coreProperties>
</file>