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18" w:rsidRPr="00DC2318" w:rsidRDefault="00202A18" w:rsidP="00202A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</w:t>
      </w:r>
      <w:r w:rsidRPr="00DC2318">
        <w:rPr>
          <w:rFonts w:ascii="Times New Roman" w:hAnsi="Times New Roman" w:cs="Times New Roman"/>
          <w:sz w:val="28"/>
          <w:szCs w:val="28"/>
        </w:rPr>
        <w:t xml:space="preserve">Проблема поддержания  интереса к изучению </w:t>
      </w:r>
      <w:r w:rsidRPr="00DC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иностранного языка</w:t>
      </w:r>
    </w:p>
    <w:p w:rsidR="00202A18" w:rsidRPr="006F2B3C" w:rsidRDefault="00202A18" w:rsidP="00202A1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когда школьники приступают к изучению иностранного языка, ни один учитель не может пожаловаться на отсутствие у них интереса к предмету, так как этот интерес является главной движущей силой познавательной деятельности учащегося. Младший школьный возраст является наиболее благоприятным для усвоения иностранного языка. Имитационные способности ребенка, природная потребность в познании нового, отсутствие языкового барьера способствует эффективному решению задач, стоящих перед учебным предметом «иностранный язык». На начальном этапе иностранный язык хотят учить все и берутся за это с большим энтузиазмом.   Но  уже к 6-7 классу стремление учащегося изучать иностранный язык значительно ослабевает. Поэтому проблема поддержания интереса к изучению иностранного языка присутствует всегда. Часто ученики, не видя необходимости в изучении данного предмета, не представляя себе возможные сферы его применения, теряют интерес к изучению иностранного языка. Поэтому необходимо так построить обучение, чтобы раскрытие значимости предмета, во-первых, пронизывало сам учебный процесс, во-вторых, являлось составной частью вне учебной работы через  различного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внеклассные мероприятия.  З</w:t>
      </w: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</w:t>
      </w: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поддерживать и повышать интерес учащихся к уроку, чтобы не появилась усталость и скука, не пропал интерес к предмету и не ухудшились результаты обучения.</w:t>
      </w:r>
    </w:p>
    <w:p w:rsidR="00202A18" w:rsidRDefault="00202A18" w:rsidP="00202A1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урок интересным, эмоциональным и в то же время максимально эффектив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ным, что сделать,  чтобы на </w:t>
      </w: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все детские глаза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яли, чтобы интерес в глазах </w:t>
      </w: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 ни на минуту не пропадал?  Успех зависит от множества факторов: от знания учителем своего предмета, от методического мастерства, от общей эрудиции педагога, от способности быть рефлексивным и даже от человеческого обаяния. Другими словами,  учитель должен быть образованным, творческим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интересным человеком. Поэтому </w:t>
      </w: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своей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ищет</w:t>
      </w: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формы, способы, методы и приемы преподавания, которые могут увлечь ребят. </w:t>
      </w:r>
    </w:p>
    <w:p w:rsidR="00202A18" w:rsidRPr="00AC3605" w:rsidRDefault="00202A18" w:rsidP="00202A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  Пути формирования познавательного интереса у учащихся на уроках английского языка.</w:t>
      </w:r>
    </w:p>
    <w:p w:rsidR="00202A18" w:rsidRDefault="00202A18" w:rsidP="00202A1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18" w:rsidRDefault="00202A18" w:rsidP="00202A1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18" w:rsidRDefault="00202A18" w:rsidP="00202A1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Нестандартные уроки </w:t>
      </w:r>
    </w:p>
    <w:p w:rsidR="00202A18" w:rsidRPr="006F2B3C" w:rsidRDefault="00202A18" w:rsidP="00202A1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Остановимся подробнее на нестандартных уроках иностранного языка, обеспечивающих активность учащихся на уроке иностранного языка. Нестандартные уроки — это неординарные подходы к преподаванию учебных дисциплин. Нестандартные уроки - это всегда праздники, когда активны все учащиеся, когда каждый имеет возможность проявить себя в атмосфере успешности. Эти уроки включают в себя все разнообразие форм и методов, особенно таких, как проблемное обучение, поисковая деятельность, </w:t>
      </w:r>
      <w:proofErr w:type="spellStart"/>
      <w:r w:rsidRPr="006F2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6F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F2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6F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опорные сигналы, конспекты и другое. Снимается напряжение, оживляется мышление, повышается интерес к предмету в целом. </w:t>
      </w:r>
    </w:p>
    <w:p w:rsidR="00202A18" w:rsidRPr="005528E9" w:rsidRDefault="00202A18" w:rsidP="00202A18">
      <w:pPr>
        <w:spacing w:before="100" w:beforeAutospacing="1" w:after="100" w:afterAutospacing="1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несколько видов нестандартных уроков.  </w:t>
      </w:r>
    </w:p>
    <w:p w:rsidR="00202A18" w:rsidRPr="005528E9" w:rsidRDefault="00202A18" w:rsidP="00202A18">
      <w:pPr>
        <w:pStyle w:val="a3"/>
        <w:shd w:val="clear" w:color="auto" w:fill="FFFFFF"/>
        <w:spacing w:line="276" w:lineRule="auto"/>
        <w:rPr>
          <w:color w:val="2B2B2B"/>
          <w:sz w:val="28"/>
          <w:szCs w:val="28"/>
        </w:rPr>
      </w:pPr>
      <w:r w:rsidRPr="005528E9">
        <w:rPr>
          <w:sz w:val="28"/>
          <w:szCs w:val="28"/>
        </w:rPr>
        <w:t>1. Уроки - игры.</w:t>
      </w:r>
    </w:p>
    <w:p w:rsidR="00202A18" w:rsidRPr="005528E9" w:rsidRDefault="00202A18" w:rsidP="00202A1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28E9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метод обучения не просто интересен, он – эффективен, его можно использовать на любой ступени обучения и на разном уровне сложности в соответствии с возрастными особенностями учащихся. Урок, построенный в виде игры, в которой есть место и театральной постановке, и песням, и стихам, и игровым сценкам, вызывает у школьников чувство радости и уверенности, а значит, желание узнавать что-то новое, стремиться к совершенствованию. Игра обостряет мыслительную деятельность учащихся; именно в игре дети усваивают общественные функции, нормы поведения; всесторонне развиваются.</w:t>
      </w:r>
    </w:p>
    <w:p w:rsidR="00202A18" w:rsidRPr="006F2B3C" w:rsidRDefault="00202A18" w:rsidP="00202A1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B3C">
        <w:rPr>
          <w:rFonts w:ascii="Times New Roman" w:hAnsi="Times New Roman" w:cs="Times New Roman"/>
          <w:sz w:val="28"/>
          <w:szCs w:val="28"/>
        </w:rPr>
        <w:t>Игры помогают реализовать ребенку желание учиться дальше, развивают умение самостоят</w:t>
      </w:r>
      <w:r>
        <w:rPr>
          <w:rFonts w:ascii="Times New Roman" w:hAnsi="Times New Roman" w:cs="Times New Roman"/>
          <w:sz w:val="28"/>
          <w:szCs w:val="28"/>
        </w:rPr>
        <w:t>ельно решать поставленную зада</w:t>
      </w:r>
      <w:r w:rsidRPr="006F2B3C">
        <w:rPr>
          <w:rFonts w:ascii="Times New Roman" w:hAnsi="Times New Roman" w:cs="Times New Roman"/>
          <w:sz w:val="28"/>
          <w:szCs w:val="28"/>
        </w:rPr>
        <w:t xml:space="preserve">чу, организовывать свою работу, давать собственную оценку и самооценку, умение сравнивать, классифицировать, выбирать главную и отсеивать второстепенную информацию, использовать дополнительный материал (информационная компетенция). Следовательно, игровой метод обладает такой особенностью, как универсальность: использование игровых приемов можно приспосабливать к разным целям и задачам обучения. Игровые приемы выполняют множество функций в процессе развития ребенка, облегчают учебный процесс, помогают усвоить увеличивающийся с каждым годом материал и ненавязчиво развивают необходимые компетенции. Таким образом, игры способствуют формированию толерантной, гармонично </w:t>
      </w:r>
      <w:r w:rsidRPr="006F2B3C">
        <w:rPr>
          <w:rFonts w:ascii="Times New Roman" w:hAnsi="Times New Roman" w:cs="Times New Roman"/>
          <w:sz w:val="28"/>
          <w:szCs w:val="28"/>
        </w:rPr>
        <w:lastRenderedPageBreak/>
        <w:t xml:space="preserve">развитой, активной личности, сочетающей в себе духовное богатство и физическое совершенство. </w:t>
      </w:r>
    </w:p>
    <w:p w:rsidR="00202A18" w:rsidRPr="006F2B3C" w:rsidRDefault="00202A18" w:rsidP="00202A18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игра - увлекательное занятие. В игре все равны.  Она посильна даже слабым ученикам.  В игре незаметно усваивается языковой материал. Игра способствует таким методическим задачам, как создание психологической готовности детей к речевому общению, обеспечение естественной необходимости многократного повторения ими языкового материала, тренировка учащихся в выборе нужного речевого варианта. Игровая форма работы, проводимая в кабинете, вызывает интерес учащихся к иностранному языку, способствует их мыслительной деятельности, а так же развитию речевой деятельности.</w:t>
      </w:r>
      <w:r w:rsidRPr="006F2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02A18" w:rsidRPr="006F2B3C" w:rsidRDefault="00202A18" w:rsidP="00202A18">
      <w:pPr>
        <w:spacing w:before="100" w:beforeAutospacing="1" w:after="100" w:afterAutospacing="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B3C">
        <w:rPr>
          <w:rFonts w:ascii="Times New Roman" w:eastAsia="Calibri" w:hAnsi="Times New Roman" w:cs="Times New Roman"/>
          <w:sz w:val="28"/>
          <w:szCs w:val="28"/>
        </w:rPr>
        <w:t>Игра помогает ребятам побороть стеснительность, т. е преодолеть психологический барьер и обрести веру в свои силы. Она посильна всем, даже слабо подготовленным ученикам. Заучить один-два речевых образца не представляет особого труда. Более того, слабо подготовленный в языковом отношении ученик может проявить находчивость и сообразительность. А это не менее важно, чем языковые навыки. Чувство равноправия, атмосфера увлеченности и радости, ощущение посильности заданий, предлагаемых условиями игры-всё это создаёт учащимися благоприятную психологическую атмосферу, что, безусловно сказывается благотворно на результатах обучения. Таким образом, игра-это</w:t>
      </w:r>
    </w:p>
    <w:p w:rsidR="00202A18" w:rsidRPr="00343653" w:rsidRDefault="00202A18" w:rsidP="0020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653">
        <w:rPr>
          <w:rFonts w:ascii="Times New Roman" w:hAnsi="Times New Roman" w:cs="Times New Roman"/>
          <w:sz w:val="28"/>
          <w:szCs w:val="28"/>
        </w:rPr>
        <w:t>1.     Деятельность (в нашем случае речевая)</w:t>
      </w:r>
    </w:p>
    <w:p w:rsidR="00202A18" w:rsidRPr="00343653" w:rsidRDefault="00202A18" w:rsidP="0020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653">
        <w:rPr>
          <w:rFonts w:ascii="Times New Roman" w:hAnsi="Times New Roman" w:cs="Times New Roman"/>
          <w:sz w:val="28"/>
          <w:szCs w:val="28"/>
        </w:rPr>
        <w:t xml:space="preserve">2.     </w:t>
      </w:r>
      <w:proofErr w:type="spellStart"/>
      <w:r w:rsidRPr="00343653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43653">
        <w:rPr>
          <w:rFonts w:ascii="Times New Roman" w:hAnsi="Times New Roman" w:cs="Times New Roman"/>
          <w:sz w:val="28"/>
          <w:szCs w:val="28"/>
        </w:rPr>
        <w:t xml:space="preserve"> (отсутствие принуждения)</w:t>
      </w:r>
    </w:p>
    <w:p w:rsidR="00202A18" w:rsidRPr="00343653" w:rsidRDefault="00202A18" w:rsidP="0020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653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spellStart"/>
      <w:r w:rsidRPr="00343653">
        <w:rPr>
          <w:rFonts w:ascii="Times New Roman" w:hAnsi="Times New Roman" w:cs="Times New Roman"/>
          <w:sz w:val="28"/>
          <w:szCs w:val="28"/>
        </w:rPr>
        <w:t>Индивдуализированная</w:t>
      </w:r>
      <w:proofErr w:type="spellEnd"/>
      <w:r w:rsidRPr="00343653">
        <w:rPr>
          <w:rFonts w:ascii="Times New Roman" w:hAnsi="Times New Roman" w:cs="Times New Roman"/>
          <w:sz w:val="28"/>
          <w:szCs w:val="28"/>
        </w:rPr>
        <w:t xml:space="preserve"> деятельность ( глубоко личная)</w:t>
      </w:r>
    </w:p>
    <w:p w:rsidR="00202A18" w:rsidRPr="00343653" w:rsidRDefault="00202A18" w:rsidP="0020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653">
        <w:rPr>
          <w:rFonts w:ascii="Times New Roman" w:hAnsi="Times New Roman" w:cs="Times New Roman"/>
          <w:sz w:val="28"/>
          <w:szCs w:val="28"/>
        </w:rPr>
        <w:t>4.     Обучение и воспитание в коллективе и через коллектив</w:t>
      </w:r>
    </w:p>
    <w:p w:rsidR="00202A18" w:rsidRPr="00343653" w:rsidRDefault="00202A18" w:rsidP="0020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653">
        <w:rPr>
          <w:rFonts w:ascii="Times New Roman" w:hAnsi="Times New Roman" w:cs="Times New Roman"/>
          <w:sz w:val="28"/>
          <w:szCs w:val="28"/>
        </w:rPr>
        <w:t>5.     Развитие психических функций и способностей</w:t>
      </w:r>
    </w:p>
    <w:p w:rsidR="00202A18" w:rsidRPr="00343653" w:rsidRDefault="00202A18" w:rsidP="00202A18">
      <w:pPr>
        <w:pStyle w:val="a4"/>
        <w:rPr>
          <w:rFonts w:ascii="Times New Roman" w:hAnsi="Times New Roman" w:cs="Times New Roman"/>
          <w:sz w:val="28"/>
          <w:szCs w:val="28"/>
        </w:rPr>
      </w:pPr>
      <w:r w:rsidRPr="00343653">
        <w:rPr>
          <w:rFonts w:ascii="Times New Roman" w:hAnsi="Times New Roman" w:cs="Times New Roman"/>
          <w:sz w:val="28"/>
          <w:szCs w:val="28"/>
        </w:rPr>
        <w:t>6.     Учение с увлечением</w:t>
      </w:r>
    </w:p>
    <w:p w:rsidR="00202A18" w:rsidRPr="006F2B3C" w:rsidRDefault="00202A18" w:rsidP="00202A1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B3C">
        <w:rPr>
          <w:rFonts w:ascii="Times New Roman" w:eastAsia="Calibri" w:hAnsi="Times New Roman" w:cs="Times New Roman"/>
          <w:sz w:val="28"/>
          <w:szCs w:val="28"/>
        </w:rPr>
        <w:tab/>
        <w:t>Подобная характеристика игры ставит, конечно, высокие требования к её организации.</w:t>
      </w:r>
    </w:p>
    <w:p w:rsidR="00CE5650" w:rsidRPr="00202A18" w:rsidRDefault="00CE5650" w:rsidP="00202A18"/>
    <w:sectPr w:rsidR="00CE5650" w:rsidRPr="00202A18" w:rsidSect="00CE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8F" w:rsidRDefault="00214D8F" w:rsidP="006661BE">
      <w:pPr>
        <w:spacing w:after="0" w:line="240" w:lineRule="auto"/>
      </w:pPr>
      <w:r>
        <w:separator/>
      </w:r>
    </w:p>
  </w:endnote>
  <w:endnote w:type="continuationSeparator" w:id="0">
    <w:p w:rsidR="00214D8F" w:rsidRDefault="00214D8F" w:rsidP="0066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8F" w:rsidRDefault="00214D8F" w:rsidP="006661BE">
      <w:pPr>
        <w:spacing w:after="0" w:line="240" w:lineRule="auto"/>
      </w:pPr>
      <w:r>
        <w:separator/>
      </w:r>
    </w:p>
  </w:footnote>
  <w:footnote w:type="continuationSeparator" w:id="0">
    <w:p w:rsidR="00214D8F" w:rsidRDefault="00214D8F" w:rsidP="00666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709"/>
    <w:rsid w:val="00202A18"/>
    <w:rsid w:val="00214D8F"/>
    <w:rsid w:val="006661BE"/>
    <w:rsid w:val="00955709"/>
    <w:rsid w:val="00C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2A1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66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61BE"/>
  </w:style>
  <w:style w:type="paragraph" w:styleId="a7">
    <w:name w:val="footer"/>
    <w:basedOn w:val="a"/>
    <w:link w:val="a8"/>
    <w:uiPriority w:val="99"/>
    <w:semiHidden/>
    <w:unhideWhenUsed/>
    <w:rsid w:val="00666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6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2024-02-17T10:39:00Z</dcterms:created>
  <dcterms:modified xsi:type="dcterms:W3CDTF">2024-03-02T04:15:00Z</dcterms:modified>
</cp:coreProperties>
</file>