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AB" w:rsidRDefault="007164D1">
      <w:pPr>
        <w:jc w:val="center"/>
        <w:rPr>
          <w:color w:val="000000"/>
        </w:rPr>
      </w:pPr>
      <w:r>
        <w:rPr>
          <w:b/>
        </w:rPr>
        <w:t>Технологическая карта</w:t>
      </w:r>
    </w:p>
    <w:tbl>
      <w:tblPr>
        <w:tblStyle w:val="a9"/>
        <w:tblW w:w="21893" w:type="dxa"/>
        <w:tblInd w:w="-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17"/>
        <w:gridCol w:w="6476"/>
      </w:tblGrid>
      <w:tr w:rsidR="000518AB">
        <w:tc>
          <w:tcPr>
            <w:tcW w:w="15417" w:type="dxa"/>
          </w:tcPr>
          <w:p w:rsidR="000518AB" w:rsidRDefault="009451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 Безушенко Т.А</w:t>
            </w:r>
            <w:r w:rsidR="007164D1">
              <w:rPr>
                <w:b/>
                <w:color w:val="000000"/>
              </w:rPr>
              <w:t xml:space="preserve"> </w:t>
            </w:r>
          </w:p>
          <w:p w:rsidR="000518AB" w:rsidRDefault="007164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Предмет химия</w:t>
            </w:r>
          </w:p>
          <w:p w:rsidR="000518AB" w:rsidRDefault="007164D1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Класс 11</w:t>
            </w:r>
          </w:p>
        </w:tc>
        <w:tc>
          <w:tcPr>
            <w:tcW w:w="6476" w:type="dxa"/>
          </w:tcPr>
          <w:p w:rsidR="000518AB" w:rsidRDefault="000518AB">
            <w:pPr>
              <w:jc w:val="both"/>
              <w:rPr>
                <w:b/>
                <w:color w:val="000000"/>
              </w:rPr>
            </w:pPr>
          </w:p>
        </w:tc>
      </w:tr>
      <w:tr w:rsidR="000518AB">
        <w:trPr>
          <w:trHeight w:val="109"/>
        </w:trPr>
        <w:tc>
          <w:tcPr>
            <w:tcW w:w="15417" w:type="dxa"/>
          </w:tcPr>
          <w:p w:rsidR="000518AB" w:rsidRDefault="000518AB">
            <w:pPr>
              <w:jc w:val="both"/>
              <w:rPr>
                <w:color w:val="000000"/>
              </w:rPr>
            </w:pPr>
          </w:p>
        </w:tc>
        <w:tc>
          <w:tcPr>
            <w:tcW w:w="6476" w:type="dxa"/>
          </w:tcPr>
          <w:p w:rsidR="000518AB" w:rsidRDefault="000518AB">
            <w:pPr>
              <w:jc w:val="both"/>
              <w:rPr>
                <w:color w:val="000000"/>
              </w:rPr>
            </w:pPr>
          </w:p>
        </w:tc>
      </w:tr>
      <w:tr w:rsidR="000518AB">
        <w:trPr>
          <w:trHeight w:val="109"/>
        </w:trPr>
        <w:tc>
          <w:tcPr>
            <w:tcW w:w="15417" w:type="dxa"/>
          </w:tcPr>
          <w:p w:rsidR="000518AB" w:rsidRDefault="00716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урока </w:t>
            </w:r>
            <w:r>
              <w:rPr>
                <w:b/>
                <w:color w:val="000000"/>
              </w:rPr>
              <w:t>Электролиз</w:t>
            </w:r>
          </w:p>
        </w:tc>
        <w:tc>
          <w:tcPr>
            <w:tcW w:w="6476" w:type="dxa"/>
          </w:tcPr>
          <w:p w:rsidR="000518AB" w:rsidRDefault="000518AB">
            <w:pPr>
              <w:jc w:val="both"/>
              <w:rPr>
                <w:color w:val="000000"/>
              </w:rPr>
            </w:pPr>
          </w:p>
        </w:tc>
      </w:tr>
      <w:tr w:rsidR="000518AB">
        <w:trPr>
          <w:trHeight w:val="109"/>
        </w:trPr>
        <w:tc>
          <w:tcPr>
            <w:tcW w:w="15417" w:type="dxa"/>
          </w:tcPr>
          <w:p w:rsidR="000518AB" w:rsidRDefault="000518AB">
            <w:pPr>
              <w:jc w:val="both"/>
              <w:rPr>
                <w:color w:val="000000"/>
              </w:rPr>
            </w:pPr>
          </w:p>
        </w:tc>
        <w:tc>
          <w:tcPr>
            <w:tcW w:w="6476" w:type="dxa"/>
          </w:tcPr>
          <w:p w:rsidR="000518AB" w:rsidRDefault="000518AB">
            <w:pPr>
              <w:jc w:val="both"/>
              <w:rPr>
                <w:color w:val="000000"/>
              </w:rPr>
            </w:pPr>
          </w:p>
        </w:tc>
      </w:tr>
      <w:tr w:rsidR="000518AB">
        <w:trPr>
          <w:trHeight w:val="109"/>
        </w:trPr>
        <w:tc>
          <w:tcPr>
            <w:tcW w:w="15417" w:type="dxa"/>
          </w:tcPr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Цели урока: </w:t>
            </w: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u w:val="single"/>
              </w:rPr>
              <w:t>Образовательно-развивающие:</w:t>
            </w:r>
            <w:r>
              <w:rPr>
                <w:color w:val="000000"/>
              </w:rPr>
              <w:t xml:space="preserve"> сформировать понятие о процессе электролизе</w:t>
            </w: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>
              <w:rPr>
                <w:color w:val="000000"/>
              </w:rPr>
              <w:tab/>
            </w:r>
            <w:r>
              <w:rPr>
                <w:i/>
                <w:color w:val="000000"/>
              </w:rPr>
              <w:t>Опорные понятия:</w:t>
            </w:r>
            <w:r>
              <w:rPr>
                <w:color w:val="000000"/>
              </w:rPr>
              <w:t xml:space="preserve"> степень окисления, </w:t>
            </w:r>
            <w:proofErr w:type="spellStart"/>
            <w:r>
              <w:rPr>
                <w:color w:val="000000"/>
              </w:rPr>
              <w:t>окислительно</w:t>
            </w:r>
            <w:proofErr w:type="spellEnd"/>
            <w:r>
              <w:rPr>
                <w:color w:val="000000"/>
              </w:rPr>
              <w:t>-восстановительные реакции, окисление, восстановление, окислитель, восстановитель, электролиты, строение атома</w:t>
            </w: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1.2.</w:t>
            </w:r>
            <w:r>
              <w:rPr>
                <w:color w:val="000000"/>
              </w:rPr>
              <w:tab/>
            </w:r>
            <w:r>
              <w:rPr>
                <w:i/>
                <w:color w:val="000000"/>
              </w:rPr>
              <w:t xml:space="preserve">выведение новых понятий: </w:t>
            </w:r>
            <w:bookmarkStart w:id="0" w:name="_GoBack"/>
            <w:bookmarkEnd w:id="0"/>
            <w:r>
              <w:rPr>
                <w:color w:val="000000"/>
              </w:rPr>
              <w:t>электролиз, уравнение реакции электролиза раствора и расплава, катод, анод</w:t>
            </w:r>
          </w:p>
          <w:p w:rsidR="000518AB" w:rsidRDefault="007164D1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1.3.</w:t>
            </w:r>
            <w:r>
              <w:rPr>
                <w:color w:val="000000"/>
              </w:rPr>
              <w:tab/>
            </w:r>
            <w:r>
              <w:rPr>
                <w:i/>
                <w:color w:val="000000"/>
              </w:rPr>
              <w:t>Разв</w:t>
            </w:r>
            <w:r>
              <w:rPr>
                <w:i/>
                <w:color w:val="000000"/>
              </w:rPr>
              <w:t xml:space="preserve">итие предметных умений: </w:t>
            </w: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●</w:t>
            </w:r>
            <w:r>
              <w:rPr>
                <w:color w:val="000000"/>
              </w:rPr>
              <w:tab/>
              <w:t xml:space="preserve">формулировать определение понятия «электролиз»; </w:t>
            </w: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●</w:t>
            </w:r>
            <w:r>
              <w:rPr>
                <w:color w:val="000000"/>
              </w:rPr>
              <w:tab/>
              <w:t xml:space="preserve">составлять уравнения реакций электролиза; </w:t>
            </w: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●</w:t>
            </w:r>
            <w:r>
              <w:rPr>
                <w:color w:val="000000"/>
              </w:rPr>
              <w:tab/>
              <w:t>устанавливать соответствие между конкретными веществами и правилами электролиза в растворе и расплаве</w:t>
            </w:r>
          </w:p>
          <w:p w:rsidR="000518AB" w:rsidRDefault="000518AB">
            <w:pPr>
              <w:jc w:val="both"/>
              <w:rPr>
                <w:color w:val="000000"/>
              </w:rPr>
            </w:pPr>
          </w:p>
          <w:p w:rsidR="000518AB" w:rsidRDefault="000518AB">
            <w:pPr>
              <w:jc w:val="both"/>
              <w:rPr>
                <w:color w:val="000000"/>
              </w:rPr>
            </w:pP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Познавательные УУД:</w:t>
            </w: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●</w:t>
            </w:r>
            <w:r>
              <w:rPr>
                <w:color w:val="000000"/>
              </w:rPr>
              <w:tab/>
              <w:t xml:space="preserve">анализ </w:t>
            </w:r>
            <w:r>
              <w:rPr>
                <w:color w:val="000000"/>
              </w:rPr>
              <w:t>объектов с целью выделения признаков (видовых и родовых);</w:t>
            </w: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●</w:t>
            </w:r>
            <w:r>
              <w:rPr>
                <w:color w:val="000000"/>
              </w:rPr>
              <w:tab/>
              <w:t xml:space="preserve">выбор оснований и критериев для сравнения, </w:t>
            </w: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●</w:t>
            </w:r>
            <w:r>
              <w:rPr>
                <w:color w:val="000000"/>
              </w:rPr>
              <w:tab/>
              <w:t xml:space="preserve">построение логической цепи рассуждений; </w:t>
            </w: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●</w:t>
            </w:r>
            <w:r>
              <w:rPr>
                <w:color w:val="000000"/>
              </w:rPr>
              <w:tab/>
              <w:t>осознанное и произвольное построение речевого высказывания в устной и письменной форме;</w:t>
            </w: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●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 выдвижение гипотез и их обоснование</w:t>
            </w:r>
          </w:p>
          <w:p w:rsidR="000518AB" w:rsidRDefault="007164D1">
            <w:pPr>
              <w:jc w:val="both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 xml:space="preserve">         </w:t>
            </w: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Коммуникативные УУД: </w:t>
            </w: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●</w:t>
            </w:r>
            <w:r>
              <w:rPr>
                <w:color w:val="000000"/>
              </w:rPr>
              <w:tab/>
              <w:t xml:space="preserve">Учебное сотрудничество учителя с учениками. </w:t>
            </w:r>
          </w:p>
          <w:p w:rsidR="000518AB" w:rsidRDefault="007164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в группах, умения договориться, </w:t>
            </w:r>
          </w:p>
          <w:p w:rsidR="000518AB" w:rsidRDefault="007164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умение выслушать одноклассника и сделать логически правильные выводы, </w:t>
            </w:r>
          </w:p>
          <w:p w:rsidR="000518AB" w:rsidRDefault="00716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Личностные УУД: </w:t>
            </w: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●</w:t>
            </w:r>
            <w:r>
              <w:rPr>
                <w:color w:val="000000"/>
              </w:rPr>
              <w:tab/>
              <w:t xml:space="preserve">объективная самооценка учебных достижений на уроке, </w:t>
            </w:r>
          </w:p>
          <w:p w:rsidR="000518AB" w:rsidRDefault="007164D1" w:rsidP="009451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●</w:t>
            </w:r>
            <w:r>
              <w:rPr>
                <w:color w:val="000000"/>
              </w:rPr>
              <w:tab/>
              <w:t>нравственно-научное оценивание действий одноклассников</w:t>
            </w:r>
          </w:p>
        </w:tc>
        <w:tc>
          <w:tcPr>
            <w:tcW w:w="6476" w:type="dxa"/>
          </w:tcPr>
          <w:p w:rsidR="000518AB" w:rsidRDefault="000518AB">
            <w:pPr>
              <w:jc w:val="both"/>
              <w:rPr>
                <w:color w:val="000000"/>
              </w:rPr>
            </w:pPr>
          </w:p>
        </w:tc>
      </w:tr>
    </w:tbl>
    <w:tbl>
      <w:tblPr>
        <w:tblStyle w:val="ab"/>
        <w:tblW w:w="6618" w:type="dxa"/>
        <w:tblInd w:w="-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18"/>
      </w:tblGrid>
      <w:tr w:rsidR="000518AB">
        <w:trPr>
          <w:trHeight w:val="247"/>
        </w:trPr>
        <w:tc>
          <w:tcPr>
            <w:tcW w:w="6618" w:type="dxa"/>
          </w:tcPr>
          <w:p w:rsidR="000518AB" w:rsidRDefault="000518AB">
            <w:pPr>
              <w:jc w:val="both"/>
              <w:rPr>
                <w:color w:val="000000"/>
              </w:rPr>
            </w:pPr>
          </w:p>
        </w:tc>
      </w:tr>
      <w:tr w:rsidR="000518AB">
        <w:trPr>
          <w:trHeight w:val="109"/>
        </w:trPr>
        <w:tc>
          <w:tcPr>
            <w:tcW w:w="6618" w:type="dxa"/>
          </w:tcPr>
          <w:p w:rsidR="000518AB" w:rsidRDefault="000518AB">
            <w:pPr>
              <w:jc w:val="both"/>
              <w:rPr>
                <w:color w:val="000000"/>
              </w:rPr>
            </w:pPr>
          </w:p>
        </w:tc>
      </w:tr>
    </w:tbl>
    <w:p w:rsidR="000518AB" w:rsidRDefault="007164D1">
      <w:pPr>
        <w:jc w:val="both"/>
        <w:rPr>
          <w:b/>
          <w:color w:val="000000"/>
        </w:rPr>
      </w:pPr>
      <w:r>
        <w:rPr>
          <w:i/>
          <w:color w:val="000000"/>
        </w:rPr>
        <w:t>Основная часть</w:t>
      </w:r>
    </w:p>
    <w:tbl>
      <w:tblPr>
        <w:tblStyle w:val="ac"/>
        <w:tblW w:w="152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66"/>
        <w:gridCol w:w="8410"/>
      </w:tblGrid>
      <w:tr w:rsidR="000518AB">
        <w:tc>
          <w:tcPr>
            <w:tcW w:w="6866" w:type="dxa"/>
          </w:tcPr>
          <w:p w:rsidR="000518AB" w:rsidRDefault="007164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Деятельность учителя</w:t>
            </w:r>
          </w:p>
        </w:tc>
        <w:tc>
          <w:tcPr>
            <w:tcW w:w="8410" w:type="dxa"/>
          </w:tcPr>
          <w:p w:rsidR="000518AB" w:rsidRDefault="007164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Деятельность обучающихся</w:t>
            </w:r>
          </w:p>
        </w:tc>
      </w:tr>
      <w:tr w:rsidR="000518AB">
        <w:tc>
          <w:tcPr>
            <w:tcW w:w="6866" w:type="dxa"/>
          </w:tcPr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Задание 1. </w:t>
            </w: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Рассмотрите коллекцию сплавов</w:t>
            </w: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Каким образом из чугуна получить железо?</w:t>
            </w: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Запишите уравнение реакции получения железа из оксида железа (3), расставьте степени окисления, составьте схему электронного баланса</w:t>
            </w:r>
          </w:p>
          <w:p w:rsidR="000518AB" w:rsidRDefault="000518AB">
            <w:pPr>
              <w:jc w:val="both"/>
              <w:rPr>
                <w:color w:val="000000"/>
              </w:rPr>
            </w:pP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в парах с последующей защитой ответа </w:t>
            </w:r>
          </w:p>
        </w:tc>
        <w:tc>
          <w:tcPr>
            <w:tcW w:w="8410" w:type="dxa"/>
          </w:tcPr>
          <w:p w:rsidR="000518AB" w:rsidRDefault="000518AB">
            <w:pPr>
              <w:jc w:val="both"/>
              <w:rPr>
                <w:color w:val="000000"/>
              </w:rPr>
            </w:pP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Необходимо подействовать восстановителем</w:t>
            </w:r>
          </w:p>
          <w:p w:rsidR="000518AB" w:rsidRDefault="000518AB">
            <w:pPr>
              <w:jc w:val="both"/>
              <w:rPr>
                <w:color w:val="000000"/>
              </w:rPr>
            </w:pPr>
          </w:p>
          <w:p w:rsidR="000518AB" w:rsidRDefault="007164D1">
            <w:pPr>
              <w:rPr>
                <w:rFonts w:ascii="SchoolBookSanPin" w:eastAsia="SchoolBookSanPin" w:hAnsi="SchoolBookSanPin" w:cs="SchoolBookSanPin"/>
                <w:sz w:val="17"/>
                <w:szCs w:val="17"/>
              </w:rPr>
            </w:pPr>
            <w:r>
              <w:rPr>
                <w:rFonts w:ascii="SchoolBookSanPin" w:eastAsia="SchoolBookSanPin" w:hAnsi="SchoolBookSanPin" w:cs="SchoolBookSanPin"/>
                <w:sz w:val="17"/>
                <w:szCs w:val="17"/>
              </w:rPr>
              <w:t>Fe</w:t>
            </w:r>
            <w:r>
              <w:rPr>
                <w:rFonts w:ascii="SchoolBookSanPin" w:eastAsia="SchoolBookSanPin" w:hAnsi="SchoolBookSanPin" w:cs="SchoolBookSanPin"/>
                <w:sz w:val="10"/>
                <w:szCs w:val="10"/>
              </w:rPr>
              <w:t>2</w:t>
            </w:r>
            <w:r>
              <w:rPr>
                <w:rFonts w:ascii="SchoolBookSanPin" w:eastAsia="SchoolBookSanPin" w:hAnsi="SchoolBookSanPin" w:cs="SchoolBookSanPin"/>
                <w:sz w:val="17"/>
                <w:szCs w:val="17"/>
              </w:rPr>
              <w:t>O</w:t>
            </w:r>
            <w:r>
              <w:rPr>
                <w:rFonts w:ascii="SchoolBookSanPin" w:eastAsia="SchoolBookSanPin" w:hAnsi="SchoolBookSanPin" w:cs="SchoolBookSanPin"/>
                <w:sz w:val="10"/>
                <w:szCs w:val="10"/>
              </w:rPr>
              <w:t>3</w:t>
            </w:r>
            <w:r>
              <w:rPr>
                <w:rFonts w:ascii="SchoolBookSanPin" w:eastAsia="SchoolBookSanPin" w:hAnsi="SchoolBookSanPin" w:cs="SchoolBookSanPin"/>
                <w:sz w:val="17"/>
                <w:szCs w:val="17"/>
              </w:rPr>
              <w:t>+CO</w:t>
            </w:r>
            <w:r>
              <w:rPr>
                <w:rFonts w:ascii="Noto Sans Symbols" w:eastAsia="Noto Sans Symbols" w:hAnsi="Noto Sans Symbols" w:cs="Noto Sans Symbols"/>
                <w:sz w:val="17"/>
                <w:szCs w:val="17"/>
              </w:rPr>
              <w:t>→</w:t>
            </w:r>
            <w:r>
              <w:rPr>
                <w:rFonts w:ascii="SchoolBookSanPin" w:eastAsia="SchoolBookSanPin" w:hAnsi="SchoolBookSanPin" w:cs="SchoolBookSanPin"/>
                <w:sz w:val="17"/>
                <w:szCs w:val="17"/>
              </w:rPr>
              <w:t>Fe +CO</w:t>
            </w:r>
            <w:r>
              <w:rPr>
                <w:rFonts w:ascii="SchoolBookSanPin" w:eastAsia="SchoolBookSanPin" w:hAnsi="SchoolBookSanPin" w:cs="SchoolBookSanPin"/>
                <w:sz w:val="10"/>
                <w:szCs w:val="10"/>
              </w:rPr>
              <w:t>2</w:t>
            </w:r>
            <w:r>
              <w:rPr>
                <w:rFonts w:ascii="SchoolBookSanPin" w:eastAsia="SchoolBookSanPin" w:hAnsi="SchoolBookSanPin" w:cs="SchoolBookSanPin"/>
                <w:sz w:val="17"/>
                <w:szCs w:val="17"/>
              </w:rPr>
              <w:t>.</w:t>
            </w:r>
          </w:p>
          <w:p w:rsidR="000518AB" w:rsidRDefault="007164D1">
            <w:pPr>
              <w:rPr>
                <w:rFonts w:ascii="SchoolBookSanPin" w:eastAsia="SchoolBookSanPin" w:hAnsi="SchoolBookSanPin" w:cs="SchoolBookSanPin"/>
                <w:sz w:val="17"/>
                <w:szCs w:val="17"/>
              </w:rPr>
            </w:pPr>
            <w:r>
              <w:rPr>
                <w:rFonts w:ascii="SchoolBookSanPin" w:eastAsia="SchoolBookSanPin" w:hAnsi="SchoolBookSanPin" w:cs="SchoolBookSanPin"/>
                <w:sz w:val="17"/>
                <w:szCs w:val="17"/>
              </w:rPr>
              <w:t>Fe</w:t>
            </w:r>
            <w:r>
              <w:rPr>
                <w:rFonts w:ascii="SchoolBookSanPin" w:eastAsia="SchoolBookSanPin" w:hAnsi="SchoolBookSanPin" w:cs="SchoolBookSanPin"/>
                <w:sz w:val="17"/>
                <w:szCs w:val="17"/>
                <w:vertAlign w:val="superscript"/>
              </w:rPr>
              <w:t>3+</w:t>
            </w:r>
            <w:r>
              <w:rPr>
                <w:rFonts w:ascii="SchoolBookSanPin" w:eastAsia="SchoolBookSanPin" w:hAnsi="SchoolBookSanPin" w:cs="SchoolBookSanPin"/>
                <w:sz w:val="17"/>
                <w:szCs w:val="17"/>
              </w:rPr>
              <w:t>+3e=Fe</w:t>
            </w:r>
            <w:r>
              <w:rPr>
                <w:rFonts w:ascii="SchoolBookSanPin" w:eastAsia="SchoolBookSanPin" w:hAnsi="SchoolBookSanPin" w:cs="SchoolBookSanPin"/>
                <w:sz w:val="17"/>
                <w:szCs w:val="17"/>
                <w:vertAlign w:val="superscript"/>
              </w:rPr>
              <w:t xml:space="preserve">0      </w:t>
            </w:r>
            <w:r>
              <w:rPr>
                <w:rFonts w:ascii="SchoolBookSanPin" w:eastAsia="SchoolBookSanPin" w:hAnsi="SchoolBookSanPin" w:cs="SchoolBookSanPin"/>
                <w:sz w:val="17"/>
                <w:szCs w:val="17"/>
              </w:rPr>
              <w:t xml:space="preserve"> 2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25400</wp:posOffset>
                      </wp:positionV>
                      <wp:extent cx="0" cy="219075"/>
                      <wp:effectExtent l="0" t="0" r="0" b="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70463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25400</wp:posOffset>
                      </wp:positionV>
                      <wp:extent cx="0" cy="219075"/>
                      <wp:effectExtent b="0" l="0" r="0" t="0"/>
                      <wp:wrapNone/>
                      <wp:docPr id="1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518AB" w:rsidRDefault="007164D1">
            <w:pPr>
              <w:rPr>
                <w:rFonts w:ascii="SchoolBookSanPin" w:eastAsia="SchoolBookSanPin" w:hAnsi="SchoolBookSanPin" w:cs="SchoolBookSanPin"/>
                <w:sz w:val="17"/>
                <w:szCs w:val="17"/>
              </w:rPr>
            </w:pPr>
            <w:r>
              <w:rPr>
                <w:rFonts w:ascii="SchoolBookSanPin" w:eastAsia="SchoolBookSanPin" w:hAnsi="SchoolBookSanPin" w:cs="SchoolBookSanPin"/>
                <w:sz w:val="17"/>
                <w:szCs w:val="17"/>
              </w:rPr>
              <w:t>C</w:t>
            </w:r>
            <w:r>
              <w:rPr>
                <w:rFonts w:ascii="SchoolBookSanPin" w:eastAsia="SchoolBookSanPin" w:hAnsi="SchoolBookSanPin" w:cs="SchoolBookSanPin"/>
                <w:sz w:val="17"/>
                <w:szCs w:val="17"/>
                <w:vertAlign w:val="superscript"/>
              </w:rPr>
              <w:t>+2</w:t>
            </w:r>
            <w:r>
              <w:rPr>
                <w:rFonts w:ascii="SchoolBookSanPin" w:eastAsia="SchoolBookSanPin" w:hAnsi="SchoolBookSanPin" w:cs="SchoolBookSanPin"/>
                <w:sz w:val="17"/>
                <w:szCs w:val="17"/>
              </w:rPr>
              <w:t>-2e=C</w:t>
            </w:r>
            <w:r>
              <w:rPr>
                <w:rFonts w:ascii="SchoolBookSanPin" w:eastAsia="SchoolBookSanPin" w:hAnsi="SchoolBookSanPin" w:cs="SchoolBookSanPin"/>
                <w:sz w:val="17"/>
                <w:szCs w:val="17"/>
                <w:vertAlign w:val="superscript"/>
              </w:rPr>
              <w:t xml:space="preserve">+4         </w:t>
            </w:r>
            <w:r>
              <w:rPr>
                <w:rFonts w:ascii="SchoolBookSanPin" w:eastAsia="SchoolBookSanPin" w:hAnsi="SchoolBookSanPin" w:cs="SchoolBookSanPin"/>
                <w:sz w:val="17"/>
                <w:szCs w:val="17"/>
              </w:rPr>
              <w:t>3</w:t>
            </w:r>
          </w:p>
          <w:p w:rsidR="000518AB" w:rsidRDefault="000518AB">
            <w:pPr>
              <w:rPr>
                <w:rFonts w:ascii="SchoolBookSanPin" w:eastAsia="SchoolBookSanPin" w:hAnsi="SchoolBookSanPin" w:cs="SchoolBookSanPin"/>
                <w:sz w:val="17"/>
                <w:szCs w:val="17"/>
              </w:rPr>
            </w:pPr>
          </w:p>
          <w:p w:rsidR="000518AB" w:rsidRDefault="000518AB">
            <w:pPr>
              <w:jc w:val="both"/>
              <w:rPr>
                <w:color w:val="000000"/>
              </w:rPr>
            </w:pPr>
          </w:p>
        </w:tc>
      </w:tr>
      <w:tr w:rsidR="000518AB">
        <w:tc>
          <w:tcPr>
            <w:tcW w:w="6866" w:type="dxa"/>
          </w:tcPr>
          <w:p w:rsidR="000518AB" w:rsidRDefault="007164D1">
            <w:pPr>
              <w:rPr>
                <w:color w:val="000000"/>
              </w:rPr>
            </w:pPr>
            <w:r>
              <w:rPr>
                <w:color w:val="000000"/>
              </w:rPr>
              <w:t>Задание 2.</w:t>
            </w:r>
          </w:p>
          <w:p w:rsidR="000518AB" w:rsidRDefault="007164D1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Что такое </w:t>
            </w:r>
            <w:proofErr w:type="spellStart"/>
            <w:r>
              <w:rPr>
                <w:color w:val="000000"/>
              </w:rPr>
              <w:t>окислительно</w:t>
            </w:r>
            <w:proofErr w:type="spellEnd"/>
            <w:r>
              <w:rPr>
                <w:color w:val="000000"/>
              </w:rPr>
              <w:t>-восстановительный процесс?</w:t>
            </w:r>
          </w:p>
          <w:p w:rsidR="000518AB" w:rsidRDefault="000518AB">
            <w:pPr>
              <w:rPr>
                <w:color w:val="000000"/>
              </w:rPr>
            </w:pPr>
          </w:p>
          <w:p w:rsidR="000518AB" w:rsidRDefault="007164D1">
            <w:pPr>
              <w:rPr>
                <w:color w:val="000000"/>
              </w:rPr>
            </w:pPr>
            <w:r>
              <w:rPr>
                <w:color w:val="000000"/>
              </w:rPr>
              <w:t>Фронтальная беседа</w:t>
            </w:r>
          </w:p>
        </w:tc>
        <w:tc>
          <w:tcPr>
            <w:tcW w:w="8410" w:type="dxa"/>
          </w:tcPr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Переход электронов от одних атомов к другим при смешении реагентов</w:t>
            </w:r>
          </w:p>
        </w:tc>
      </w:tr>
      <w:tr w:rsidR="000518AB">
        <w:tc>
          <w:tcPr>
            <w:tcW w:w="6866" w:type="dxa"/>
          </w:tcPr>
          <w:p w:rsidR="000518AB" w:rsidRDefault="007164D1">
            <w:pPr>
              <w:rPr>
                <w:color w:val="000000"/>
              </w:rPr>
            </w:pPr>
            <w:r>
              <w:rPr>
                <w:color w:val="000000"/>
              </w:rPr>
              <w:t>Задание 3.</w:t>
            </w:r>
          </w:p>
          <w:p w:rsidR="000518AB" w:rsidRDefault="007164D1">
            <w:pPr>
              <w:rPr>
                <w:color w:val="000000"/>
              </w:rPr>
            </w:pPr>
            <w:r>
              <w:rPr>
                <w:color w:val="000000"/>
              </w:rPr>
              <w:t>Как искусственно заставить окисляться или восстанавливаться и</w:t>
            </w:r>
            <w:r>
              <w:rPr>
                <w:color w:val="000000"/>
              </w:rPr>
              <w:t>он?</w:t>
            </w:r>
          </w:p>
          <w:p w:rsidR="000518AB" w:rsidRDefault="007164D1">
            <w:pPr>
              <w:rPr>
                <w:color w:val="000000"/>
              </w:rPr>
            </w:pPr>
            <w:r>
              <w:rPr>
                <w:color w:val="000000"/>
              </w:rPr>
              <w:t>Фронтальная беседа</w:t>
            </w:r>
          </w:p>
        </w:tc>
        <w:tc>
          <w:tcPr>
            <w:tcW w:w="8410" w:type="dxa"/>
          </w:tcPr>
          <w:p w:rsidR="000518AB" w:rsidRDefault="007164D1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В качестве такого «инструмента» по окислению одних атомов и восстановлению других может выступать электрический ток</w:t>
            </w:r>
          </w:p>
        </w:tc>
      </w:tr>
      <w:tr w:rsidR="000518AB">
        <w:tc>
          <w:tcPr>
            <w:tcW w:w="6866" w:type="dxa"/>
          </w:tcPr>
          <w:p w:rsidR="000518AB" w:rsidRDefault="007164D1">
            <w:pPr>
              <w:rPr>
                <w:color w:val="000000"/>
              </w:rPr>
            </w:pPr>
            <w:r>
              <w:rPr>
                <w:color w:val="000000"/>
              </w:rPr>
              <w:t>Задание 4</w:t>
            </w:r>
          </w:p>
          <w:p w:rsidR="000518AB" w:rsidRDefault="007164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Видеоопыт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0518AB" w:rsidRDefault="007164D1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Химия 11 класс Электролиз расплава хлорида натрия </w:t>
            </w:r>
            <w:hyperlink r:id="rId8">
              <w:r>
                <w:rPr>
                  <w:color w:val="0563C1"/>
                  <w:u w:val="single"/>
                </w:rPr>
                <w:t>https://www.youtube.com/watch?v=YEhnXRnnlyM</w:t>
              </w:r>
            </w:hyperlink>
          </w:p>
          <w:p w:rsidR="000518AB" w:rsidRDefault="007164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(дата обращения 25.11.22)</w:t>
            </w:r>
          </w:p>
          <w:p w:rsidR="000518AB" w:rsidRDefault="007164D1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Химия 11 класс Электролиз водного раствора хлорида калия </w:t>
            </w:r>
            <w:hyperlink r:id="rId9">
              <w:r>
                <w:rPr>
                  <w:color w:val="0563C1"/>
                  <w:u w:val="single"/>
                </w:rPr>
                <w:t>https://www.youtube.com/watch?v=2MSEpAOqgPk</w:t>
              </w:r>
            </w:hyperlink>
          </w:p>
          <w:p w:rsidR="000518AB" w:rsidRDefault="000518AB">
            <w:pPr>
              <w:rPr>
                <w:color w:val="000000"/>
              </w:rPr>
            </w:pPr>
          </w:p>
          <w:p w:rsidR="000518AB" w:rsidRDefault="007164D1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Что произойдёт, если в </w:t>
            </w:r>
            <w:proofErr w:type="spellStart"/>
            <w:r>
              <w:rPr>
                <w:color w:val="000000"/>
              </w:rPr>
              <w:t>в</w:t>
            </w:r>
            <w:proofErr w:type="spellEnd"/>
            <w:r>
              <w:rPr>
                <w:color w:val="000000"/>
              </w:rPr>
              <w:t xml:space="preserve"> расплав хлорида натрия опустить два электрода и подключить их к источнику постоянного тока</w:t>
            </w:r>
            <w:proofErr w:type="gramStart"/>
            <w:r>
              <w:rPr>
                <w:color w:val="000000"/>
              </w:rPr>
              <w:t>? .</w:t>
            </w:r>
            <w:proofErr w:type="gramEnd"/>
          </w:p>
          <w:p w:rsidR="000518AB" w:rsidRDefault="007164D1">
            <w:pPr>
              <w:rPr>
                <w:color w:val="000000"/>
              </w:rPr>
            </w:pPr>
            <w:r>
              <w:rPr>
                <w:color w:val="000000"/>
              </w:rPr>
              <w:t>Фронтальная беседа</w:t>
            </w:r>
          </w:p>
        </w:tc>
        <w:tc>
          <w:tcPr>
            <w:tcW w:w="8410" w:type="dxa"/>
          </w:tcPr>
          <w:p w:rsidR="000518AB" w:rsidRDefault="000518AB">
            <w:pPr>
              <w:jc w:val="both"/>
              <w:rPr>
                <w:color w:val="000000"/>
              </w:rPr>
            </w:pPr>
          </w:p>
          <w:p w:rsidR="000518AB" w:rsidRDefault="000518AB">
            <w:pPr>
              <w:jc w:val="both"/>
              <w:rPr>
                <w:color w:val="000000"/>
              </w:rPr>
            </w:pPr>
          </w:p>
          <w:p w:rsidR="000518AB" w:rsidRDefault="000518AB">
            <w:pPr>
              <w:jc w:val="both"/>
              <w:rPr>
                <w:color w:val="000000"/>
              </w:rPr>
            </w:pPr>
          </w:p>
          <w:p w:rsidR="000518AB" w:rsidRDefault="000518AB">
            <w:pPr>
              <w:jc w:val="both"/>
              <w:rPr>
                <w:color w:val="000000"/>
              </w:rPr>
            </w:pPr>
          </w:p>
          <w:p w:rsidR="000518AB" w:rsidRDefault="000518AB">
            <w:pPr>
              <w:jc w:val="both"/>
              <w:rPr>
                <w:color w:val="000000"/>
              </w:rPr>
            </w:pP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зам</w:t>
            </w:r>
            <w:r>
              <w:rPr>
                <w:color w:val="000000"/>
              </w:rPr>
              <w:t xml:space="preserve">ыкании электрической цепи под действием электрического поля катионы натрия начинают двигаться к катоду, а анионы хлора — к аноду </w:t>
            </w:r>
          </w:p>
          <w:p w:rsidR="000518AB" w:rsidRDefault="000518AB">
            <w:pPr>
              <w:jc w:val="both"/>
              <w:rPr>
                <w:color w:val="000000"/>
              </w:rPr>
            </w:pPr>
          </w:p>
        </w:tc>
      </w:tr>
      <w:tr w:rsidR="000518AB">
        <w:tc>
          <w:tcPr>
            <w:tcW w:w="6866" w:type="dxa"/>
          </w:tcPr>
          <w:p w:rsidR="000518AB" w:rsidRDefault="007164D1">
            <w:pPr>
              <w:rPr>
                <w:color w:val="000000"/>
              </w:rPr>
            </w:pPr>
            <w:r>
              <w:rPr>
                <w:color w:val="000000"/>
              </w:rPr>
              <w:t>Задание 5</w:t>
            </w:r>
          </w:p>
          <w:p w:rsidR="000518AB" w:rsidRDefault="007164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Рассмотрите сущность процесса по видеофрагменту «Электролиз расплава хлорида натрия». </w:t>
            </w:r>
          </w:p>
          <w:p w:rsidR="000518AB" w:rsidRDefault="007164D1">
            <w:pPr>
              <w:rPr>
                <w:color w:val="000000"/>
              </w:rPr>
            </w:pPr>
            <w:r>
              <w:rPr>
                <w:color w:val="000000"/>
              </w:rPr>
              <w:t>Запишите схему процесса</w:t>
            </w:r>
          </w:p>
          <w:p w:rsidR="000518AB" w:rsidRDefault="000518AB">
            <w:pPr>
              <w:rPr>
                <w:color w:val="000000"/>
              </w:rPr>
            </w:pPr>
          </w:p>
          <w:p w:rsidR="000518AB" w:rsidRDefault="007164D1">
            <w:pPr>
              <w:rPr>
                <w:color w:val="000000"/>
              </w:rPr>
            </w:pPr>
            <w:r>
              <w:rPr>
                <w:color w:val="000000"/>
              </w:rPr>
              <w:t>По парам</w:t>
            </w:r>
          </w:p>
          <w:p w:rsidR="000518AB" w:rsidRDefault="000518AB">
            <w:pPr>
              <w:rPr>
                <w:color w:val="000000"/>
              </w:rPr>
            </w:pPr>
          </w:p>
        </w:tc>
        <w:tc>
          <w:tcPr>
            <w:tcW w:w="8410" w:type="dxa"/>
          </w:tcPr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записывают схему.</w:t>
            </w:r>
          </w:p>
          <w:p w:rsidR="000518AB" w:rsidRDefault="000518AB">
            <w:pPr>
              <w:jc w:val="both"/>
              <w:rPr>
                <w:color w:val="000000"/>
              </w:rPr>
            </w:pPr>
          </w:p>
        </w:tc>
      </w:tr>
      <w:tr w:rsidR="000518AB">
        <w:tc>
          <w:tcPr>
            <w:tcW w:w="6866" w:type="dxa"/>
          </w:tcPr>
          <w:p w:rsidR="000518AB" w:rsidRDefault="007164D1">
            <w:pPr>
              <w:shd w:val="clear" w:color="auto" w:fill="FFFFFF"/>
              <w:rPr>
                <w:color w:val="181818"/>
              </w:rPr>
            </w:pPr>
            <w:r>
              <w:rPr>
                <w:color w:val="181818"/>
              </w:rPr>
              <w:lastRenderedPageBreak/>
              <w:t>Задание 6.</w:t>
            </w:r>
          </w:p>
          <w:p w:rsidR="000518AB" w:rsidRDefault="007164D1">
            <w:pPr>
              <w:shd w:val="clear" w:color="auto" w:fill="FFFFFF"/>
              <w:rPr>
                <w:color w:val="181818"/>
              </w:rPr>
            </w:pPr>
            <w:r>
              <w:rPr>
                <w:color w:val="181818"/>
              </w:rPr>
              <w:t xml:space="preserve">По парам </w:t>
            </w:r>
          </w:p>
          <w:p w:rsidR="000518AB" w:rsidRDefault="007164D1">
            <w:pPr>
              <w:shd w:val="clear" w:color="auto" w:fill="FFFFFF"/>
              <w:rPr>
                <w:color w:val="181818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color w:val="181818"/>
              </w:rPr>
              <w:t xml:space="preserve">формулируйте содержание </w:t>
            </w:r>
            <w:proofErr w:type="gramStart"/>
            <w:r>
              <w:rPr>
                <w:color w:val="181818"/>
              </w:rPr>
              <w:t xml:space="preserve">понятия  </w:t>
            </w:r>
            <w:proofErr w:type="spellStart"/>
            <w:r>
              <w:rPr>
                <w:color w:val="181818"/>
              </w:rPr>
              <w:t>электролиз</w:t>
            </w:r>
            <w:proofErr w:type="gramEnd"/>
            <w:r>
              <w:rPr>
                <w:color w:val="181818"/>
              </w:rPr>
              <w:t>,из</w:t>
            </w:r>
            <w:proofErr w:type="spellEnd"/>
            <w:r>
              <w:rPr>
                <w:color w:val="181818"/>
              </w:rPr>
              <w:t xml:space="preserve"> текста стихотворения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181818"/>
              </w:rPr>
              <w:t>Выявите родовые признаки и видовые в определении понятия электролиз</w:t>
            </w:r>
          </w:p>
          <w:p w:rsidR="000518AB" w:rsidRDefault="000518AB">
            <w:pPr>
              <w:shd w:val="clear" w:color="auto" w:fill="FFFFFF"/>
              <w:rPr>
                <w:color w:val="181818"/>
              </w:rPr>
            </w:pPr>
          </w:p>
          <w:p w:rsidR="000518AB" w:rsidRDefault="007164D1">
            <w:pPr>
              <w:shd w:val="clear" w:color="auto" w:fill="FFFFFF"/>
              <w:rPr>
                <w:rFonts w:ascii="Arial" w:eastAsia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Что такое электролиз,</w:t>
            </w:r>
          </w:p>
          <w:p w:rsidR="000518AB" w:rsidRDefault="007164D1">
            <w:pPr>
              <w:shd w:val="clear" w:color="auto" w:fill="FFFFFF"/>
              <w:rPr>
                <w:rFonts w:ascii="Arial" w:eastAsia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Рассказать я не боюсь.</w:t>
            </w:r>
          </w:p>
          <w:p w:rsidR="000518AB" w:rsidRDefault="007164D1">
            <w:pPr>
              <w:shd w:val="clear" w:color="auto" w:fill="FFFFFF"/>
              <w:rPr>
                <w:rFonts w:ascii="Arial" w:eastAsia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Значит так: берется полюс,</w:t>
            </w:r>
          </w:p>
          <w:p w:rsidR="000518AB" w:rsidRDefault="007164D1">
            <w:pPr>
              <w:shd w:val="clear" w:color="auto" w:fill="FFFFFF"/>
              <w:rPr>
                <w:rFonts w:ascii="Arial" w:eastAsia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Этот полюс будет «плюс»</w:t>
            </w:r>
          </w:p>
          <w:p w:rsidR="000518AB" w:rsidRDefault="007164D1">
            <w:pPr>
              <w:shd w:val="clear" w:color="auto" w:fill="FFFFFF"/>
              <w:rPr>
                <w:color w:val="181818"/>
              </w:rPr>
            </w:pPr>
            <w:r>
              <w:rPr>
                <w:color w:val="181818"/>
              </w:rPr>
              <w:t>Нужен нам и полюс «минус»</w:t>
            </w:r>
          </w:p>
          <w:p w:rsidR="000518AB" w:rsidRDefault="007164D1">
            <w:pPr>
              <w:shd w:val="clear" w:color="auto" w:fill="FFFFFF"/>
              <w:rPr>
                <w:rFonts w:ascii="Arial" w:eastAsia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Это тоже электрод.</w:t>
            </w:r>
          </w:p>
          <w:p w:rsidR="000518AB" w:rsidRDefault="007164D1">
            <w:pPr>
              <w:shd w:val="clear" w:color="auto" w:fill="FFFFFF"/>
              <w:rPr>
                <w:rFonts w:ascii="Arial" w:eastAsia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Если, соль в раствор закинув</w:t>
            </w:r>
          </w:p>
          <w:p w:rsidR="000518AB" w:rsidRDefault="007164D1">
            <w:pPr>
              <w:shd w:val="clear" w:color="auto" w:fill="FFFFFF"/>
              <w:rPr>
                <w:rFonts w:ascii="Arial" w:eastAsia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Цепь замкнуть, то ток пойдет</w:t>
            </w:r>
          </w:p>
          <w:p w:rsidR="000518AB" w:rsidRDefault="007164D1">
            <w:pPr>
              <w:shd w:val="clear" w:color="auto" w:fill="FFFFFF"/>
              <w:jc w:val="both"/>
              <w:rPr>
                <w:rFonts w:ascii="Arial" w:eastAsia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У катода всем подряд</w:t>
            </w:r>
          </w:p>
          <w:p w:rsidR="000518AB" w:rsidRDefault="007164D1">
            <w:pPr>
              <w:shd w:val="clear" w:color="auto" w:fill="FFFFFF"/>
              <w:jc w:val="both"/>
              <w:rPr>
                <w:rFonts w:ascii="Arial" w:eastAsia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Выдаются электроны.</w:t>
            </w:r>
          </w:p>
          <w:p w:rsidR="000518AB" w:rsidRDefault="007164D1">
            <w:pPr>
              <w:shd w:val="clear" w:color="auto" w:fill="FFFFFF"/>
              <w:jc w:val="both"/>
              <w:rPr>
                <w:rFonts w:ascii="Arial" w:eastAsia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 Металлический отряд</w:t>
            </w:r>
          </w:p>
          <w:p w:rsidR="000518AB" w:rsidRDefault="007164D1">
            <w:pPr>
              <w:shd w:val="clear" w:color="auto" w:fill="FFFFFF"/>
              <w:jc w:val="both"/>
              <w:rPr>
                <w:rFonts w:ascii="Arial" w:eastAsia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Получается из ионов.</w:t>
            </w:r>
          </w:p>
          <w:p w:rsidR="000518AB" w:rsidRDefault="007164D1">
            <w:pPr>
              <w:shd w:val="clear" w:color="auto" w:fill="FFFFFF"/>
              <w:jc w:val="both"/>
              <w:rPr>
                <w:rFonts w:ascii="Arial" w:eastAsia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А анод, наоборот</w:t>
            </w:r>
          </w:p>
          <w:p w:rsidR="000518AB" w:rsidRDefault="007164D1">
            <w:pPr>
              <w:shd w:val="clear" w:color="auto" w:fill="FFFFFF"/>
              <w:jc w:val="both"/>
              <w:rPr>
                <w:rFonts w:ascii="Arial" w:eastAsia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Электроны отберет.</w:t>
            </w:r>
          </w:p>
          <w:p w:rsidR="000518AB" w:rsidRDefault="007164D1">
            <w:pPr>
              <w:shd w:val="clear" w:color="auto" w:fill="FFFFFF"/>
              <w:rPr>
                <w:rFonts w:ascii="Arial" w:eastAsia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В этом месте всякий раз</w:t>
            </w:r>
          </w:p>
          <w:p w:rsidR="000518AB" w:rsidRDefault="007164D1">
            <w:pPr>
              <w:shd w:val="clear" w:color="auto" w:fill="FFFFFF"/>
              <w:rPr>
                <w:color w:val="181818"/>
              </w:rPr>
            </w:pPr>
            <w:r>
              <w:rPr>
                <w:color w:val="181818"/>
              </w:rPr>
              <w:t>Выделятся будет газ.</w:t>
            </w:r>
          </w:p>
          <w:p w:rsidR="000518AB" w:rsidRDefault="007164D1">
            <w:pPr>
              <w:shd w:val="clear" w:color="auto" w:fill="FFFFFF"/>
              <w:rPr>
                <w:color w:val="181818"/>
              </w:rPr>
            </w:pPr>
            <w:r>
              <w:rPr>
                <w:color w:val="181818"/>
              </w:rPr>
              <w:t>Результат всего процесса</w:t>
            </w:r>
          </w:p>
          <w:p w:rsidR="000518AB" w:rsidRDefault="007164D1">
            <w:pPr>
              <w:shd w:val="clear" w:color="auto" w:fill="FFFFFF"/>
              <w:rPr>
                <w:rFonts w:ascii="Arial" w:eastAsia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 Очень даже интересен:</w:t>
            </w:r>
          </w:p>
          <w:p w:rsidR="000518AB" w:rsidRDefault="007164D1">
            <w:pPr>
              <w:shd w:val="clear" w:color="auto" w:fill="FFFFFF"/>
              <w:rPr>
                <w:rFonts w:ascii="Arial" w:eastAsia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 Если ток включ</w:t>
            </w:r>
            <w:r>
              <w:rPr>
                <w:color w:val="181818"/>
              </w:rPr>
              <w:t>ается</w:t>
            </w:r>
          </w:p>
          <w:p w:rsidR="000518AB" w:rsidRDefault="007164D1">
            <w:pPr>
              <w:shd w:val="clear" w:color="auto" w:fill="FFFFFF"/>
              <w:rPr>
                <w:rFonts w:ascii="Arial" w:eastAsia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 Соли разлагаются.</w:t>
            </w:r>
          </w:p>
          <w:p w:rsidR="000518AB" w:rsidRDefault="000518A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410" w:type="dxa"/>
          </w:tcPr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Читают стихотворение и пишут существенные признаки, формулируют определение</w:t>
            </w:r>
          </w:p>
          <w:p w:rsidR="000518AB" w:rsidRDefault="000518AB">
            <w:pPr>
              <w:jc w:val="both"/>
              <w:rPr>
                <w:color w:val="000000"/>
              </w:rPr>
            </w:pPr>
          </w:p>
          <w:p w:rsidR="000518AB" w:rsidRDefault="000518AB">
            <w:pPr>
              <w:jc w:val="both"/>
              <w:rPr>
                <w:color w:val="000000"/>
              </w:rPr>
            </w:pPr>
          </w:p>
          <w:p w:rsidR="000518AB" w:rsidRDefault="000518AB">
            <w:pPr>
              <w:jc w:val="both"/>
              <w:rPr>
                <w:color w:val="000000"/>
              </w:rPr>
            </w:pPr>
          </w:p>
          <w:p w:rsidR="000518AB" w:rsidRDefault="000518AB">
            <w:pPr>
              <w:jc w:val="both"/>
              <w:rPr>
                <w:color w:val="000000"/>
              </w:rPr>
            </w:pP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Электролиз – </w:t>
            </w:r>
            <w:proofErr w:type="spellStart"/>
            <w:r>
              <w:rPr>
                <w:color w:val="000000"/>
              </w:rPr>
              <w:t>окислительно</w:t>
            </w:r>
            <w:proofErr w:type="spellEnd"/>
            <w:r>
              <w:rPr>
                <w:color w:val="000000"/>
              </w:rPr>
              <w:t xml:space="preserve"> – восстановительный процесс, протекающий на электродах при прохождении постоянного электрического тока через раствор или расплав электролита</w:t>
            </w:r>
          </w:p>
          <w:p w:rsidR="000518AB" w:rsidRDefault="000518AB">
            <w:pPr>
              <w:jc w:val="both"/>
              <w:rPr>
                <w:color w:val="000000"/>
              </w:rPr>
            </w:pP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Родовой признак: </w:t>
            </w:r>
            <w:proofErr w:type="spellStart"/>
            <w:r>
              <w:rPr>
                <w:color w:val="000000"/>
              </w:rPr>
              <w:t>окислительно</w:t>
            </w:r>
            <w:proofErr w:type="spellEnd"/>
            <w:r>
              <w:rPr>
                <w:color w:val="000000"/>
              </w:rPr>
              <w:t>-восстановительный процесс</w:t>
            </w: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Видовой признак: раствор или рас</w:t>
            </w:r>
            <w:r>
              <w:rPr>
                <w:color w:val="000000"/>
              </w:rPr>
              <w:t>плав электролита</w:t>
            </w:r>
          </w:p>
        </w:tc>
      </w:tr>
      <w:tr w:rsidR="000518AB" w:rsidTr="0094513B">
        <w:trPr>
          <w:trHeight w:val="2404"/>
        </w:trPr>
        <w:tc>
          <w:tcPr>
            <w:tcW w:w="6866" w:type="dxa"/>
          </w:tcPr>
          <w:p w:rsidR="000518AB" w:rsidRDefault="00716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Задание 7.</w:t>
            </w:r>
          </w:p>
          <w:p w:rsidR="000518AB" w:rsidRDefault="00716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Учитель раздаёт правила по составлению уравнений электролиза, объясняет, как ими пользоваться на примере нитрата меди.</w:t>
            </w:r>
          </w:p>
          <w:p w:rsidR="000518AB" w:rsidRDefault="000518AB">
            <w:pPr>
              <w:spacing w:line="276" w:lineRule="auto"/>
              <w:ind w:left="1155"/>
              <w:jc w:val="both"/>
              <w:rPr>
                <w:i/>
              </w:rPr>
            </w:pPr>
          </w:p>
          <w:p w:rsidR="000518AB" w:rsidRDefault="000518AB">
            <w:pPr>
              <w:spacing w:line="276" w:lineRule="auto"/>
              <w:ind w:left="1155"/>
              <w:jc w:val="both"/>
              <w:rPr>
                <w:i/>
              </w:rPr>
            </w:pPr>
          </w:p>
          <w:p w:rsidR="000518AB" w:rsidRDefault="000518AB">
            <w:pPr>
              <w:spacing w:line="276" w:lineRule="auto"/>
              <w:ind w:left="1155"/>
              <w:jc w:val="both"/>
            </w:pPr>
          </w:p>
          <w:p w:rsidR="000518AB" w:rsidRDefault="000518AB">
            <w:pPr>
              <w:rPr>
                <w:color w:val="000000"/>
              </w:rPr>
            </w:pPr>
          </w:p>
        </w:tc>
        <w:tc>
          <w:tcPr>
            <w:tcW w:w="8410" w:type="dxa"/>
          </w:tcPr>
          <w:p w:rsidR="000518AB" w:rsidRDefault="000518AB">
            <w:pPr>
              <w:rPr>
                <w:color w:val="000000"/>
              </w:rPr>
            </w:pPr>
          </w:p>
          <w:p w:rsidR="000518AB" w:rsidRDefault="007164D1" w:rsidP="0094513B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Получают карточки-</w:t>
            </w:r>
            <w:proofErr w:type="gramStart"/>
            <w:r>
              <w:rPr>
                <w:color w:val="000000"/>
              </w:rPr>
              <w:t>правила  (</w:t>
            </w:r>
            <w:proofErr w:type="gramEnd"/>
            <w:r>
              <w:rPr>
                <w:color w:val="000000"/>
              </w:rPr>
              <w:t>по Егорову), пользуясь которыми  составляют схему электролиза  раствора хлорида калия и его расплава(индивидуальная работа)</w:t>
            </w:r>
          </w:p>
          <w:p w:rsidR="000518AB" w:rsidRDefault="000518AB">
            <w:pPr>
              <w:jc w:val="both"/>
              <w:rPr>
                <w:b/>
                <w:i/>
                <w:color w:val="000000"/>
              </w:rPr>
            </w:pPr>
          </w:p>
          <w:p w:rsidR="000518AB" w:rsidRDefault="007164D1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Ученики выполняют составляют уравнения электролиза, используя правила</w:t>
            </w:r>
          </w:p>
        </w:tc>
      </w:tr>
      <w:tr w:rsidR="000518AB">
        <w:tc>
          <w:tcPr>
            <w:tcW w:w="6866" w:type="dxa"/>
          </w:tcPr>
          <w:p w:rsidR="000518AB" w:rsidRDefault="007164D1">
            <w:pPr>
              <w:rPr>
                <w:color w:val="000000"/>
              </w:rPr>
            </w:pPr>
            <w:r>
              <w:rPr>
                <w:color w:val="000000"/>
              </w:rPr>
              <w:t>Рефлексия</w:t>
            </w:r>
          </w:p>
          <w:p w:rsidR="000518AB" w:rsidRDefault="007164D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Задание 8 </w:t>
            </w:r>
          </w:p>
          <w:p w:rsidR="000518AB" w:rsidRDefault="007164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Сформулировать по 4 вопроса-суждения к содержанию опыта и к решенным заданиям. </w:t>
            </w:r>
          </w:p>
        </w:tc>
        <w:tc>
          <w:tcPr>
            <w:tcW w:w="8410" w:type="dxa"/>
          </w:tcPr>
          <w:p w:rsidR="000518AB" w:rsidRDefault="007164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Чем объяснить, </w:t>
            </w:r>
            <w:proofErr w:type="gramStart"/>
            <w:r>
              <w:rPr>
                <w:color w:val="000000"/>
              </w:rPr>
              <w:t>что  калий</w:t>
            </w:r>
            <w:proofErr w:type="gramEnd"/>
            <w:r>
              <w:rPr>
                <w:color w:val="000000"/>
              </w:rPr>
              <w:t xml:space="preserve"> нельзя получить электролизом раствора его соли?</w:t>
            </w:r>
          </w:p>
          <w:p w:rsidR="000518AB" w:rsidRDefault="007164D1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При электролизе раствора соли калия будет образоваться не металл, а водород</w:t>
            </w:r>
          </w:p>
          <w:p w:rsidR="000518AB" w:rsidRDefault="007164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Как доказать, что при элек</w:t>
            </w:r>
            <w:r>
              <w:rPr>
                <w:color w:val="000000"/>
              </w:rPr>
              <w:t>тролизе раствора хлорида калия выделяется газ?</w:t>
            </w:r>
          </w:p>
          <w:p w:rsidR="000518AB" w:rsidRDefault="00716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При электролизе раствора хлорида калия образуются водород. Водород можно доказать звуком хлопок при поджигании</w:t>
            </w:r>
          </w:p>
          <w:p w:rsidR="000518AB" w:rsidRDefault="007164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 каком случае при электролизе соли образуется на катоде   металл?</w:t>
            </w:r>
          </w:p>
          <w:p w:rsidR="000518AB" w:rsidRDefault="00716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Металл на катоде образуется, если катион электролита находится в ряду напряжений после водорода</w:t>
            </w:r>
          </w:p>
          <w:p w:rsidR="000518AB" w:rsidRDefault="007164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Почему для получения меди можно использовать и </w:t>
            </w:r>
            <w:proofErr w:type="gramStart"/>
            <w:r>
              <w:rPr>
                <w:color w:val="000000"/>
              </w:rPr>
              <w:t>раствор</w:t>
            </w:r>
            <w:proofErr w:type="gramEnd"/>
            <w:r>
              <w:rPr>
                <w:color w:val="000000"/>
              </w:rPr>
              <w:t xml:space="preserve"> и расплав соли меди?</w:t>
            </w:r>
          </w:p>
          <w:p w:rsidR="000518AB" w:rsidRDefault="00716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Медь электролита находится в ряду напряжений после водорода, на катоде идёт процесс </w:t>
            </w:r>
            <w:r>
              <w:rPr>
                <w:color w:val="000000"/>
              </w:rPr>
              <w:t>восстановления ионов металла</w:t>
            </w:r>
          </w:p>
          <w:p w:rsidR="000518AB" w:rsidRDefault="000518AB">
            <w:pPr>
              <w:jc w:val="both"/>
              <w:rPr>
                <w:color w:val="000000"/>
              </w:rPr>
            </w:pPr>
          </w:p>
        </w:tc>
      </w:tr>
      <w:tr w:rsidR="000518AB">
        <w:tc>
          <w:tcPr>
            <w:tcW w:w="6866" w:type="dxa"/>
          </w:tcPr>
          <w:p w:rsidR="000518AB" w:rsidRDefault="007164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  <w:p w:rsidR="000518AB" w:rsidRDefault="00051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518AB" w:rsidRDefault="00716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Провели электролиз водного раствора нитрата </w:t>
            </w:r>
            <w:r>
              <w:t>меди</w:t>
            </w:r>
            <w:r>
              <w:rPr>
                <w:color w:val="000000"/>
              </w:rPr>
              <w:t xml:space="preserve"> с инертным анодом. Масса восстановленного на катоде </w:t>
            </w:r>
            <w:r>
              <w:t>меди</w:t>
            </w:r>
            <w:r>
              <w:rPr>
                <w:color w:val="000000"/>
              </w:rPr>
              <w:t xml:space="preserve"> оказалась равной </w:t>
            </w:r>
            <w:r>
              <w:t>3</w:t>
            </w:r>
            <w:r>
              <w:rPr>
                <w:color w:val="000000"/>
              </w:rPr>
              <w:t>,16 г. Какой объём газа (</w:t>
            </w:r>
            <w:proofErr w:type="spellStart"/>
            <w:r>
              <w:rPr>
                <w:color w:val="000000"/>
              </w:rPr>
              <w:t>н.у</w:t>
            </w:r>
            <w:proofErr w:type="spellEnd"/>
            <w:r>
              <w:rPr>
                <w:color w:val="000000"/>
              </w:rPr>
              <w:t xml:space="preserve">.) выделился на аноде? </w:t>
            </w:r>
          </w:p>
          <w:p w:rsidR="000518AB" w:rsidRDefault="00051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</w:rPr>
            </w:pPr>
          </w:p>
          <w:p w:rsidR="000518AB" w:rsidRDefault="000518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10" w:type="dxa"/>
          </w:tcPr>
          <w:p w:rsidR="000518AB" w:rsidRDefault="000518AB">
            <w:pPr>
              <w:jc w:val="both"/>
              <w:rPr>
                <w:color w:val="000000"/>
              </w:rPr>
            </w:pPr>
          </w:p>
        </w:tc>
      </w:tr>
    </w:tbl>
    <w:p w:rsidR="000518AB" w:rsidRDefault="000518AB"/>
    <w:sectPr w:rsidR="000518AB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258"/>
    <w:multiLevelType w:val="multilevel"/>
    <w:tmpl w:val="4E2ECF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902D4E"/>
    <w:multiLevelType w:val="multilevel"/>
    <w:tmpl w:val="6B3C3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AB"/>
    <w:rsid w:val="000518AB"/>
    <w:rsid w:val="007164D1"/>
    <w:rsid w:val="0094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345E"/>
  <w15:docId w15:val="{9C6FEAB1-7631-4ACB-8C70-2AEB25FB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4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2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B40"/>
    <w:pPr>
      <w:autoSpaceDE w:val="0"/>
      <w:autoSpaceDN w:val="0"/>
      <w:adjustRightInd w:val="0"/>
    </w:pPr>
    <w:rPr>
      <w:color w:val="000000"/>
    </w:rPr>
  </w:style>
  <w:style w:type="paragraph" w:styleId="a5">
    <w:name w:val="List Paragraph"/>
    <w:basedOn w:val="a"/>
    <w:uiPriority w:val="34"/>
    <w:qFormat/>
    <w:rsid w:val="00577E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0CFE"/>
    <w:rPr>
      <w:color w:val="0563C1" w:themeColor="hyperlink"/>
      <w:u w:val="single"/>
    </w:rPr>
  </w:style>
  <w:style w:type="paragraph" w:styleId="a7">
    <w:name w:val="No Spacing"/>
    <w:uiPriority w:val="1"/>
    <w:qFormat/>
    <w:rsid w:val="00527612"/>
    <w:rPr>
      <w:rFonts w:ascii="Calibri" w:eastAsia="Calibri" w:hAnsi="Calibri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hnXRnnly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MSEpAOqg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o0OOcrBIr/R9nxv5Bc86KgN+gg==">CgMxLjAaEgoBMBINCgsIB0IHEgVDYXJkbxoUCgExEg8KDQgHQgkSB0d1bmdzdWgaEgoBMhINCgsIB0IHEgVDYXJkbxoSCgEzEg0KCwgHQgcSBUNhcmRvGhIKATQSDQoLCAdCBxIFQ2FyZG8aEgoBNRINCgsIB0IHEgVDYXJkbzIIaC5namRneHM4AHIhMXhnSGd1ZVUzU2NEb2ZVRmptSkdRaktVblFLQWRldEtK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Ковель Марина Ивановна</dc:creator>
  <cp:lastModifiedBy>Татьяна Безушенко</cp:lastModifiedBy>
  <cp:revision>3</cp:revision>
  <dcterms:created xsi:type="dcterms:W3CDTF">2022-11-22T06:08:00Z</dcterms:created>
  <dcterms:modified xsi:type="dcterms:W3CDTF">2023-06-19T04:18:00Z</dcterms:modified>
</cp:coreProperties>
</file>