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3D" w:rsidRPr="00860E3D" w:rsidRDefault="00860E3D" w:rsidP="00860E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E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Урок русского языка</w:t>
      </w:r>
    </w:p>
    <w:p w:rsidR="00860E3D" w:rsidRPr="00860E3D" w:rsidRDefault="00860E3D" w:rsidP="00860E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E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5 классе</w:t>
      </w:r>
    </w:p>
    <w:p w:rsidR="00860E3D" w:rsidRPr="00860E3D" w:rsidRDefault="00860E3D" w:rsidP="00860E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E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«Правописание З и</w:t>
      </w:r>
      <w:proofErr w:type="gramStart"/>
      <w:r w:rsidRPr="00860E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</w:t>
      </w:r>
      <w:proofErr w:type="gramEnd"/>
      <w:r w:rsidRPr="00860E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конце приставок»</w:t>
      </w:r>
    </w:p>
    <w:p w:rsidR="00860E3D" w:rsidRPr="00860E3D" w:rsidRDefault="00860E3D" w:rsidP="00860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0E3D" w:rsidRPr="00860E3D" w:rsidRDefault="00860E3D" w:rsidP="00860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0E3D" w:rsidRPr="00860E3D" w:rsidRDefault="00860E3D" w:rsidP="00860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E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</w:t>
      </w:r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Правописание З и</w:t>
      </w:r>
      <w:proofErr w:type="gramStart"/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конце приставок.</w:t>
      </w:r>
    </w:p>
    <w:p w:rsidR="00860E3D" w:rsidRDefault="00860E3D" w:rsidP="00860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E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</w:t>
      </w:r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а: урок объяснения нового материала.</w:t>
      </w:r>
    </w:p>
    <w:p w:rsidR="00D836B1" w:rsidRPr="00D836B1" w:rsidRDefault="00D836B1" w:rsidP="00860E3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836B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Используемая педагогическая технология: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D836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 проблемного обучения.</w:t>
      </w:r>
    </w:p>
    <w:p w:rsidR="00860E3D" w:rsidRPr="00860E3D" w:rsidRDefault="00860E3D" w:rsidP="00860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E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</w:t>
      </w:r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познакомить учащихся с правилом правописания приставок, оканчивающихся на </w:t>
      </w:r>
      <w:proofErr w:type="gramStart"/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–з</w:t>
      </w:r>
      <w:proofErr w:type="gramEnd"/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–с.</w:t>
      </w:r>
    </w:p>
    <w:p w:rsidR="00860E3D" w:rsidRPr="00860E3D" w:rsidRDefault="00860E3D" w:rsidP="00860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E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860E3D" w:rsidRPr="00860E3D" w:rsidRDefault="00860E3D" w:rsidP="00860E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формировать умение определять условия выбора букв </w:t>
      </w:r>
      <w:proofErr w:type="gramStart"/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–з</w:t>
      </w:r>
      <w:proofErr w:type="gramEnd"/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-с на конце приставок;</w:t>
      </w:r>
    </w:p>
    <w:p w:rsidR="00860E3D" w:rsidRPr="00860E3D" w:rsidRDefault="00860E3D" w:rsidP="00860E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формировать умение правильно писать слова с приставками, оканчивающимися на </w:t>
      </w:r>
      <w:proofErr w:type="gramStart"/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–з</w:t>
      </w:r>
      <w:proofErr w:type="gramEnd"/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–с, графически обозначать условия выбора написания приставки;</w:t>
      </w:r>
    </w:p>
    <w:p w:rsidR="00860E3D" w:rsidRPr="00860E3D" w:rsidRDefault="00860E3D" w:rsidP="00860E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мыслительные процессы, память, внимание;</w:t>
      </w:r>
    </w:p>
    <w:p w:rsidR="00860E3D" w:rsidRDefault="00860E3D" w:rsidP="00860E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культуры человеческих отношений.</w:t>
      </w:r>
    </w:p>
    <w:p w:rsidR="00C643CA" w:rsidRDefault="00C643CA" w:rsidP="00C643CA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Планируемые результаты:</w:t>
      </w:r>
    </w:p>
    <w:p w:rsidR="00C643CA" w:rsidRDefault="00C643CA" w:rsidP="00C643CA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C643CA" w:rsidRDefault="00C643CA" w:rsidP="00C643CA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1) предметные:</w:t>
      </w:r>
      <w:r>
        <w:rPr>
          <w:rFonts w:ascii="Helvetica" w:hAnsi="Helvetica"/>
          <w:color w:val="333333"/>
          <w:sz w:val="21"/>
          <w:szCs w:val="21"/>
        </w:rPr>
        <w:t> - познакомить уч-ся со способом действий при выборе </w:t>
      </w:r>
      <w:proofErr w:type="gramStart"/>
      <w:r>
        <w:rPr>
          <w:rFonts w:ascii="Helvetica" w:hAnsi="Helvetica"/>
          <w:i/>
          <w:iCs/>
          <w:color w:val="333333"/>
          <w:sz w:val="21"/>
          <w:szCs w:val="21"/>
        </w:rPr>
        <w:t>–з</w:t>
      </w:r>
      <w:proofErr w:type="gramEnd"/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i/>
          <w:iCs/>
          <w:color w:val="333333"/>
          <w:sz w:val="21"/>
          <w:szCs w:val="21"/>
        </w:rPr>
        <w:t>(-с</w:t>
      </w:r>
      <w:r>
        <w:rPr>
          <w:rFonts w:ascii="Helvetica" w:hAnsi="Helvetica"/>
          <w:color w:val="333333"/>
          <w:sz w:val="21"/>
          <w:szCs w:val="21"/>
        </w:rPr>
        <w:t>) на конце приставок;</w:t>
      </w:r>
    </w:p>
    <w:p w:rsidR="00C643CA" w:rsidRDefault="00C643CA" w:rsidP="00C643CA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формировать умение пользоваться правилом, определяющим выбор буквы;</w:t>
      </w:r>
    </w:p>
    <w:p w:rsidR="00C643CA" w:rsidRDefault="00C643CA" w:rsidP="00C643CA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повторить звонкие и глухие согласные;</w:t>
      </w:r>
    </w:p>
    <w:p w:rsidR="00C643CA" w:rsidRDefault="00C643CA" w:rsidP="00C643CA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 xml:space="preserve">2) </w:t>
      </w:r>
      <w:proofErr w:type="spellStart"/>
      <w:r>
        <w:rPr>
          <w:rFonts w:ascii="Helvetica" w:hAnsi="Helvetica"/>
          <w:b/>
          <w:bCs/>
          <w:color w:val="333333"/>
          <w:sz w:val="21"/>
          <w:szCs w:val="21"/>
        </w:rPr>
        <w:t>метапредметные</w:t>
      </w:r>
      <w:proofErr w:type="spellEnd"/>
      <w:r>
        <w:rPr>
          <w:rFonts w:ascii="Helvetica" w:hAnsi="Helvetica"/>
          <w:b/>
          <w:bCs/>
          <w:color w:val="333333"/>
          <w:sz w:val="21"/>
          <w:szCs w:val="21"/>
        </w:rPr>
        <w:t>:</w:t>
      </w:r>
    </w:p>
    <w:p w:rsidR="00C643CA" w:rsidRDefault="00C643CA" w:rsidP="00C643CA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развивать внимание, мышление, речь уч-ся;</w:t>
      </w:r>
    </w:p>
    <w:p w:rsidR="00C643CA" w:rsidRDefault="00C643CA" w:rsidP="00C643CA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3) личностные:</w:t>
      </w:r>
    </w:p>
    <w:p w:rsidR="00C643CA" w:rsidRDefault="00C643CA" w:rsidP="00C643CA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воспитывать чувство взаимопомощи, коллективизма, дружбы, интерес к урокам</w:t>
      </w:r>
    </w:p>
    <w:p w:rsidR="00C643CA" w:rsidRDefault="00C643CA" w:rsidP="00C643CA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русского языка.</w:t>
      </w:r>
    </w:p>
    <w:p w:rsidR="00C643CA" w:rsidRPr="00860E3D" w:rsidRDefault="00C643CA" w:rsidP="00C643CA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0E3D" w:rsidRPr="00EB57C0" w:rsidRDefault="00860E3D" w:rsidP="00860E3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60E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УМК: </w:t>
      </w:r>
      <w:r w:rsidR="00EB57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М. М. Разумовская, С. И. Львова, В. И. Капинос, В. В. Львов</w:t>
      </w:r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Русский язык. 5 класс: учебник для общеобразователь</w:t>
      </w:r>
      <w:r w:rsidR="00382D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ных учреждений – М.: Дрофа, 2019</w:t>
      </w:r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bookmarkStart w:id="0" w:name="_GoBack"/>
      <w:bookmarkEnd w:id="0"/>
    </w:p>
    <w:p w:rsidR="00860E3D" w:rsidRPr="00860E3D" w:rsidRDefault="00860E3D" w:rsidP="00860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E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</w:t>
      </w:r>
      <w:r w:rsidRPr="00860E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доска, компьютер, экран и мультимедийный проектор, карточки с зад</w:t>
      </w:r>
      <w:r w:rsidR="00EB57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аниями.</w:t>
      </w:r>
    </w:p>
    <w:p w:rsidR="00860E3D" w:rsidRPr="00860E3D" w:rsidRDefault="00860E3D" w:rsidP="00860E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0E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урока</w:t>
      </w:r>
    </w:p>
    <w:p w:rsidR="00860E3D" w:rsidRPr="00860E3D" w:rsidRDefault="00860E3D" w:rsidP="00860E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71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75"/>
        <w:gridCol w:w="1926"/>
        <w:gridCol w:w="5601"/>
        <w:gridCol w:w="1779"/>
        <w:gridCol w:w="3717"/>
      </w:tblGrid>
      <w:tr w:rsidR="00D836B1" w:rsidRPr="00860E3D" w:rsidTr="00D836B1"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Задачи этапа</w:t>
            </w:r>
          </w:p>
        </w:tc>
        <w:tc>
          <w:tcPr>
            <w:tcW w:w="5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УУД</w:t>
            </w:r>
          </w:p>
        </w:tc>
      </w:tr>
      <w:tr w:rsidR="00D836B1" w:rsidRPr="00860E3D" w:rsidTr="00D836B1"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Организационный момент</w:t>
            </w: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Психологический настрой на работу на уроке.</w:t>
            </w:r>
          </w:p>
        </w:tc>
        <w:tc>
          <w:tcPr>
            <w:tcW w:w="5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 экране картинка с надписью</w:t>
            </w: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«Хорошего дня!»</w:t>
            </w:r>
          </w:p>
          <w:p w:rsidR="00D836B1" w:rsidRPr="00860E3D" w:rsidRDefault="00D836B1" w:rsidP="00BE16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Здравствуйте, ребята! Я желаю вам хорошего дня. А что значит ХОРОШЕГО дня? Это значит, я желаю вам, хорошо себя чувствовать на уроке, хорошего настроения, хорошо поработать на уроке и хорошо усвоить новый материал. </w:t>
            </w:r>
          </w:p>
        </w:tc>
        <w:tc>
          <w:tcPr>
            <w:tcW w:w="1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учащихся создаётся положительный эмоциональный настрой на работу на уроке. Они мобилизуют свои память и внимание.</w:t>
            </w:r>
          </w:p>
        </w:tc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Регулятивные: </w:t>
            </w:r>
            <w:r>
              <w:rPr>
                <w:rStyle w:val="c4"/>
                <w:color w:val="000000"/>
                <w:sz w:val="21"/>
                <w:szCs w:val="21"/>
              </w:rPr>
              <w:t>выявление готовности к уроку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Личностные</w:t>
            </w:r>
            <w:proofErr w:type="gramEnd"/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: </w:t>
            </w:r>
            <w:r>
              <w:rPr>
                <w:rStyle w:val="c4"/>
                <w:color w:val="000000"/>
                <w:sz w:val="21"/>
                <w:szCs w:val="21"/>
              </w:rPr>
              <w:t>эмоциональный настрой на урок</w:t>
            </w:r>
          </w:p>
          <w:p w:rsidR="00D836B1" w:rsidRDefault="00D836B1" w:rsidP="00D9093F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Style w:val="c17"/>
                <w:color w:val="000000"/>
                <w:sz w:val="21"/>
                <w:szCs w:val="21"/>
              </w:rPr>
              <w:t>планирование учебного сотрудничества с преподавателем и со сверстниками.</w:t>
            </w:r>
            <w:proofErr w:type="gramEnd"/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836B1" w:rsidRPr="00860E3D" w:rsidTr="00D836B1"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Актуализация знаний.</w:t>
            </w: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пройденного</w:t>
            </w:r>
            <w:proofErr w:type="gramEnd"/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Повторить материал, пройденный на предыдущем уроке, выяснить проблемы, которые возникли у учащихся при изучении темы.</w:t>
            </w:r>
          </w:p>
        </w:tc>
        <w:tc>
          <w:tcPr>
            <w:tcW w:w="5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B1188F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118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предлагает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118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прочитать текст и выполнить к нему задания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836B1" w:rsidRDefault="00D836B1" w:rsidP="00B1188F">
            <w:pPr>
              <w:pStyle w:val="a5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Прочитайте текст.</w:t>
            </w:r>
          </w:p>
          <w:p w:rsidR="00D836B1" w:rsidRDefault="00D836B1" w:rsidP="00B1188F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118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Нельзя передать на словах того состояния души и тела, которое охватывает человека, когда он ранним утром идёт по росистому </w:t>
            </w:r>
            <w:proofErr w:type="spellStart"/>
            <w:r w:rsidRPr="00B118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цв</w:t>
            </w:r>
            <w:proofErr w:type="spellEnd"/>
            <w:proofErr w:type="gramStart"/>
            <w:r w:rsidRPr="00B118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spellStart"/>
            <w:proofErr w:type="gramEnd"/>
            <w:r w:rsidRPr="00B118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тущему</w:t>
            </w:r>
            <w:proofErr w:type="spellEnd"/>
            <w:r w:rsidRPr="00B118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лугу. Может быть, он даже не обращает внимания на такие подробности, как синяя или розовая роса, или на то, как в крохотной р</w:t>
            </w:r>
            <w:proofErr w:type="gramStart"/>
            <w:r w:rsidRPr="00B118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.-</w:t>
            </w:r>
            <w:proofErr w:type="spellStart"/>
            <w:proofErr w:type="gramEnd"/>
            <w:r w:rsidRPr="00B118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синке</w:t>
            </w:r>
            <w:proofErr w:type="spellEnd"/>
            <w:r w:rsidRPr="00B118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чётко виднеются ещё более крохотные отражённые р..</w:t>
            </w:r>
            <w:proofErr w:type="spellStart"/>
            <w:r w:rsidRPr="00B118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машки</w:t>
            </w:r>
            <w:proofErr w:type="spellEnd"/>
            <w:r w:rsidRPr="00B118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118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</w:t>
            </w:r>
            <w:proofErr w:type="spellEnd"/>
            <w:r w:rsidRPr="00B118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spellStart"/>
            <w:r w:rsidRPr="00B118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сшие</w:t>
            </w:r>
            <w:proofErr w:type="spellEnd"/>
            <w:r w:rsidRPr="00B118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соседству, но общее состояние в природе, общее настроение тотчас сообщается человеку...</w:t>
            </w:r>
          </w:p>
          <w:p w:rsidR="00D836B1" w:rsidRDefault="00D836B1" w:rsidP="00B1188F">
            <w:pPr>
              <w:pStyle w:val="a5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Выпишите слова с пропущенными буквами, распределяя их по видам орфограмм.</w:t>
            </w:r>
          </w:p>
          <w:tbl>
            <w:tblPr>
              <w:tblStyle w:val="a6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433"/>
              <w:gridCol w:w="1638"/>
              <w:gridCol w:w="1570"/>
            </w:tblGrid>
            <w:tr w:rsidR="00D836B1" w:rsidTr="00B1188F">
              <w:tc>
                <w:tcPr>
                  <w:tcW w:w="1553" w:type="dxa"/>
                </w:tcPr>
                <w:p w:rsidR="00D836B1" w:rsidRDefault="00D836B1" w:rsidP="00B1188F">
                  <w:pPr>
                    <w:pStyle w:val="a5"/>
                    <w:spacing w:after="15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Проверяемые</w:t>
                  </w:r>
                </w:p>
                <w:p w:rsidR="00D836B1" w:rsidRDefault="00D836B1" w:rsidP="00B1188F">
                  <w:pPr>
                    <w:pStyle w:val="a5"/>
                    <w:spacing w:after="15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гласные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корне слова</w:t>
                  </w:r>
                  <w:proofErr w:type="gramEnd"/>
                </w:p>
                <w:p w:rsidR="00D836B1" w:rsidRDefault="00D836B1" w:rsidP="00B1188F">
                  <w:pPr>
                    <w:pStyle w:val="a5"/>
                    <w:spacing w:after="15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+ проверочное слово</w:t>
                  </w:r>
                </w:p>
              </w:tc>
              <w:tc>
                <w:tcPr>
                  <w:tcW w:w="1554" w:type="dxa"/>
                </w:tcPr>
                <w:p w:rsidR="00D836B1" w:rsidRDefault="00D836B1" w:rsidP="00B1188F">
                  <w:pPr>
                    <w:pStyle w:val="a5"/>
                    <w:spacing w:after="15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Непроверяемые</w:t>
                  </w:r>
                </w:p>
                <w:p w:rsidR="00D836B1" w:rsidRDefault="00D836B1" w:rsidP="00B1188F">
                  <w:pPr>
                    <w:pStyle w:val="a5"/>
                    <w:spacing w:after="15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гласные</w:t>
                  </w:r>
                </w:p>
              </w:tc>
              <w:tc>
                <w:tcPr>
                  <w:tcW w:w="1554" w:type="dxa"/>
                </w:tcPr>
                <w:p w:rsidR="00D836B1" w:rsidRDefault="00D836B1" w:rsidP="00B1188F">
                  <w:pPr>
                    <w:pStyle w:val="a5"/>
                    <w:spacing w:after="15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Чередующиеся</w:t>
                  </w:r>
                </w:p>
                <w:p w:rsidR="00D836B1" w:rsidRDefault="00D836B1" w:rsidP="00B1188F">
                  <w:pPr>
                    <w:pStyle w:val="a5"/>
                    <w:spacing w:after="15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гласные в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корне слова</w:t>
                  </w:r>
                  <w:proofErr w:type="gramEnd"/>
                </w:p>
              </w:tc>
            </w:tr>
            <w:tr w:rsidR="00D836B1" w:rsidTr="00B1188F">
              <w:tc>
                <w:tcPr>
                  <w:tcW w:w="1553" w:type="dxa"/>
                </w:tcPr>
                <w:p w:rsidR="00D836B1" w:rsidRDefault="00D836B1" w:rsidP="00B1188F">
                  <w:pPr>
                    <w:pStyle w:val="a5"/>
                    <w:spacing w:after="15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Цветущему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– цвет</w:t>
                  </w:r>
                </w:p>
                <w:p w:rsidR="00D836B1" w:rsidRDefault="00D836B1" w:rsidP="00B1188F">
                  <w:pPr>
                    <w:pStyle w:val="a5"/>
                    <w:spacing w:after="15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Росинке - росы</w:t>
                  </w:r>
                </w:p>
              </w:tc>
              <w:tc>
                <w:tcPr>
                  <w:tcW w:w="1554" w:type="dxa"/>
                </w:tcPr>
                <w:p w:rsidR="00D836B1" w:rsidRDefault="00D836B1" w:rsidP="00B1188F">
                  <w:pPr>
                    <w:pStyle w:val="a5"/>
                    <w:spacing w:after="15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Ромашки</w:t>
                  </w:r>
                </w:p>
                <w:p w:rsidR="00D836B1" w:rsidRDefault="00D836B1" w:rsidP="00B1188F">
                  <w:pPr>
                    <w:pStyle w:val="a5"/>
                    <w:spacing w:after="15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отраженные</w:t>
                  </w:r>
                </w:p>
              </w:tc>
              <w:tc>
                <w:tcPr>
                  <w:tcW w:w="1554" w:type="dxa"/>
                </w:tcPr>
                <w:p w:rsidR="00D836B1" w:rsidRDefault="00D836B1" w:rsidP="00B1188F">
                  <w:pPr>
                    <w:pStyle w:val="a5"/>
                    <w:spacing w:after="15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Выросшие</w:t>
                  </w:r>
                  <w:proofErr w:type="gramEnd"/>
                </w:p>
                <w:p w:rsidR="00D836B1" w:rsidRDefault="00D836B1" w:rsidP="00B1188F">
                  <w:pPr>
                    <w:pStyle w:val="a5"/>
                    <w:spacing w:after="15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D836B1" w:rsidRDefault="00D836B1" w:rsidP="00B1188F">
            <w:pPr>
              <w:pStyle w:val="a5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Выпишите слова с приставками.</w:t>
            </w:r>
          </w:p>
          <w:p w:rsidR="00D836B1" w:rsidRDefault="00D836B1" w:rsidP="00D0200C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передать, охватывает,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выросшие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D836B1" w:rsidRDefault="00D836B1" w:rsidP="00F172D9">
            <w:pPr>
              <w:pStyle w:val="a5"/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Докажите, что эти приставки не изменяют своего написания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слова.</w:t>
            </w:r>
          </w:p>
          <w:p w:rsidR="00D836B1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(передумать, описать, омывать, выдвигать)</w:t>
            </w:r>
          </w:p>
          <w:p w:rsidR="00D836B1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Учитель предлагает обучающимся подобрать слова с приставками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от-, об-, с-, до-, по-, под-, про-, на-, над-, с-, до- .</w:t>
            </w:r>
          </w:p>
          <w:p w:rsidR="00D836B1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окинуть, оставить</w:t>
            </w:r>
            <w:proofErr w:type="gramEnd"/>
          </w:p>
          <w:p w:rsidR="00D836B1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Отрезать, отбелить, </w:t>
            </w:r>
          </w:p>
          <w:p w:rsidR="00D836B1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Облепить, обжаловать, </w:t>
            </w:r>
          </w:p>
          <w:p w:rsidR="00D836B1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Сделать, стерпеть,</w:t>
            </w:r>
          </w:p>
          <w:p w:rsidR="00D836B1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дочитать, доварить,</w:t>
            </w:r>
          </w:p>
          <w:p w:rsidR="00D836B1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поехать, посмотреть,</w:t>
            </w:r>
          </w:p>
          <w:p w:rsidR="00D836B1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подъезд, подложить,</w:t>
            </w:r>
          </w:p>
          <w:p w:rsidR="00D836B1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прокрутить, пропустить,</w:t>
            </w:r>
          </w:p>
          <w:p w:rsidR="00D836B1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налет, наводнение,</w:t>
            </w:r>
          </w:p>
          <w:p w:rsidR="00D836B1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надписать, надстроить,</w:t>
            </w:r>
          </w:p>
          <w:p w:rsidR="00D836B1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записка, залететь.)</w:t>
            </w:r>
          </w:p>
          <w:p w:rsidR="00D836B1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Зависит ли написание этих приставок от произношения? (Нет)</w:t>
            </w:r>
          </w:p>
          <w:p w:rsidR="00D836B1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Сделайте выводы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 неизменяемые приставки)</w:t>
            </w:r>
          </w:p>
          <w:p w:rsidR="00D836B1" w:rsidRPr="00B1188F" w:rsidRDefault="00D836B1" w:rsidP="00F172D9">
            <w:pPr>
              <w:pStyle w:val="a5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читают текст, выполняют задания к тексту: выписывают слова с пропущенными буквами, распределяя их по графам таблицы (при нео</w:t>
            </w:r>
            <w:r w:rsidR="005B50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ходимости подбирают проверочные слова); выписывают слова с приставками, доказывают, что эти приставки являются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неизменяемыми.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 выполняют задание, предложенное учителем: подбирают слова с приставками, отвечают на вопрос, делают выводы.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lastRenderedPageBreak/>
              <w:t>Личностные: </w:t>
            </w:r>
            <w:r>
              <w:rPr>
                <w:rStyle w:val="c4"/>
                <w:color w:val="000000"/>
                <w:sz w:val="21"/>
                <w:szCs w:val="21"/>
              </w:rPr>
              <w:t>проявление эмоционального отношения в учебно-познавательной деятельности</w:t>
            </w:r>
            <w:proofErr w:type="gramEnd"/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Регулятивные: </w:t>
            </w:r>
            <w:r>
              <w:rPr>
                <w:rStyle w:val="c4"/>
                <w:color w:val="000000"/>
                <w:sz w:val="21"/>
                <w:szCs w:val="21"/>
              </w:rPr>
              <w:t>адекватное восприятие оценки учителя и товарища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Познавательные: </w:t>
            </w:r>
            <w:r>
              <w:rPr>
                <w:rStyle w:val="c4"/>
                <w:color w:val="000000"/>
                <w:sz w:val="21"/>
                <w:szCs w:val="21"/>
              </w:rPr>
              <w:t>развитие и углубление потребностей и мотивов учебно-познавательной деятельности</w:t>
            </w:r>
            <w:proofErr w:type="gramEnd"/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Коммуникативные: </w:t>
            </w:r>
            <w:r>
              <w:rPr>
                <w:rStyle w:val="c4"/>
                <w:color w:val="000000"/>
                <w:sz w:val="21"/>
                <w:szCs w:val="21"/>
              </w:rPr>
              <w:t>развитие умения использовать простые речевые средства для передачи своего мнения;</w:t>
            </w:r>
          </w:p>
          <w:p w:rsidR="00D836B1" w:rsidRDefault="00D836B1" w:rsidP="00D9093F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7"/>
                <w:color w:val="000000"/>
                <w:sz w:val="21"/>
                <w:szCs w:val="21"/>
              </w:rPr>
              <w:t>умение полно и точно выражать свои мысли.</w:t>
            </w:r>
          </w:p>
          <w:p w:rsidR="00D836B1" w:rsidRPr="00860E3D" w:rsidRDefault="00D836B1" w:rsidP="00D909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836B1" w:rsidRPr="00860E3D" w:rsidTr="00D836B1"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Самоопределение деятельности. Погружение в проблему. Постановка цели </w:t>
            </w: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 задач урока</w:t>
            </w:r>
            <w:r w:rsidR="005B50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Повторить знания о видах сказок. Вызвать интерес к дальнейшей учебно-</w:t>
            </w: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познавательной деятельности. Подведение учащихся к самостоятельному формулированию темы и постановке цели и задач урока.</w:t>
            </w:r>
          </w:p>
        </w:tc>
        <w:tc>
          <w:tcPr>
            <w:tcW w:w="5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Взгляните на экран.</w:t>
            </w: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 экране фраза с пропущенным словом</w:t>
            </w: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«____ - ложь, да в ней намёк…».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Какое слово пропущено в предложении? </w:t>
            </w: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(Сказка)</w:t>
            </w: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Кому принадлежат слова «Сказка – ложь, да в ней намёк…»? </w:t>
            </w: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(А. С. Пушкину)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сказки Пушкина вы читали или, может быть, слышали о них?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Вспомните, какие виды сказок вы знаете? </w:t>
            </w: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gramStart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Бытовые</w:t>
            </w:r>
            <w:proofErr w:type="gramEnd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о животных, волшебные).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Сегодня я познакомлю вас с новым для вас видом сказки, лингвистической сказкой. Лингвистическая сказка отличается от других тем, что в ней главными героями выступают не волшебники, маги и чародеи, а лингвистические понятия. Вот с этими героями вы сейчас и познакомитесь.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Слушайте внимательно.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 некотором королевстве жила королева Грамматика. Пришли как-то к ней две ее дочери – Орфография и Орфоэпия. Орфография стала жаловаться: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- Королева Грамматика, у меня так много обязанностей: и за приставками посмотри, и корни постоянно проверяй, и суффиксы за руку держи, а окончания? Их столько! Да такие разные, и постоянно меняются. Нет, так дело не пойдет! Пусть Орфоэпия возьмет себе </w:t>
            </w:r>
            <w:proofErr w:type="gramStart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какие – </w:t>
            </w:r>
            <w:proofErr w:type="spellStart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нибудь</w:t>
            </w:r>
            <w:proofErr w:type="spellEnd"/>
            <w:proofErr w:type="gramEnd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обязанности. А то, что ей делать? Слушай да говори!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Взяла Орфоэпия себе приставки, которые оканчивались на </w:t>
            </w:r>
            <w:proofErr w:type="gramStart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–з</w:t>
            </w:r>
            <w:proofErr w:type="gramEnd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и –с. А они стали озорничать, никак ее не слушают! Присоединилась приставка ра</w:t>
            </w:r>
            <w:proofErr w:type="gramStart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з-</w:t>
            </w:r>
            <w:proofErr w:type="gramEnd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к глаголу «править» и стала приставкой рас-. Только Орфоэпия ее нашла, как та опять поменяла свою внешность: присоединилась к глаголу «дать» и стала приставкой раз-. Устала Орфоэпия, устали и приставки постоянно меняться. Пошла Орфоэпия просить помощи у сестры Орфографии. Пожалела та ее, но поставила одно условие: следить за приставками будем вместе. А приставки так и остались нарушительницами правила и теперь подчиняются и орфоэпическим, и орфографическим правилам.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Кто главные герои сказки? О чем говорится в сказке? С </w:t>
            </w: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кем не справилась Орфоэпия? Ребята, как вы думаете, какова тема нашего урока? </w:t>
            </w: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(Правописание З и</w:t>
            </w:r>
            <w:proofErr w:type="gramStart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на конце приставок)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Запишите тему урока в свои тетради.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Кто мне скажет, над чем мы будем работать на уроке? Попробуйте сформулировать цель и задачи сегодняшнего урока. </w:t>
            </w: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(Цель: познакомиться с правилом правописания приставок, оканчивающихся на </w:t>
            </w:r>
            <w:proofErr w:type="gramStart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-з</w:t>
            </w:r>
            <w:proofErr w:type="gramEnd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и -с. Задачи: научиться определять условия выбора букв –з, -с на конце приставок; научиться правильно писать слова с изученной орфограммой, графически обозначать условия выбора написания приставки).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также сегодня вам предстоит работать над развитием своей речи, памяти и внимания.</w:t>
            </w:r>
          </w:p>
        </w:tc>
        <w:tc>
          <w:tcPr>
            <w:tcW w:w="1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DB7C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Ученики демонстрируют знания по литературе о творчестве А. С. </w:t>
            </w: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Пушкина, о видах сказок. Прослушивают сказку. Делают выводы о главных героях лингвистической сказки. Под воздействием сказки проявляют интерес к дальнейшей учебно-познавательной деятельности. Самостоятельно формулируют тему урока. С помощью наводящих вопросов учителя определяют цель и задачи урока. Выполняют записи в тетради.</w:t>
            </w:r>
          </w:p>
        </w:tc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lastRenderedPageBreak/>
              <w:t>Личностные</w:t>
            </w:r>
            <w:proofErr w:type="gramEnd"/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: </w:t>
            </w:r>
            <w:r>
              <w:rPr>
                <w:rStyle w:val="c4"/>
                <w:color w:val="000000"/>
                <w:sz w:val="21"/>
                <w:szCs w:val="21"/>
              </w:rPr>
              <w:t>умение слушать в соответствии с целевой установкой;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1"/>
                <w:szCs w:val="21"/>
              </w:rPr>
              <w:t>принимать и сохранять учебную цель и задачу;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1"/>
                <w:szCs w:val="21"/>
              </w:rPr>
              <w:t xml:space="preserve">дополнять, уточнять высказанные </w:t>
            </w:r>
            <w:r>
              <w:rPr>
                <w:rStyle w:val="c4"/>
                <w:color w:val="000000"/>
                <w:sz w:val="21"/>
                <w:szCs w:val="21"/>
              </w:rPr>
              <w:lastRenderedPageBreak/>
              <w:t>мнения по существу полученного задания.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Регулятивные: </w:t>
            </w:r>
            <w:r>
              <w:rPr>
                <w:rStyle w:val="c4"/>
                <w:color w:val="000000"/>
                <w:sz w:val="21"/>
                <w:szCs w:val="21"/>
              </w:rPr>
              <w:t>принимать и сохранять учебную задачу, соответствующую этапу обучения,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1"/>
                <w:szCs w:val="21"/>
              </w:rPr>
              <w:t>адекватно воспринимать оценки учителя, товарищей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Коммуникативные: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1"/>
                <w:szCs w:val="21"/>
              </w:rPr>
              <w:t>Прогнозирование – предвосхищение результата и уровня усвоения материала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Познавательные: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1"/>
                <w:szCs w:val="21"/>
              </w:rPr>
              <w:t>задавать вопросы, адекватно использовать средства устного общения для решения коммуникативных задач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836B1" w:rsidRPr="00860E3D" w:rsidTr="00D836B1"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Введение нового материала</w:t>
            </w:r>
            <w:r w:rsidR="005B50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условий для успешного формулирования учащимися правила написания приставок на </w:t>
            </w:r>
            <w:proofErr w:type="gramStart"/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С.</w:t>
            </w:r>
          </w:p>
        </w:tc>
        <w:tc>
          <w:tcPr>
            <w:tcW w:w="5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обращает внимание детей на слайд.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-Ребята, на слайде записаны слова, давайте понаблюдаем за ними.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Расчертить           раздать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Вспомнить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взлетеь</w:t>
            </w:r>
            <w:proofErr w:type="spellEnd"/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-Перепишите слова к себе в тетрадь, выделите приставки.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Подчеркните согласный, который находится после приставки.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Давайте посмотрим на слайд и проверим: все ли правильно вы сделали.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от каких условий зависит написание приставок , оканчивающихся на З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?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Кто попробует сформулировать правило о правописании приставок, оканчивающихся на З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? 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Давайте проверим вашу догадку. Откройте учебники на стр. 126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Прочитайте вслух правило.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-Правильно сформулировано правило?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Чтобы приставки не путали нас также как Орфоэпию, давайте составим алгоритм действий при 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писании слов с приставками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–С</w:t>
            </w: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Посмотрите на доску, вопросы алгоритма уже записаны, расположите их в правильной последовательности, чтобы не ошибиться в выборе буквы на конце названных приставок?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составлении алгоритма я прошу вас работать в паре и помогать друг другу.</w:t>
            </w:r>
          </w:p>
          <w:p w:rsidR="00D836B1" w:rsidRPr="00860E3D" w:rsidRDefault="00D836B1" w:rsidP="00860E3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Выдели в слове приставку.</w:t>
            </w:r>
          </w:p>
          <w:p w:rsidR="00D836B1" w:rsidRPr="00860E3D" w:rsidRDefault="00D836B1" w:rsidP="00860E3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Посмотри на букву согласного после приставки.</w:t>
            </w:r>
          </w:p>
          <w:p w:rsidR="00D836B1" w:rsidRDefault="00D836B1" w:rsidP="00860E3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Глухой согласный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в приставке пиши букву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  <w:p w:rsidR="00D836B1" w:rsidRPr="00860E3D" w:rsidRDefault="00D836B1" w:rsidP="00860E3D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Звонкий согласный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в приставке пиши букву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(Одного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-двух человек попросить озвучить готовый вариант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)</w:t>
            </w:r>
            <w:proofErr w:type="gramEnd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Вывести на экран алгоритм.</w:t>
            </w:r>
          </w:p>
        </w:tc>
        <w:tc>
          <w:tcPr>
            <w:tcW w:w="1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Учащиеся анализируют примеры и формулируют правило правописания приставок, оканчивающихся на </w:t>
            </w:r>
            <w:proofErr w:type="gramStart"/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–з</w:t>
            </w:r>
            <w:proofErr w:type="gramEnd"/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–с. 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Сверяют правило с теорией в учебнике.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чётко, грамотно и последовательно излагают порядок действий с изучаемой орфограммой. Учащиеся учатся работать в паре сообща.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36B1" w:rsidRDefault="00D836B1" w:rsidP="00C643C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43CA">
              <w:rPr>
                <w:b/>
                <w:iCs/>
                <w:color w:val="000000"/>
                <w:sz w:val="21"/>
                <w:szCs w:val="21"/>
              </w:rPr>
              <w:lastRenderedPageBreak/>
              <w:t>Личностные:</w:t>
            </w:r>
            <w:r>
              <w:rPr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 xml:space="preserve">нравственно-этическое </w:t>
            </w:r>
            <w:proofErr w:type="spellStart"/>
            <w:r>
              <w:rPr>
                <w:color w:val="000000"/>
                <w:sz w:val="21"/>
                <w:szCs w:val="21"/>
              </w:rPr>
              <w:t>самооценивание</w:t>
            </w:r>
            <w:proofErr w:type="spellEnd"/>
          </w:p>
          <w:p w:rsidR="00D836B1" w:rsidRDefault="00D836B1" w:rsidP="00C643C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C643CA">
              <w:rPr>
                <w:b/>
                <w:iCs/>
                <w:color w:val="000000"/>
                <w:sz w:val="21"/>
                <w:szCs w:val="21"/>
              </w:rPr>
              <w:t>Регулятивные</w:t>
            </w:r>
            <w:proofErr w:type="gramEnd"/>
            <w:r w:rsidRPr="00C643CA">
              <w:rPr>
                <w:b/>
                <w:iCs/>
                <w:color w:val="000000"/>
                <w:sz w:val="21"/>
                <w:szCs w:val="21"/>
              </w:rPr>
              <w:t>:</w:t>
            </w:r>
            <w:r>
              <w:rPr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планирование, прогнозирование</w:t>
            </w:r>
          </w:p>
          <w:p w:rsidR="00D836B1" w:rsidRDefault="00D836B1" w:rsidP="00C643C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43CA">
              <w:rPr>
                <w:b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1"/>
                <w:szCs w:val="21"/>
              </w:rPr>
              <w:t>общеучебные</w:t>
            </w:r>
            <w:proofErr w:type="spellEnd"/>
            <w:r>
              <w:rPr>
                <w:i/>
                <w:iCs/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 выдвижение гипотез и их обоснование;</w:t>
            </w:r>
            <w:r w:rsidR="005B503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моделирование; смысловое чтение;</w:t>
            </w:r>
            <w:r w:rsidR="005B503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000000"/>
                <w:sz w:val="21"/>
                <w:szCs w:val="21"/>
              </w:rPr>
              <w:t>логические:</w:t>
            </w:r>
            <w:r>
              <w:rPr>
                <w:color w:val="000000"/>
                <w:sz w:val="21"/>
                <w:szCs w:val="21"/>
              </w:rPr>
              <w:t> анализ объектов; выбор оснований и критериев для сравнения, решение проблемы, построение логической цепи рассуждения, доказательство</w:t>
            </w:r>
            <w:r w:rsidR="005B503D">
              <w:rPr>
                <w:color w:val="000000"/>
                <w:sz w:val="21"/>
                <w:szCs w:val="21"/>
              </w:rPr>
              <w:t>.</w:t>
            </w:r>
          </w:p>
          <w:p w:rsidR="00D836B1" w:rsidRDefault="00D836B1" w:rsidP="00C643CA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43CA">
              <w:rPr>
                <w:b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инициативное сотрудничество в поиске и сборе информации</w:t>
            </w:r>
            <w:r w:rsidR="005B503D">
              <w:rPr>
                <w:color w:val="000000"/>
                <w:sz w:val="21"/>
                <w:szCs w:val="21"/>
              </w:rPr>
              <w:t>.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836B1" w:rsidRPr="00860E3D" w:rsidTr="00D836B1"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Первичное закрепление материала.</w:t>
            </w: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над графическим обозначением изучаемой орфограммы</w:t>
            </w: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Научить рассуждать при написании слов с приставками на </w:t>
            </w:r>
            <w:proofErr w:type="gramStart"/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–з</w:t>
            </w:r>
            <w:proofErr w:type="gramEnd"/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–с.</w:t>
            </w:r>
          </w:p>
        </w:tc>
        <w:tc>
          <w:tcPr>
            <w:tcW w:w="5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Рассмотрите ещё раз орфограмму в учебнике. Обратите внимание на то, как она выделяется. А теперь я предлагаю вам использовать на практике полученные знания. 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На доске записаны слова с пропущенными орфограммами. Согласно алгоритму, вставьте пропущенную букву. 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..болезненный,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..сориться,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во..делывать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..целовать,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..шумный,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и..жарить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и..портить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дыхать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в..помнить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Давайте вместе выполним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это задание. Начну я. 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 «Первое слово </w:t>
            </w:r>
            <w:proofErr w:type="gramStart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безболезненный</w:t>
            </w:r>
            <w:proofErr w:type="gramEnd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. В этом слове приставка БЕ</w:t>
            </w:r>
            <w:proofErr w:type="gramStart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З-</w:t>
            </w:r>
            <w:proofErr w:type="gramEnd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 стоит перед буквой Б, которая обозначает звонкий согласный, поэтому на конце приставки пишется буква З». </w:t>
            </w: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(Первые два слова комментирует и записывает учитель, затем дети </w:t>
            </w:r>
            <w:proofErr w:type="spellStart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по-очереди</w:t>
            </w:r>
            <w:proofErr w:type="spellEnd"/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выходят к доске и выделяют орфограммы).</w:t>
            </w:r>
          </w:p>
        </w:tc>
        <w:tc>
          <w:tcPr>
            <w:tcW w:w="1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Учащиеся </w:t>
            </w:r>
            <w:proofErr w:type="spellStart"/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по-очереди</w:t>
            </w:r>
            <w:proofErr w:type="spellEnd"/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рассуждают вслух, объясняя написание слов с приставками.</w:t>
            </w:r>
          </w:p>
        </w:tc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Личностные: </w:t>
            </w:r>
            <w:r>
              <w:rPr>
                <w:rStyle w:val="c4"/>
                <w:color w:val="000000"/>
                <w:sz w:val="21"/>
                <w:szCs w:val="21"/>
              </w:rPr>
              <w:t>установление учащимися связи между целью учебной деятельности и ее мотивом.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Регулятивные: </w:t>
            </w:r>
            <w:r>
              <w:rPr>
                <w:rStyle w:val="c4"/>
                <w:color w:val="000000"/>
                <w:sz w:val="21"/>
                <w:szCs w:val="21"/>
              </w:rPr>
              <w:t>формирование умения учиться высказывать своё предположение на основе работы с представленным материалом;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1"/>
                <w:szCs w:val="21"/>
              </w:rPr>
              <w:t>формирование умения оценивать учебные действия в соответствии с поставленной задачей;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1"/>
                <w:szCs w:val="21"/>
              </w:rPr>
              <w:t>формирование умения слушать и понимать других;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1"/>
                <w:szCs w:val="21"/>
              </w:rPr>
              <w:t xml:space="preserve">формирование умения формулировать </w:t>
            </w:r>
            <w:r>
              <w:rPr>
                <w:rStyle w:val="c4"/>
                <w:color w:val="000000"/>
                <w:sz w:val="21"/>
                <w:szCs w:val="21"/>
              </w:rPr>
              <w:lastRenderedPageBreak/>
              <w:t>свои мысли в устной форме;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Познавательные:</w:t>
            </w:r>
            <w:r w:rsidR="005B503D">
              <w:rPr>
                <w:rStyle w:val="c1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c17"/>
                <w:color w:val="000000"/>
                <w:sz w:val="21"/>
                <w:szCs w:val="21"/>
              </w:rPr>
              <w:t>формирование умения осуществлять познавательную и личностную рефлексию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836B1" w:rsidRPr="00860E3D" w:rsidTr="00D836B1"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Физминутка</w:t>
            </w:r>
            <w:proofErr w:type="spellEnd"/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Снять напряжение у детей, создать условия для выполнения дальнейшей деятельности.</w:t>
            </w:r>
          </w:p>
        </w:tc>
        <w:tc>
          <w:tcPr>
            <w:tcW w:w="5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 отлично справились со своей работой. Давайте отдохнём.</w:t>
            </w:r>
          </w:p>
          <w:p w:rsidR="00D836B1" w:rsidRPr="00C253AD" w:rsidRDefault="00D836B1" w:rsidP="00C253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зачитываю слова, если слово с приставкой, вы встаёте, а если с предлогом – хлопаете.</w:t>
            </w:r>
          </w:p>
          <w:p w:rsidR="00D836B1" w:rsidRPr="00C253AD" w:rsidRDefault="00D836B1" w:rsidP="00C253A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Разлить</w:t>
            </w:r>
            <w:r w:rsidRPr="00C253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до школ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ы, подводный, под стулом, изучить, из лесу, подскочить,  распрямиться.</w:t>
            </w:r>
            <w:proofErr w:type="gramEnd"/>
          </w:p>
          <w:p w:rsidR="00D836B1" w:rsidRPr="00860E3D" w:rsidRDefault="00D836B1" w:rsidP="00A56D66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 выполняют упражнения под руководством учителя.</w:t>
            </w:r>
          </w:p>
        </w:tc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836B1" w:rsidRPr="00860E3D" w:rsidTr="00D836B1"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материала. Отработка умений и навыков</w:t>
            </w: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способами действия по правилу, алгоритмическими предписаниями, инструкциями. Выполнение аналитико-синтетических упражнений.</w:t>
            </w:r>
          </w:p>
        </w:tc>
        <w:tc>
          <w:tcPr>
            <w:tcW w:w="5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изучили с вами новую орфограмму, научились её выделять, и теперь вы готовы к самостоятельному выполнению упражнений. Вы будете работать в паре «исполнитель – контролёр». </w:t>
            </w: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(Учитель раздаёт детям карточки с заданиями и ответами).</w:t>
            </w:r>
            <w:r w:rsidRPr="00860E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00224" behindDoc="0" locked="0" layoutInCell="1" allowOverlap="0" wp14:anchorId="07932D43" wp14:editId="343C29D9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3" name="AutoShape 6" descr="https://multiurok.ru/files/tiekhnologhichieskaia-karta-uroka-214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6" o:spid="_x0000_s1026" alt="Описание: https://multiurok.ru/files/tiekhnologhichieskaia-karta-uroka-214.html" style="position:absolute;margin-left:0;margin-top:0;width:24pt;height:24pt;z-index:25170022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F80qLnAgAABgYAAA4AAAAAAAAAAAAA&#10;AAAALgIAAGRycy9lMm9Eb2MueG1sUEsBAi0AFAAGAAgAAAAhAEyg6SzYAAAAAwEAAA8AAAAAAAAA&#10;AAAAAAAAQQUAAGRycy9kb3ducmV2LnhtbFBLBQYAAAAABAAEAPMAAABG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860E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01248" behindDoc="0" locked="0" layoutInCell="1" allowOverlap="0" wp14:anchorId="031E40C1" wp14:editId="3AA6D43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32" name="AutoShape 7" descr="https://multiurok.ru/files/tiekhnologhichieskaia-karta-uroka-214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7" o:spid="_x0000_s1026" alt="Описание: https://multiurok.ru/files/tiekhnologhichieskaia-karta-uroka-214.html" style="position:absolute;margin-left:0;margin-top:0;width:24pt;height:24pt;z-index:25170124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pyprDnAgAABgYAAA4AAAAAAAAAAAAA&#10;AAAALgIAAGRycy9lMm9Eb2MueG1sUEsBAi0AFAAGAAgAAAAhAEyg6SzYAAAAAwEAAA8AAAAAAAAA&#10;AAAAAAAAQQUAAGRycy9kb3ducmV2LnhtbFBLBQYAAAAABAAEAPMAAABG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КАРТОЧКА 1.</w:t>
            </w:r>
          </w:p>
          <w:p w:rsidR="00D836B1" w:rsidRPr="00DD6517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DD6517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К данным словам подбери однокоренные с приставками ра</w:t>
            </w:r>
            <w:proofErr w:type="gramStart"/>
            <w:r w:rsidRPr="00DD6517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з-</w:t>
            </w:r>
            <w:proofErr w:type="gramEnd"/>
            <w:r w:rsidRPr="00DD6517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 xml:space="preserve"> (рас-), без- (бес-), из- (</w:t>
            </w:r>
            <w:proofErr w:type="spellStart"/>
            <w:r w:rsidRPr="00DD6517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ис</w:t>
            </w:r>
            <w:proofErr w:type="spellEnd"/>
            <w:r w:rsidRPr="00DD6517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-).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Образец записи: смех – ра</w:t>
            </w:r>
            <w:r w:rsidRPr="00AD6DA9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u w:val="single"/>
                <w:lang w:eastAsia="ru-RU"/>
              </w:rPr>
              <w:t>с</w:t>
            </w:r>
            <w:r w:rsidRPr="00AD6DA9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u w:val="double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мешить, зубы – бе</w:t>
            </w:r>
            <w:r w:rsidRPr="00AD6DA9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u w:val="single"/>
                <w:lang w:eastAsia="ru-RU"/>
              </w:rPr>
              <w:t>з</w:t>
            </w:r>
            <w:r w:rsidRPr="00AD6DA9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u w:val="double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убый.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Забота, сердечный, сохнуть, портить, спрашивать.</w:t>
            </w:r>
          </w:p>
          <w:p w:rsidR="00D836B1" w:rsidRDefault="00D836B1" w:rsidP="00DD65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D651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Проверь соседа.</w:t>
            </w:r>
          </w:p>
          <w:p w:rsidR="00D836B1" w:rsidRDefault="00D836B1" w:rsidP="00DD6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D651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Жарить – изжарить;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бессонный; вязать – развязать;</w:t>
            </w:r>
          </w:p>
          <w:p w:rsidR="00D836B1" w:rsidRPr="00DD6517" w:rsidRDefault="00D836B1" w:rsidP="00DD6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Защита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беззащитный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пугаться – испугаться.</w:t>
            </w:r>
          </w:p>
          <w:p w:rsidR="00D836B1" w:rsidRPr="00DD6517" w:rsidRDefault="00D836B1" w:rsidP="00DD65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D651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Поставь отметку однокласснику. </w:t>
            </w:r>
          </w:p>
          <w:p w:rsidR="00D836B1" w:rsidRDefault="00D836B1" w:rsidP="00DD6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«5»- все верно</w:t>
            </w:r>
          </w:p>
          <w:p w:rsidR="00D836B1" w:rsidRDefault="00D836B1" w:rsidP="00DD6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«4» - 1 ошибка</w:t>
            </w:r>
          </w:p>
          <w:p w:rsidR="00D836B1" w:rsidRDefault="00D836B1" w:rsidP="00DD6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«3» - 2-3 ошибки</w:t>
            </w:r>
          </w:p>
          <w:p w:rsidR="00D836B1" w:rsidRPr="00860E3D" w:rsidRDefault="00D836B1" w:rsidP="00DD65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«2» - 4 ошибки и более.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</w:pPr>
          </w:p>
          <w:p w:rsidR="00D836B1" w:rsidRPr="00AD6DA9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Default="00D836B1" w:rsidP="009662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КАРТОЧКА 2.</w:t>
            </w:r>
          </w:p>
          <w:p w:rsidR="00D836B1" w:rsidRPr="00DD6517" w:rsidRDefault="00D836B1" w:rsidP="009662B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DD6517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К данным словам подбери однокоренные с приставками ра</w:t>
            </w:r>
            <w:proofErr w:type="gramStart"/>
            <w:r w:rsidRPr="00DD6517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з-</w:t>
            </w:r>
            <w:proofErr w:type="gramEnd"/>
            <w:r w:rsidRPr="00DD6517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 xml:space="preserve"> (рас-), без- (бес-), из- (</w:t>
            </w:r>
            <w:proofErr w:type="spellStart"/>
            <w:r w:rsidRPr="00DD6517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ис</w:t>
            </w:r>
            <w:proofErr w:type="spellEnd"/>
            <w:r w:rsidRPr="00DD6517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-).</w:t>
            </w:r>
          </w:p>
          <w:p w:rsidR="00D836B1" w:rsidRDefault="00D836B1" w:rsidP="009662BB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Образец записи: смех – ра</w:t>
            </w:r>
            <w:r w:rsidRPr="00AD6DA9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u w:val="single"/>
                <w:lang w:eastAsia="ru-RU"/>
              </w:rPr>
              <w:t>с</w:t>
            </w:r>
            <w:r w:rsidRPr="00AD6DA9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u w:val="double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мешить, зубы – бе</w:t>
            </w:r>
            <w:r w:rsidRPr="00AD6DA9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u w:val="single"/>
                <w:lang w:eastAsia="ru-RU"/>
              </w:rPr>
              <w:t>з</w:t>
            </w:r>
            <w:r w:rsidRPr="00AD6DA9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u w:val="double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lang w:eastAsia="ru-RU"/>
              </w:rPr>
              <w:t>убый.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Жарить, сон, вязать, защита, пугаться.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DD6517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D651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Проверь соседа.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Забота – беззаботный; сердечный -                           бессердечный;  сохнуть – иссохнуть; портить – испортить; спрашивать – расспрашивать.</w:t>
            </w:r>
          </w:p>
          <w:p w:rsidR="00D836B1" w:rsidRPr="00DD6517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D651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Поставь отметку однокласснику. 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«5»- все верно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«4» - 1 ошибка</w:t>
            </w:r>
          </w:p>
          <w:p w:rsidR="00D836B1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«3» - 2-3 ошибки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«2» - 4 ошибки и более.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02272" behindDoc="0" locked="0" layoutInCell="1" allowOverlap="0" wp14:anchorId="2D278930" wp14:editId="60C6CD0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9" name="AutoShape 18" descr="https://multiurok.ru/files/tiekhnologhichieskaia-karta-uroka-214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18" o:spid="_x0000_s1026" alt="Описание: https://multiurok.ru/files/tiekhnologhichieskaia-karta-uroka-214.html" style="position:absolute;margin-left:0;margin-top:0;width:24pt;height:24pt;z-index:25170227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7+4tbnAgAABwYAAA4AAAAAAAAAAAAA&#10;AAAALgIAAGRycy9lMm9Eb2MueG1sUEsBAi0AFAAGAAgAAAAhAEyg6SzYAAAAAwEAAA8AAAAAAAAA&#10;AAAAAAAAQQUAAGRycy9kb3ducmV2LnhtbFBLBQYAAAAABAAEAPMAAABG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860E3D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703296" behindDoc="0" locked="0" layoutInCell="1" allowOverlap="0" wp14:anchorId="45B56B07" wp14:editId="5BD7B65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04800" cy="304800"/>
                      <wp:effectExtent l="0" t="0" r="0" b="0"/>
                      <wp:wrapSquare wrapText="bothSides"/>
                      <wp:docPr id="18" name="AutoShape 19" descr="https://multiurok.ru/files/tiekhnologhichieskaia-karta-uroka-214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19" o:spid="_x0000_s1026" alt="Описание: https://multiurok.ru/files/tiekhnologhichieskaia-karta-uroka-214.html" style="position:absolute;margin-left:0;margin-top:0;width:24pt;height:24pt;z-index:25170329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+nJifnAgAABwYAAA4AAAAAAAAAAAAA&#10;AAAALgIAAGRycy9lMm9Eb2MueG1sUEsBAi0AFAAGAAgAAAAhAEyg6SzYAAAAAwEAAA8AAAAAAAAA&#10;AAAAAAAAQQUAAGRycy9kb3ducmV2LnhtbFBLBQYAAAAABAAEAPMAAABG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Учащиеся разбиваются на пары. Сначала один играет роль «исполнителя» (выполняет задание в тетради), другой работает «контролёром» (следит за выполнением задания исполнителем). Затем дети меняются ролями.</w:t>
            </w:r>
          </w:p>
        </w:tc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36B1" w:rsidRDefault="00D836B1" w:rsidP="00512B2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512B26">
              <w:rPr>
                <w:b/>
                <w:iCs/>
                <w:color w:val="000000"/>
                <w:sz w:val="21"/>
                <w:szCs w:val="21"/>
              </w:rPr>
              <w:t>Личностные</w:t>
            </w:r>
            <w:proofErr w:type="gramEnd"/>
            <w:r w:rsidRPr="00512B26">
              <w:rPr>
                <w:b/>
                <w:iCs/>
                <w:color w:val="000000"/>
                <w:sz w:val="21"/>
                <w:szCs w:val="21"/>
              </w:rPr>
              <w:t>:</w:t>
            </w:r>
            <w:r>
              <w:rPr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самоопределение</w:t>
            </w:r>
          </w:p>
          <w:p w:rsidR="00D836B1" w:rsidRDefault="00D836B1" w:rsidP="00512B2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2B26">
              <w:rPr>
                <w:b/>
                <w:iCs/>
                <w:color w:val="000000"/>
                <w:sz w:val="21"/>
                <w:szCs w:val="21"/>
              </w:rPr>
              <w:t>Регулятивные:</w:t>
            </w:r>
            <w:r>
              <w:rPr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контроль, коррекция, выделение и осознание того, что уже усвоено и что подлежит усвоению, осознание качества и уровня усвоения</w:t>
            </w:r>
          </w:p>
          <w:p w:rsidR="00D836B1" w:rsidRDefault="00D836B1" w:rsidP="00512B2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2B26">
              <w:rPr>
                <w:b/>
                <w:iCs/>
                <w:color w:val="000000"/>
                <w:sz w:val="21"/>
                <w:szCs w:val="21"/>
              </w:rPr>
              <w:t>Познавательные:</w:t>
            </w:r>
            <w:r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1"/>
                <w:szCs w:val="21"/>
              </w:rPr>
              <w:t>общеучебные</w:t>
            </w:r>
            <w:proofErr w:type="spellEnd"/>
            <w:r>
              <w:rPr>
                <w:i/>
                <w:iCs/>
                <w:color w:val="000000"/>
                <w:sz w:val="21"/>
                <w:szCs w:val="21"/>
              </w:rPr>
              <w:t>:</w:t>
            </w:r>
            <w:r w:rsidR="005B503D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смысловое чтение, поиск и выделение необходимой информации; применение методов информационного поиска; умение структурировать знания; установление причинно-следственных связей</w:t>
            </w:r>
          </w:p>
          <w:p w:rsidR="00D836B1" w:rsidRDefault="00D836B1" w:rsidP="00512B2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2B26">
              <w:rPr>
                <w:b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принятие решения и его реализация; умение с достаточной полнотой и точностью выражать свои мысли в соответствии с задачами и условиями коммуникации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836B1" w:rsidRPr="00860E3D" w:rsidTr="00D836B1"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Подвести итоги урока, выяснить степень усвоения учащимися материала.</w:t>
            </w:r>
          </w:p>
        </w:tc>
        <w:tc>
          <w:tcPr>
            <w:tcW w:w="5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B1" w:rsidRPr="00860E3D" w:rsidRDefault="00D836B1" w:rsidP="007E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Подведём итог нашего урока. Вспомним, какие </w:t>
            </w:r>
            <w:proofErr w:type="gramStart"/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цели</w:t>
            </w:r>
            <w:proofErr w:type="gramEnd"/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задачи мы перед собой ставили. </w:t>
            </w:r>
            <w:r w:rsidRPr="00860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(Цель и задачи на экране.)</w:t>
            </w: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Достигли мы цель и выполнили задачи?</w:t>
            </w:r>
          </w:p>
          <w:p w:rsidR="00D836B1" w:rsidRPr="00860E3D" w:rsidRDefault="00D836B1" w:rsidP="007E2C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Чему вы научились на этом уроке?</w:t>
            </w:r>
          </w:p>
        </w:tc>
        <w:tc>
          <w:tcPr>
            <w:tcW w:w="1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соотносят результаты своей деятельности с поставленными целями и задачами.</w:t>
            </w:r>
          </w:p>
        </w:tc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Личностные: </w:t>
            </w:r>
            <w:r>
              <w:rPr>
                <w:rStyle w:val="c4"/>
                <w:color w:val="000000"/>
                <w:sz w:val="21"/>
                <w:szCs w:val="21"/>
              </w:rPr>
              <w:t>установление учащимися связи между целью учебной деятельности и ее мотивом.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1"/>
                <w:szCs w:val="21"/>
              </w:rPr>
              <w:t>самооценка на основе критерия успешности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Регулятивные</w:t>
            </w:r>
            <w:proofErr w:type="gramEnd"/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:</w:t>
            </w:r>
            <w:r w:rsidR="005B503D">
              <w:rPr>
                <w:rStyle w:val="c1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c4"/>
                <w:color w:val="000000"/>
                <w:sz w:val="21"/>
                <w:szCs w:val="21"/>
              </w:rPr>
              <w:t>принимать и сохранять учебную задачу.</w:t>
            </w:r>
          </w:p>
          <w:p w:rsidR="00D836B1" w:rsidRDefault="00D836B1" w:rsidP="00D9093F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1"/>
                <w:szCs w:val="21"/>
              </w:rPr>
              <w:t>Коммуникативные:</w:t>
            </w:r>
            <w:r w:rsidR="005B503D">
              <w:rPr>
                <w:rStyle w:val="c1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c17"/>
                <w:color w:val="000000"/>
                <w:sz w:val="21"/>
                <w:szCs w:val="21"/>
              </w:rPr>
              <w:t xml:space="preserve">умение выражать свои мысли в соответствии с задачами </w:t>
            </w:r>
            <w:r>
              <w:rPr>
                <w:rStyle w:val="c17"/>
                <w:color w:val="000000"/>
                <w:sz w:val="21"/>
                <w:szCs w:val="21"/>
              </w:rPr>
              <w:lastRenderedPageBreak/>
              <w:t>и условиями коммуникации.</w:t>
            </w:r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836B1" w:rsidRPr="00860E3D" w:rsidTr="00D836B1"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Домашнее задание</w:t>
            </w: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Дать учащимся свободу в выборе домашнего задания, чтобы дети выполнили домашнее задание по своим способностям и интересам.</w:t>
            </w:r>
          </w:p>
        </w:tc>
        <w:tc>
          <w:tcPr>
            <w:tcW w:w="5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предлагаю вам на выбор два варианта домашнего задания. Вы должны выбрать только один вариант задания.</w:t>
            </w:r>
          </w:p>
          <w:p w:rsidR="00D836B1" w:rsidRDefault="00D836B1" w:rsidP="00860E3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Составить словарный диктант из 20 слов с орфограммой «Буквы З и</w:t>
            </w:r>
            <w:proofErr w:type="gramStart"/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конце приставок».</w:t>
            </w:r>
          </w:p>
          <w:p w:rsidR="00D836B1" w:rsidRPr="00860E3D" w:rsidRDefault="00D836B1" w:rsidP="00860E3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Выполнить упражнение № 356.</w:t>
            </w:r>
          </w:p>
        </w:tc>
        <w:tc>
          <w:tcPr>
            <w:tcW w:w="1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60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выбирают одно задание для выполнения его дома.</w:t>
            </w:r>
          </w:p>
        </w:tc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36B1" w:rsidRDefault="00D836B1" w:rsidP="008343A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8343A5">
              <w:rPr>
                <w:b/>
                <w:iCs/>
                <w:color w:val="000000"/>
                <w:sz w:val="21"/>
                <w:szCs w:val="21"/>
              </w:rPr>
              <w:t>Личностные</w:t>
            </w:r>
            <w:proofErr w:type="gramEnd"/>
            <w:r w:rsidRPr="008343A5">
              <w:rPr>
                <w:b/>
                <w:iCs/>
                <w:color w:val="000000"/>
                <w:sz w:val="21"/>
                <w:szCs w:val="21"/>
              </w:rPr>
              <w:t>:</w:t>
            </w:r>
            <w:r>
              <w:rPr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 xml:space="preserve">самоопределение и </w:t>
            </w:r>
            <w:proofErr w:type="spellStart"/>
            <w:r>
              <w:rPr>
                <w:color w:val="000000"/>
                <w:sz w:val="21"/>
                <w:szCs w:val="21"/>
              </w:rPr>
              <w:t>смыслообразование</w:t>
            </w:r>
            <w:proofErr w:type="spellEnd"/>
            <w:r>
              <w:rPr>
                <w:color w:val="000000"/>
                <w:sz w:val="21"/>
                <w:szCs w:val="21"/>
              </w:rPr>
              <w:t>.</w:t>
            </w:r>
          </w:p>
          <w:p w:rsidR="00D836B1" w:rsidRDefault="00D836B1" w:rsidP="008343A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8343A5">
              <w:rPr>
                <w:b/>
                <w:iCs/>
                <w:color w:val="000000"/>
                <w:sz w:val="21"/>
                <w:szCs w:val="21"/>
              </w:rPr>
              <w:t>Регулятивные</w:t>
            </w:r>
            <w:proofErr w:type="gramEnd"/>
            <w:r w:rsidRPr="008343A5">
              <w:rPr>
                <w:b/>
                <w:iCs/>
                <w:color w:val="000000"/>
                <w:sz w:val="21"/>
                <w:szCs w:val="21"/>
              </w:rPr>
              <w:t>:</w:t>
            </w:r>
            <w:r>
              <w:rPr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целеполагание, планирование.</w:t>
            </w:r>
          </w:p>
          <w:p w:rsidR="00D836B1" w:rsidRDefault="00D836B1" w:rsidP="008343A5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8343A5">
              <w:rPr>
                <w:b/>
                <w:iCs/>
                <w:color w:val="000000"/>
                <w:sz w:val="21"/>
                <w:szCs w:val="21"/>
              </w:rPr>
              <w:t>Коммуникативные:</w:t>
            </w:r>
            <w:r>
              <w:rPr>
                <w:color w:val="000000"/>
                <w:sz w:val="21"/>
                <w:szCs w:val="21"/>
              </w:rPr>
              <w:t> прогнозирование, планирование дальнейшей самостоятельной деятельности.</w:t>
            </w:r>
            <w:proofErr w:type="gramEnd"/>
          </w:p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836B1" w:rsidRPr="00860E3D" w:rsidTr="00D836B1"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B1" w:rsidRPr="00860E3D" w:rsidRDefault="00D836B1" w:rsidP="00860E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36B1" w:rsidRPr="00860E3D" w:rsidRDefault="00D836B1" w:rsidP="00860E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60E3D" w:rsidRPr="00860E3D" w:rsidRDefault="00860E3D" w:rsidP="00860E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0E3D" w:rsidRPr="00860E3D" w:rsidRDefault="00860E3D" w:rsidP="00860E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0E3D" w:rsidRPr="00860E3D" w:rsidRDefault="00860E3D" w:rsidP="00860E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0E3D" w:rsidRPr="00860E3D" w:rsidRDefault="00860E3D" w:rsidP="00860E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0E3D" w:rsidRPr="00860E3D" w:rsidRDefault="00860E3D" w:rsidP="00860E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0E3D" w:rsidRPr="00860E3D" w:rsidRDefault="00860E3D" w:rsidP="00860E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0E3D" w:rsidRPr="00860E3D" w:rsidRDefault="00860E3D" w:rsidP="00860E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0E3D" w:rsidRPr="00860E3D" w:rsidRDefault="00860E3D" w:rsidP="00860E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60E3D" w:rsidRPr="00860E3D" w:rsidRDefault="00860E3D" w:rsidP="00860E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30A9" w:rsidRDefault="00382D25"/>
    <w:sectPr w:rsidR="005130A9" w:rsidSect="00860E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8B3"/>
    <w:multiLevelType w:val="multilevel"/>
    <w:tmpl w:val="F27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A4B14"/>
    <w:multiLevelType w:val="hybridMultilevel"/>
    <w:tmpl w:val="06E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5B5"/>
    <w:multiLevelType w:val="multilevel"/>
    <w:tmpl w:val="E4C8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A0988"/>
    <w:multiLevelType w:val="multilevel"/>
    <w:tmpl w:val="CE16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415FD"/>
    <w:multiLevelType w:val="multilevel"/>
    <w:tmpl w:val="6EC4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B7594"/>
    <w:multiLevelType w:val="multilevel"/>
    <w:tmpl w:val="1AF2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64BCA"/>
    <w:multiLevelType w:val="multilevel"/>
    <w:tmpl w:val="975E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60058"/>
    <w:multiLevelType w:val="multilevel"/>
    <w:tmpl w:val="A03E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1796B"/>
    <w:multiLevelType w:val="multilevel"/>
    <w:tmpl w:val="B58A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A29FA"/>
    <w:multiLevelType w:val="multilevel"/>
    <w:tmpl w:val="0966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60D77"/>
    <w:multiLevelType w:val="hybridMultilevel"/>
    <w:tmpl w:val="D59C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70B9F"/>
    <w:multiLevelType w:val="multilevel"/>
    <w:tmpl w:val="2026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3D"/>
    <w:rsid w:val="00031B49"/>
    <w:rsid w:val="00041F26"/>
    <w:rsid w:val="00251E2D"/>
    <w:rsid w:val="00291496"/>
    <w:rsid w:val="00382D25"/>
    <w:rsid w:val="004B6249"/>
    <w:rsid w:val="00512B26"/>
    <w:rsid w:val="00522A61"/>
    <w:rsid w:val="005A0539"/>
    <w:rsid w:val="005B503D"/>
    <w:rsid w:val="005C130C"/>
    <w:rsid w:val="005E287E"/>
    <w:rsid w:val="00644163"/>
    <w:rsid w:val="007B3DFD"/>
    <w:rsid w:val="007E2CB6"/>
    <w:rsid w:val="008343A5"/>
    <w:rsid w:val="00860E3D"/>
    <w:rsid w:val="009662BB"/>
    <w:rsid w:val="00A0642E"/>
    <w:rsid w:val="00A56D66"/>
    <w:rsid w:val="00AD6DA9"/>
    <w:rsid w:val="00B1188F"/>
    <w:rsid w:val="00B45D45"/>
    <w:rsid w:val="00BE16C0"/>
    <w:rsid w:val="00C204AA"/>
    <w:rsid w:val="00C226CF"/>
    <w:rsid w:val="00C253AD"/>
    <w:rsid w:val="00C643CA"/>
    <w:rsid w:val="00CB35C0"/>
    <w:rsid w:val="00CF10C1"/>
    <w:rsid w:val="00D0200C"/>
    <w:rsid w:val="00D836B1"/>
    <w:rsid w:val="00D9093F"/>
    <w:rsid w:val="00DB7C93"/>
    <w:rsid w:val="00DC0686"/>
    <w:rsid w:val="00DD6517"/>
    <w:rsid w:val="00E2287C"/>
    <w:rsid w:val="00E80947"/>
    <w:rsid w:val="00E846C6"/>
    <w:rsid w:val="00EB57C0"/>
    <w:rsid w:val="00EC2488"/>
    <w:rsid w:val="00F172D9"/>
    <w:rsid w:val="00F2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188F"/>
    <w:pPr>
      <w:ind w:left="720"/>
      <w:contextualSpacing/>
    </w:pPr>
  </w:style>
  <w:style w:type="table" w:styleId="a6">
    <w:name w:val="Table Grid"/>
    <w:basedOn w:val="a1"/>
    <w:uiPriority w:val="59"/>
    <w:rsid w:val="00B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D9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093F"/>
  </w:style>
  <w:style w:type="character" w:customStyle="1" w:styleId="c4">
    <w:name w:val="c4"/>
    <w:basedOn w:val="a0"/>
    <w:rsid w:val="00D9093F"/>
  </w:style>
  <w:style w:type="paragraph" w:customStyle="1" w:styleId="c9">
    <w:name w:val="c9"/>
    <w:basedOn w:val="a"/>
    <w:rsid w:val="00D9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9093F"/>
  </w:style>
  <w:style w:type="paragraph" w:styleId="a7">
    <w:name w:val="Normal (Web)"/>
    <w:basedOn w:val="a"/>
    <w:uiPriority w:val="99"/>
    <w:semiHidden/>
    <w:unhideWhenUsed/>
    <w:rsid w:val="00C6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188F"/>
    <w:pPr>
      <w:ind w:left="720"/>
      <w:contextualSpacing/>
    </w:pPr>
  </w:style>
  <w:style w:type="table" w:styleId="a6">
    <w:name w:val="Table Grid"/>
    <w:basedOn w:val="a1"/>
    <w:uiPriority w:val="59"/>
    <w:rsid w:val="00B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D9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093F"/>
  </w:style>
  <w:style w:type="character" w:customStyle="1" w:styleId="c4">
    <w:name w:val="c4"/>
    <w:basedOn w:val="a0"/>
    <w:rsid w:val="00D9093F"/>
  </w:style>
  <w:style w:type="paragraph" w:customStyle="1" w:styleId="c9">
    <w:name w:val="c9"/>
    <w:basedOn w:val="a"/>
    <w:rsid w:val="00D9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9093F"/>
  </w:style>
  <w:style w:type="paragraph" w:styleId="a7">
    <w:name w:val="Normal (Web)"/>
    <w:basedOn w:val="a"/>
    <w:uiPriority w:val="99"/>
    <w:semiHidden/>
    <w:unhideWhenUsed/>
    <w:rsid w:val="00C6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9817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29390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5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319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5653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2058240258">
                                          <w:marLeft w:val="0"/>
                                          <w:marRight w:val="0"/>
                                          <w:marTop w:val="48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93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8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3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2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77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35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56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343704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6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4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4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5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7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69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1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76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78253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8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8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31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7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64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5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017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149034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541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60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60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86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61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16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1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2258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931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03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193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116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0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9728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2052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03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9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434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98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62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14304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8076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30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8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47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0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77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48122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8305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51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75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35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9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6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5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89870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9343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58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8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518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39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6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94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2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8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0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6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1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9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46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8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981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0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1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518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0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4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39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0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2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460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6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97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5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cp:lastPrinted>2019-11-17T06:05:00Z</cp:lastPrinted>
  <dcterms:created xsi:type="dcterms:W3CDTF">2022-11-22T13:52:00Z</dcterms:created>
  <dcterms:modified xsi:type="dcterms:W3CDTF">2022-11-28T14:51:00Z</dcterms:modified>
</cp:coreProperties>
</file>