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4C" w:rsidRDefault="0009244C" w:rsidP="00424DA7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28"/>
          <w:szCs w:val="28"/>
        </w:rPr>
      </w:pPr>
      <w:r w:rsidRPr="00424DA7">
        <w:rPr>
          <w:rStyle w:val="c1"/>
          <w:bCs/>
          <w:color w:val="000000"/>
          <w:sz w:val="28"/>
          <w:szCs w:val="28"/>
        </w:rPr>
        <w:t xml:space="preserve">С 2020 года наше дошкольное образовательное учреждение является пилотной площадкой всероссийского издательства «Русское слово» по апробации ПМК «Мозаичный парк» и реализует парциальную программу </w:t>
      </w:r>
      <w:r w:rsidR="00590B0C" w:rsidRPr="00424DA7">
        <w:rPr>
          <w:rStyle w:val="c1"/>
          <w:bCs/>
          <w:color w:val="000000"/>
          <w:sz w:val="28"/>
          <w:szCs w:val="28"/>
        </w:rPr>
        <w:t xml:space="preserve">туристско-краеведческой направленности </w:t>
      </w:r>
      <w:r w:rsidRPr="00424DA7">
        <w:rPr>
          <w:rStyle w:val="c1"/>
          <w:bCs/>
          <w:color w:val="000000"/>
          <w:sz w:val="28"/>
          <w:szCs w:val="28"/>
        </w:rPr>
        <w:t xml:space="preserve">«Весёлый рюкзачок». </w:t>
      </w:r>
      <w:r w:rsidR="00590B0C" w:rsidRPr="00424DA7">
        <w:rPr>
          <w:rStyle w:val="c1"/>
          <w:bCs/>
          <w:color w:val="000000"/>
          <w:sz w:val="28"/>
          <w:szCs w:val="28"/>
        </w:rPr>
        <w:t>Это направление очень заинтересовало меня, моих воспитанников и их родителей, и в нашей</w:t>
      </w:r>
      <w:r w:rsidRPr="00424DA7">
        <w:rPr>
          <w:rStyle w:val="c1"/>
          <w:bCs/>
          <w:color w:val="000000"/>
          <w:sz w:val="28"/>
          <w:szCs w:val="28"/>
        </w:rPr>
        <w:t xml:space="preserve"> груп</w:t>
      </w:r>
      <w:r w:rsidR="00590B0C" w:rsidRPr="00424DA7">
        <w:rPr>
          <w:rStyle w:val="c1"/>
          <w:bCs/>
          <w:color w:val="000000"/>
          <w:sz w:val="28"/>
          <w:szCs w:val="28"/>
        </w:rPr>
        <w:t>пе я решила организовать кружковую работу</w:t>
      </w:r>
      <w:r w:rsidRPr="00424DA7">
        <w:rPr>
          <w:rStyle w:val="c1"/>
          <w:bCs/>
          <w:color w:val="000000"/>
          <w:sz w:val="28"/>
          <w:szCs w:val="28"/>
        </w:rPr>
        <w:t xml:space="preserve">. </w:t>
      </w:r>
      <w:r w:rsidR="00590B0C" w:rsidRPr="00424DA7">
        <w:rPr>
          <w:rStyle w:val="c1"/>
          <w:bCs/>
          <w:color w:val="000000"/>
          <w:sz w:val="28"/>
          <w:szCs w:val="28"/>
        </w:rPr>
        <w:t xml:space="preserve">Была разработана программа кружка, подготовлена развивающая предметно-пространственная среда, проведены консультации для родителей и налажено взаимодействие с </w:t>
      </w:r>
      <w:r w:rsidR="00424DA7" w:rsidRPr="00424DA7">
        <w:rPr>
          <w:rStyle w:val="c1"/>
          <w:bCs/>
          <w:color w:val="000000"/>
          <w:sz w:val="28"/>
          <w:szCs w:val="28"/>
        </w:rPr>
        <w:t xml:space="preserve">Центром туризма и патриотического воспитания детей и молодёжи. </w:t>
      </w:r>
      <w:r w:rsidR="00424DA7">
        <w:rPr>
          <w:rStyle w:val="c1"/>
          <w:bCs/>
          <w:color w:val="000000"/>
          <w:sz w:val="28"/>
          <w:szCs w:val="28"/>
        </w:rPr>
        <w:t>Такое сотрудничество очень разнообразило жизнь нашей группы, в течение учебного года я наблюдала как у воспитанников растёт интерес к туристическим прогулкам, изучению природы и родного края.</w:t>
      </w:r>
    </w:p>
    <w:p w:rsidR="00424DA7" w:rsidRPr="00424DA7" w:rsidRDefault="008121B3" w:rsidP="00424DA7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     Наиболее ярким событием стало мероприятие «Собираемся в поход», на котором ребята познакомились с настоящим туристическим снаряжением, учились собирать походный рюкзак, складывать костёр, участвовали в эстафетах.</w:t>
      </w:r>
    </w:p>
    <w:p w:rsidR="0009244C" w:rsidRDefault="0009244C" w:rsidP="003D4895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09244C" w:rsidRDefault="0009244C" w:rsidP="008121B3">
      <w:pPr>
        <w:pStyle w:val="c18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D4895" w:rsidRDefault="008121B3" w:rsidP="003D489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Конспект воспитательного мероприятия</w:t>
      </w:r>
    </w:p>
    <w:p w:rsidR="003D4895" w:rsidRDefault="003D4895" w:rsidP="003D489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для детей старшего дошкольного возраста</w:t>
      </w:r>
    </w:p>
    <w:p w:rsidR="003D4895" w:rsidRDefault="00CB6E37" w:rsidP="003D4895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«Собираемся в поход</w:t>
      </w:r>
      <w:r w:rsidR="003D4895">
        <w:rPr>
          <w:rStyle w:val="c1"/>
          <w:b/>
          <w:bCs/>
          <w:color w:val="000000"/>
          <w:sz w:val="28"/>
          <w:szCs w:val="28"/>
        </w:rPr>
        <w:t>»</w:t>
      </w:r>
    </w:p>
    <w:p w:rsidR="003D4895" w:rsidRPr="003D4895" w:rsidRDefault="003D4895" w:rsidP="003D48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Приобщать детей к здоровому образу жизни, посредством 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накомления с элементами туризма</w:t>
      </w:r>
    </w:p>
    <w:p w:rsidR="003D4895" w:rsidRPr="003D4895" w:rsidRDefault="003D4895" w:rsidP="003D48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</w:t>
      </w:r>
    </w:p>
    <w:p w:rsidR="003D4895" w:rsidRPr="003D4895" w:rsidRDefault="003D4895" w:rsidP="003D48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3D4895" w:rsidRPr="003D4895" w:rsidRDefault="003D4895" w:rsidP="003D489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6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правильно укладывать рюкзак.</w:t>
      </w:r>
    </w:p>
    <w:p w:rsidR="003D4895" w:rsidRPr="003D4895" w:rsidRDefault="003D4895" w:rsidP="003D489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Развивающие:</w:t>
      </w:r>
    </w:p>
    <w:p w:rsidR="003D4895" w:rsidRPr="003D4895" w:rsidRDefault="003D4895" w:rsidP="003D489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6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самостоятельность.</w:t>
      </w:r>
    </w:p>
    <w:p w:rsidR="003D4895" w:rsidRPr="003D4895" w:rsidRDefault="003D4895" w:rsidP="003D489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Воспитывающие:</w:t>
      </w:r>
    </w:p>
    <w:p w:rsidR="003D4895" w:rsidRPr="003D4895" w:rsidRDefault="003D4895" w:rsidP="003D489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3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интерес к туристической деятельности, чувство ответственности, умение работать слаженно и дружно.</w:t>
      </w:r>
    </w:p>
    <w:p w:rsidR="003D4895" w:rsidRPr="003D4895" w:rsidRDefault="003D4895" w:rsidP="003D48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Средства обучения:</w:t>
      </w:r>
    </w:p>
    <w:p w:rsidR="003D4895" w:rsidRPr="003D4895" w:rsidRDefault="003D4895" w:rsidP="003D489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30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туристический рюкзак и вещи для укладки: коврик, кружка, ложка, миска, предметы туалета, игрушки, мешочки с крупой, печеньем, вода в бутылке, </w:t>
      </w:r>
      <w:proofErr w:type="spellStart"/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spellEnd"/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пакеты и другие (нужные и ненужные вещи).</w:t>
      </w:r>
    </w:p>
    <w:p w:rsidR="003D4895" w:rsidRPr="003D4895" w:rsidRDefault="003D4895" w:rsidP="003D489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66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D4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 игра «Собери рюкзак в дорогу».</w:t>
      </w:r>
    </w:p>
    <w:p w:rsidR="003D4895" w:rsidRDefault="003D4895" w:rsidP="003D4895">
      <w:pPr>
        <w:shd w:val="clear" w:color="auto" w:fill="FFFFFF"/>
        <w:spacing w:before="30" w:after="30" w:line="240" w:lineRule="auto"/>
        <w:ind w:left="302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4"/>
        <w:tblW w:w="14170" w:type="dxa"/>
        <w:tblLook w:val="04A0"/>
      </w:tblPr>
      <w:tblGrid>
        <w:gridCol w:w="562"/>
        <w:gridCol w:w="2694"/>
        <w:gridCol w:w="283"/>
        <w:gridCol w:w="10631"/>
      </w:tblGrid>
      <w:tr w:rsidR="003D4895" w:rsidTr="006247E1">
        <w:tc>
          <w:tcPr>
            <w:tcW w:w="562" w:type="dxa"/>
          </w:tcPr>
          <w:p w:rsidR="003D4895" w:rsidRPr="00846C8F" w:rsidRDefault="003D4895" w:rsidP="006247E1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46C8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 xml:space="preserve">№ </w:t>
            </w:r>
          </w:p>
        </w:tc>
        <w:tc>
          <w:tcPr>
            <w:tcW w:w="2694" w:type="dxa"/>
          </w:tcPr>
          <w:p w:rsidR="003D4895" w:rsidRPr="00846C8F" w:rsidRDefault="003D4895" w:rsidP="006247E1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46C8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Педагог</w:t>
            </w:r>
          </w:p>
        </w:tc>
        <w:tc>
          <w:tcPr>
            <w:tcW w:w="283" w:type="dxa"/>
          </w:tcPr>
          <w:p w:rsidR="003D4895" w:rsidRPr="00846C8F" w:rsidRDefault="003D4895" w:rsidP="006247E1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846C8F" w:rsidRDefault="003D4895" w:rsidP="006247E1">
            <w:pPr>
              <w:pStyle w:val="a3"/>
              <w:spacing w:before="0" w:beforeAutospacing="0" w:after="150" w:afterAutospacing="0"/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</w:pPr>
            <w:r w:rsidRPr="00846C8F">
              <w:rPr>
                <w:rFonts w:ascii="Arial" w:hAnsi="Arial" w:cs="Arial"/>
                <w:b/>
                <w:i/>
                <w:color w:val="000000"/>
                <w:sz w:val="21"/>
                <w:szCs w:val="21"/>
              </w:rPr>
              <w:t>Основная деятельность педагога</w:t>
            </w: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 1.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Педагог </w:t>
            </w:r>
            <w:proofErr w:type="spellStart"/>
            <w:r w:rsidRPr="00973956">
              <w:rPr>
                <w:color w:val="000000"/>
                <w:sz w:val="21"/>
                <w:szCs w:val="21"/>
              </w:rPr>
              <w:t>допобразования</w:t>
            </w:r>
            <w:proofErr w:type="spellEnd"/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Дети сидят на лавочках.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Входит педагог в спортивной форме с рюкзаком. Останавливается, ставит рюкзак на пол.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Слова педагога: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«Здравствуйте, ребята. Я люблю путешествовать и побывал в разных уголках нашей страны.  Угадайте, кто я?  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Правильно -турист.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Наверное, некоторые из вас с родителями тоже совершали путешествия.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Как вы думаете – зачем люди ходят в походы?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Давайте, я вам буду перечислять, и если я буду говорить правильно, то вы каждый раз будете хлопать в ладоши. Согласны?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Мы путешествуем, потому, что: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1. </w:t>
            </w:r>
            <w:r w:rsidRPr="00973956">
              <w:rPr>
                <w:bCs/>
                <w:color w:val="000000"/>
                <w:sz w:val="28"/>
                <w:szCs w:val="28"/>
              </w:rPr>
              <w:t>В походе мы узнаем что-то новое;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73956">
              <w:rPr>
                <w:bCs/>
                <w:color w:val="000000"/>
                <w:sz w:val="28"/>
                <w:szCs w:val="28"/>
              </w:rPr>
              <w:t>2. Поход укрепляет здоровье;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73956">
              <w:rPr>
                <w:bCs/>
                <w:color w:val="000000"/>
                <w:sz w:val="28"/>
                <w:szCs w:val="28"/>
              </w:rPr>
              <w:t>3. В походе можно любоваться природой;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73956">
              <w:rPr>
                <w:bCs/>
                <w:color w:val="000000"/>
                <w:sz w:val="28"/>
                <w:szCs w:val="28"/>
              </w:rPr>
              <w:t>4. Познакомиться с новыми людьми.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bCs/>
                <w:color w:val="000000"/>
                <w:sz w:val="28"/>
                <w:szCs w:val="28"/>
              </w:rPr>
              <w:lastRenderedPageBreak/>
              <w:t>Молодцы, правильно!</w:t>
            </w: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lastRenderedPageBreak/>
              <w:t>2.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Слова педагога:</w:t>
            </w:r>
            <w:r w:rsidRPr="00973956">
              <w:rPr>
                <w:color w:val="000000"/>
                <w:sz w:val="28"/>
                <w:szCs w:val="28"/>
              </w:rPr>
              <w:t xml:space="preserve">«И чтобы поход оставил приятные воспоминания, </w:t>
            </w:r>
            <w:r w:rsidRPr="00973956">
              <w:rPr>
                <w:rFonts w:eastAsiaTheme="minorHAnsi"/>
                <w:sz w:val="28"/>
                <w:szCs w:val="28"/>
                <w:lang w:eastAsia="en-US"/>
              </w:rPr>
              <w:t>надо</w:t>
            </w:r>
            <w:r w:rsidRPr="00973956">
              <w:rPr>
                <w:color w:val="000000"/>
                <w:sz w:val="28"/>
                <w:szCs w:val="28"/>
              </w:rPr>
              <w:t xml:space="preserve"> правильно собраться в дорогу. Взять с собой нужные вещи и не брать лишнее.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От того как собрался турист зависит   удобство, настроение, здоровье, и, в конечном счете, успех путешествия.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Сейчас я вам загадаю загадки о тех предметах, без которых нам в походе не обойтись.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b/>
                <w:color w:val="000000"/>
                <w:sz w:val="21"/>
                <w:szCs w:val="21"/>
              </w:rPr>
            </w:pPr>
            <w:r w:rsidRPr="00973956">
              <w:rPr>
                <w:b/>
                <w:color w:val="000000"/>
                <w:sz w:val="21"/>
                <w:szCs w:val="21"/>
              </w:rPr>
              <w:t>Два ремня висят на мне,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Есть карманы на спине.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А в поход пойдешь со мной –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Я повисну за спиной.                     (рюкзак)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b/>
                <w:color w:val="000000"/>
                <w:sz w:val="21"/>
                <w:szCs w:val="21"/>
              </w:rPr>
            </w:pPr>
            <w:r w:rsidRPr="00973956">
              <w:rPr>
                <w:b/>
                <w:color w:val="000000"/>
                <w:sz w:val="21"/>
                <w:szCs w:val="21"/>
              </w:rPr>
              <w:t>Этот дом в поход берут,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На спине его несут.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b/>
                <w:color w:val="000000"/>
                <w:sz w:val="21"/>
                <w:szCs w:val="21"/>
              </w:rPr>
            </w:pPr>
            <w:r w:rsidRPr="00973956">
              <w:rPr>
                <w:b/>
                <w:color w:val="000000"/>
                <w:sz w:val="21"/>
                <w:szCs w:val="21"/>
              </w:rPr>
              <w:t>И от ветра, и от зноя,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От дождя тебя укроет.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А как спать в ней сладко!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Что это?..                                           (палатка)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b/>
                <w:color w:val="000000"/>
                <w:sz w:val="21"/>
                <w:szCs w:val="21"/>
              </w:rPr>
            </w:pPr>
            <w:r w:rsidRPr="00973956">
              <w:rPr>
                <w:b/>
                <w:color w:val="000000"/>
                <w:sz w:val="21"/>
                <w:szCs w:val="21"/>
              </w:rPr>
              <w:t>Он в походе очень нужен,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Он с кострами очень дружен.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Можно в нем уху сварить,</w:t>
            </w:r>
            <w:r w:rsidRPr="00973956">
              <w:rPr>
                <w:b/>
                <w:color w:val="000000"/>
                <w:sz w:val="21"/>
                <w:szCs w:val="21"/>
              </w:rPr>
              <w:br/>
              <w:t>Чай и кофе вскипятить.                  (котелок)</w:t>
            </w:r>
          </w:p>
        </w:tc>
      </w:tr>
      <w:tr w:rsidR="003D4895" w:rsidTr="006247E1">
        <w:trPr>
          <w:trHeight w:val="1408"/>
        </w:trPr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Педагог </w:t>
            </w:r>
            <w:proofErr w:type="spellStart"/>
            <w:r w:rsidRPr="00973956">
              <w:rPr>
                <w:color w:val="000000"/>
                <w:sz w:val="21"/>
                <w:szCs w:val="21"/>
              </w:rPr>
              <w:t>допобразования</w:t>
            </w:r>
            <w:proofErr w:type="spellEnd"/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 xml:space="preserve">Слова педагога: 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8"/>
                <w:szCs w:val="28"/>
              </w:rPr>
              <w:t>«А еще нам в походе не обойтись без такого коврика. И специального мешка, в котором спят туристы»</w:t>
            </w:r>
            <w:r w:rsidRPr="00973956">
              <w:rPr>
                <w:color w:val="000000"/>
                <w:sz w:val="21"/>
                <w:szCs w:val="21"/>
              </w:rPr>
              <w:t xml:space="preserve"> (Сказать несколько слов об этих предметах: зачем нужны… </w:t>
            </w:r>
            <w:proofErr w:type="spellStart"/>
            <w:r w:rsidRPr="00973956">
              <w:rPr>
                <w:color w:val="000000"/>
                <w:sz w:val="21"/>
                <w:szCs w:val="21"/>
              </w:rPr>
              <w:t>т.д</w:t>
            </w:r>
            <w:proofErr w:type="spellEnd"/>
            <w:r w:rsidRPr="00973956">
              <w:rPr>
                <w:color w:val="000000"/>
                <w:sz w:val="21"/>
                <w:szCs w:val="21"/>
              </w:rPr>
              <w:t>)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 xml:space="preserve">Несколько слов о другом снаряжении. ( карабины и </w:t>
            </w:r>
            <w:proofErr w:type="spellStart"/>
            <w:r w:rsidRPr="00973956">
              <w:rPr>
                <w:color w:val="000000"/>
                <w:sz w:val="21"/>
                <w:szCs w:val="21"/>
                <w:u w:val="single"/>
              </w:rPr>
              <w:t>т</w:t>
            </w:r>
            <w:proofErr w:type="gramStart"/>
            <w:r w:rsidRPr="00973956">
              <w:rPr>
                <w:color w:val="000000"/>
                <w:sz w:val="21"/>
                <w:szCs w:val="21"/>
                <w:u w:val="single"/>
              </w:rPr>
              <w:t>.д</w:t>
            </w:r>
            <w:proofErr w:type="spellEnd"/>
            <w:proofErr w:type="gramEnd"/>
            <w:r w:rsidRPr="00973956">
              <w:rPr>
                <w:color w:val="000000"/>
                <w:sz w:val="21"/>
                <w:szCs w:val="21"/>
                <w:u w:val="single"/>
              </w:rPr>
              <w:t>)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Игра «Исключи лишние вещи»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lastRenderedPageBreak/>
              <w:t>«Давайте посмотрим, что у меня в рюкзаке. Я буду доставать предметы. Если предмет нужен в походе, вы будете хлопать в ладоши. Если нет – то топать ногами. Но договоримся, что топать не очень громко»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u w:val="single"/>
              </w:rPr>
            </w:pPr>
            <w:r w:rsidRPr="00973956">
              <w:rPr>
                <w:color w:val="000000"/>
                <w:u w:val="single"/>
              </w:rPr>
              <w:t>Педагог достает из рюкзака по очереди: миску, кружку, ложку, компас, крупу, утюг, настольную лампу, зонтик.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8"/>
                <w:szCs w:val="28"/>
              </w:rPr>
              <w:t>Молодцы, справились с заданием.</w:t>
            </w:r>
          </w:p>
        </w:tc>
      </w:tr>
      <w:tr w:rsidR="003D4895" w:rsidTr="006247E1">
        <w:trPr>
          <w:trHeight w:val="1683"/>
        </w:trPr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«Теперь, когда мы знаем, что взять с собой в поход. Давайте пофантазируем и представим себе, что мы сейчас отправляемся в поход. Что же мы можем увидеть в пути?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Педагог проводит </w:t>
            </w:r>
            <w:proofErr w:type="spellStart"/>
            <w:r w:rsidRPr="00973956">
              <w:rPr>
                <w:color w:val="000000"/>
                <w:sz w:val="28"/>
                <w:szCs w:val="28"/>
              </w:rPr>
              <w:t>физминутку</w:t>
            </w:r>
            <w:proofErr w:type="spellEnd"/>
            <w:r w:rsidRPr="00973956">
              <w:rPr>
                <w:color w:val="000000"/>
                <w:sz w:val="28"/>
                <w:szCs w:val="28"/>
              </w:rPr>
              <w:t>: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Руки подняли и покачали – это деревья в лесу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Руки согнули, кисти встряхнули – ветер сбивает росу!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В стороны руки, плавно помашем – это к нам птицы летят!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Где они сядут, тоже покажем – руки согнули назад.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Все ребята дружно встали. Выпрямится. 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И на месте зашагали. Ходьба на месте. 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На носочках потянулись, Руки поднять вверх. 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А теперь назад прогнулись. Прогнуться назад, руки положить за голову. 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Как пружинки мы присели Присесть. </w:t>
            </w:r>
          </w:p>
          <w:p w:rsidR="003D4895" w:rsidRPr="00973956" w:rsidRDefault="003D4895" w:rsidP="003D4895">
            <w:pPr>
              <w:pStyle w:val="a3"/>
              <w:numPr>
                <w:ilvl w:val="0"/>
                <w:numId w:val="8"/>
              </w:numPr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8"/>
                <w:szCs w:val="28"/>
              </w:rPr>
              <w:t>И тихонько разом сели.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lastRenderedPageBreak/>
              <w:t>5.</w:t>
            </w:r>
          </w:p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Слова педагога: «Итак, представим, что мы   остановились на привале». 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 xml:space="preserve">Педагог приглашает детей сесть около него на </w:t>
            </w:r>
            <w:proofErr w:type="spellStart"/>
            <w:r w:rsidRPr="00973956">
              <w:rPr>
                <w:color w:val="000000"/>
                <w:sz w:val="21"/>
                <w:szCs w:val="21"/>
                <w:u w:val="single"/>
              </w:rPr>
              <w:t>трапики</w:t>
            </w:r>
            <w:proofErr w:type="spellEnd"/>
            <w:r w:rsidRPr="00973956">
              <w:rPr>
                <w:color w:val="000000"/>
                <w:sz w:val="21"/>
                <w:szCs w:val="21"/>
                <w:u w:val="single"/>
              </w:rPr>
              <w:t>. Рядом лежат дрова и котелок.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Слова педагога: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«Выбираем для привала место, устанавливаем палатку и собираемся готовить вкусный обед.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На чем мы его приготовим? Правильно, на костре. Костер в походе помогает:</w:t>
            </w:r>
          </w:p>
          <w:p w:rsidR="003D4895" w:rsidRPr="00973956" w:rsidRDefault="003D4895" w:rsidP="003D4895">
            <w:pPr>
              <w:pStyle w:val="a3"/>
              <w:numPr>
                <w:ilvl w:val="1"/>
                <w:numId w:val="9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обогреться, приготовить пищу, </w:t>
            </w:r>
          </w:p>
          <w:p w:rsidR="003D4895" w:rsidRPr="00973956" w:rsidRDefault="003D4895" w:rsidP="003D4895">
            <w:pPr>
              <w:pStyle w:val="a3"/>
              <w:numPr>
                <w:ilvl w:val="1"/>
                <w:numId w:val="9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подать сигнал бедствия, </w:t>
            </w:r>
          </w:p>
          <w:p w:rsidR="003D4895" w:rsidRPr="00973956" w:rsidRDefault="003D4895" w:rsidP="003D4895">
            <w:pPr>
              <w:pStyle w:val="a3"/>
              <w:numPr>
                <w:ilvl w:val="1"/>
                <w:numId w:val="9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пугать хищников, </w:t>
            </w:r>
          </w:p>
          <w:p w:rsidR="003D4895" w:rsidRPr="00973956" w:rsidRDefault="003D4895" w:rsidP="003D4895">
            <w:pPr>
              <w:pStyle w:val="a3"/>
              <w:numPr>
                <w:ilvl w:val="1"/>
                <w:numId w:val="9"/>
              </w:numPr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успокаивает.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Вы должны запомнить главное правило: когда вы окажитесь в походе, рубить деревья для костра ни в коем случае нельзя, во-первых, потому, что под ногами у вас всегда окажется достаточно поваленных деревьев и веток, а во-вторых, свежесрубленные все равно гореть не будут – они сырые. 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Ребята, есть несколько способов складывания костров. Каждый костер имеет свое название и назначение.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 «Шалаш» – служит для приготовления пищи    и для освещения поляны.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«Звезда» – служит для приготовления пищи и используется при малом количестве дров.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«Таёжный» – служит для приготовления пищи для большой группы, сушки одежды, </w:t>
            </w:r>
            <w:r w:rsidRPr="00973956">
              <w:rPr>
                <w:color w:val="000000"/>
                <w:sz w:val="28"/>
                <w:szCs w:val="28"/>
              </w:rPr>
              <w:lastRenderedPageBreak/>
              <w:t>для обогрева, а также позволяет ночевать рядом туристам, не имеющим палаток.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«Пушка» – служит для обогрева.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А теперь, мы разобьемся на две команды и попробуем сложить поленья для костра»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 xml:space="preserve">Одна команда складывает «колодец», другая «звезда» </w:t>
            </w:r>
            <w:proofErr w:type="gramStart"/>
            <w:r w:rsidRPr="00973956">
              <w:rPr>
                <w:color w:val="000000"/>
                <w:sz w:val="21"/>
                <w:szCs w:val="21"/>
                <w:u w:val="single"/>
              </w:rPr>
              <w:t xml:space="preserve">( </w:t>
            </w:r>
            <w:proofErr w:type="gramEnd"/>
            <w:r w:rsidRPr="00973956">
              <w:rPr>
                <w:color w:val="000000"/>
                <w:sz w:val="21"/>
                <w:szCs w:val="21"/>
                <w:u w:val="single"/>
              </w:rPr>
              <w:t xml:space="preserve">или пушка) ( Можно потом еще и наоборот: первая- звезда, вторая колодец. 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lastRenderedPageBreak/>
              <w:t>6.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Педагог </w:t>
            </w:r>
            <w:proofErr w:type="spellStart"/>
            <w:r w:rsidRPr="00973956">
              <w:rPr>
                <w:color w:val="000000"/>
                <w:sz w:val="21"/>
                <w:szCs w:val="21"/>
              </w:rPr>
              <w:t>допобразования</w:t>
            </w:r>
            <w:proofErr w:type="spellEnd"/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 xml:space="preserve">Слова педагога: </w:t>
            </w:r>
            <w:r w:rsidRPr="00973956">
              <w:rPr>
                <w:color w:val="000000"/>
                <w:sz w:val="28"/>
                <w:szCs w:val="28"/>
              </w:rPr>
              <w:t xml:space="preserve">«Молодцы, вы отлично потрудились. Теперь на привале мы можем поиграть» 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sz w:val="21"/>
                <w:szCs w:val="21"/>
              </w:rPr>
            </w:pPr>
            <w:r w:rsidRPr="00973956">
              <w:rPr>
                <w:sz w:val="21"/>
                <w:szCs w:val="21"/>
              </w:rPr>
              <w:t>Соревнования команд с карабинами.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 xml:space="preserve">«Нам пора в обратный путь. Осталось подумать и о костре. Настоящий турист никогда не оставит в лесу после себя догорающий костер. Обязательно его потушит. И на месте привала не оставит мусор» 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</w:rPr>
            </w:pP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7.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Воспитатель</w:t>
            </w:r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  <w:r w:rsidRPr="00973956">
              <w:rPr>
                <w:color w:val="000000"/>
                <w:sz w:val="21"/>
                <w:szCs w:val="21"/>
                <w:u w:val="single"/>
              </w:rPr>
              <w:t>Дети поют песню о дружбе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</w:p>
        </w:tc>
      </w:tr>
      <w:tr w:rsidR="003D4895" w:rsidTr="006247E1">
        <w:tc>
          <w:tcPr>
            <w:tcW w:w="562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73956">
              <w:rPr>
                <w:color w:val="000000"/>
                <w:sz w:val="21"/>
                <w:szCs w:val="21"/>
              </w:rPr>
              <w:t xml:space="preserve">Педагог </w:t>
            </w:r>
            <w:proofErr w:type="spellStart"/>
            <w:r w:rsidRPr="00973956">
              <w:rPr>
                <w:color w:val="000000"/>
                <w:sz w:val="21"/>
                <w:szCs w:val="21"/>
              </w:rPr>
              <w:t>допобразования</w:t>
            </w:r>
            <w:proofErr w:type="spellEnd"/>
          </w:p>
        </w:tc>
        <w:tc>
          <w:tcPr>
            <w:tcW w:w="283" w:type="dxa"/>
          </w:tcPr>
          <w:p w:rsidR="003D4895" w:rsidRPr="00973956" w:rsidRDefault="003D4895" w:rsidP="006247E1">
            <w:pPr>
              <w:pStyle w:val="a3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</w:p>
        </w:tc>
        <w:tc>
          <w:tcPr>
            <w:tcW w:w="10631" w:type="dxa"/>
          </w:tcPr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8"/>
                <w:szCs w:val="28"/>
              </w:rPr>
            </w:pPr>
            <w:r w:rsidRPr="00973956">
              <w:rPr>
                <w:color w:val="000000"/>
                <w:sz w:val="28"/>
                <w:szCs w:val="28"/>
              </w:rPr>
              <w:t>Вот и подходит к концу наш поход. Вам понравилось? Теперь вы можете залезть в палатки, и ваши педагоги сфотографируют вас.</w:t>
            </w:r>
          </w:p>
          <w:p w:rsidR="003D4895" w:rsidRPr="00973956" w:rsidRDefault="003D4895" w:rsidP="006247E1">
            <w:pPr>
              <w:pStyle w:val="a3"/>
              <w:spacing w:after="150"/>
              <w:rPr>
                <w:color w:val="000000"/>
                <w:sz w:val="21"/>
                <w:szCs w:val="21"/>
                <w:u w:val="single"/>
              </w:rPr>
            </w:pPr>
          </w:p>
        </w:tc>
      </w:tr>
    </w:tbl>
    <w:p w:rsidR="003D4895" w:rsidRPr="003D4895" w:rsidRDefault="003D4895" w:rsidP="003D4895">
      <w:pPr>
        <w:shd w:val="clear" w:color="auto" w:fill="FFFFFF"/>
        <w:spacing w:before="30" w:after="30" w:line="240" w:lineRule="auto"/>
        <w:ind w:left="302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F419D5" w:rsidRDefault="00F419D5"/>
    <w:sectPr w:rsidR="00F419D5" w:rsidSect="003D48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18C"/>
    <w:multiLevelType w:val="multilevel"/>
    <w:tmpl w:val="ED3CD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41847"/>
    <w:multiLevelType w:val="multilevel"/>
    <w:tmpl w:val="3D1A8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0519F"/>
    <w:multiLevelType w:val="multilevel"/>
    <w:tmpl w:val="FE22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E4FCB"/>
    <w:multiLevelType w:val="multilevel"/>
    <w:tmpl w:val="C722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0B84"/>
    <w:multiLevelType w:val="hybridMultilevel"/>
    <w:tmpl w:val="0938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C6B"/>
    <w:multiLevelType w:val="multilevel"/>
    <w:tmpl w:val="E1D2C8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0C47"/>
    <w:multiLevelType w:val="multilevel"/>
    <w:tmpl w:val="8666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20902"/>
    <w:multiLevelType w:val="multilevel"/>
    <w:tmpl w:val="63EC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EC43AB"/>
    <w:multiLevelType w:val="multilevel"/>
    <w:tmpl w:val="8A7663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D62"/>
    <w:rsid w:val="00041D62"/>
    <w:rsid w:val="0009244C"/>
    <w:rsid w:val="002E60DD"/>
    <w:rsid w:val="003D4895"/>
    <w:rsid w:val="00424DA7"/>
    <w:rsid w:val="00590B0C"/>
    <w:rsid w:val="008121B3"/>
    <w:rsid w:val="00973956"/>
    <w:rsid w:val="00CB6E37"/>
    <w:rsid w:val="00F4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3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895"/>
  </w:style>
  <w:style w:type="character" w:customStyle="1" w:styleId="c2">
    <w:name w:val="c2"/>
    <w:basedOn w:val="a0"/>
    <w:rsid w:val="003D4895"/>
  </w:style>
  <w:style w:type="paragraph" w:customStyle="1" w:styleId="c9">
    <w:name w:val="c9"/>
    <w:basedOn w:val="a"/>
    <w:rsid w:val="003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D4895"/>
  </w:style>
  <w:style w:type="character" w:customStyle="1" w:styleId="c4">
    <w:name w:val="c4"/>
    <w:basedOn w:val="a0"/>
    <w:rsid w:val="003D4895"/>
  </w:style>
  <w:style w:type="paragraph" w:styleId="a3">
    <w:name w:val="Normal (Web)"/>
    <w:basedOn w:val="a"/>
    <w:uiPriority w:val="99"/>
    <w:unhideWhenUsed/>
    <w:rsid w:val="003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4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2023-05-23T12:33:00Z</dcterms:created>
  <dcterms:modified xsi:type="dcterms:W3CDTF">2023-05-29T06:58:00Z</dcterms:modified>
</cp:coreProperties>
</file>