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9E" w:rsidRDefault="00CA799E" w:rsidP="00CA79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Детско-родительский проект </w:t>
      </w:r>
    </w:p>
    <w:p w:rsidR="00CA799E" w:rsidRDefault="00CA799E" w:rsidP="00CA79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«Календарь фольклорных праздников» </w:t>
      </w:r>
    </w:p>
    <w:p w:rsidR="00471A5B" w:rsidRDefault="00CA799E" w:rsidP="00CA79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средство развития социальных компетенций у дошкольников</w:t>
      </w:r>
      <w:r w:rsidR="00C94908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с ОВЗ</w:t>
      </w:r>
      <w:r w:rsidR="00A3743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71A5B" w:rsidRDefault="00471A5B" w:rsidP="00471A5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5B" w:rsidRPr="00F67E56" w:rsidRDefault="00471A5B" w:rsidP="00471A5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1A5B" w:rsidRPr="008E607A" w:rsidRDefault="00471A5B" w:rsidP="00471A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Дошкольный возраст - важнейший этап в развитии личности. Это период начальной социализации личности, приобщения его к миру культуры, общечеловеческих ценностей, время установления начальных отношений с ведущими сферами бытия.  </w:t>
      </w:r>
    </w:p>
    <w:p w:rsidR="00471A5B" w:rsidRPr="00050C0F" w:rsidRDefault="00471A5B" w:rsidP="00471A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Социализация является важным условием развития ребенка, формирования духовного мира человека. Освоение ребенком </w:t>
      </w:r>
      <w:r w:rsidRPr="00050C0F">
        <w:rPr>
          <w:rFonts w:ascii="Times New Roman" w:hAnsi="Times New Roman" w:cs="Times New Roman"/>
          <w:sz w:val="28"/>
          <w:szCs w:val="28"/>
        </w:rPr>
        <w:t xml:space="preserve">культуры, общечеловеческого опыта невозможно без взаимодействия и общения с другими людьми. </w:t>
      </w:r>
    </w:p>
    <w:p w:rsidR="00471A5B" w:rsidRPr="008E607A" w:rsidRDefault="00471A5B" w:rsidP="00471A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Одним из главных аспектов социальной компетентности является реализация регионального компонента, а именно приобщение детей к истокам русской народной культуры.  </w:t>
      </w:r>
    </w:p>
    <w:p w:rsidR="00471A5B" w:rsidRPr="008E607A" w:rsidRDefault="00471A5B" w:rsidP="00471A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C0F">
        <w:rPr>
          <w:rFonts w:ascii="Times New Roman" w:hAnsi="Times New Roman" w:cs="Times New Roman"/>
          <w:sz w:val="28"/>
          <w:szCs w:val="28"/>
        </w:rPr>
        <w:t>Культуру России</w:t>
      </w:r>
      <w:r w:rsidRPr="008E607A">
        <w:rPr>
          <w:rFonts w:ascii="Times New Roman" w:hAnsi="Times New Roman" w:cs="Times New Roman"/>
          <w:sz w:val="28"/>
          <w:szCs w:val="28"/>
        </w:rPr>
        <w:t xml:space="preserve">  невозможно представить без народного искусства. В ней содержится духовная история русского народа, моральные, эстетические, художественные ценности, накопленные годами.</w:t>
      </w:r>
    </w:p>
    <w:p w:rsidR="00471A5B" w:rsidRPr="008E607A" w:rsidRDefault="00471A5B" w:rsidP="00471A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Народная педагогика и есть тот механизм, который развивает в человеке «житейское умение» - способность жить в мире и согласии с собой и окружающим миром. Она возникла в глубокой древности, когда взрослые впервые осознали свою ответственность за жизнь и судьбу идущего им на смену поколения. </w:t>
      </w:r>
    </w:p>
    <w:p w:rsidR="00471A5B" w:rsidRPr="008E607A" w:rsidRDefault="00471A5B" w:rsidP="00471A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Современные теоретические исследования делают вывод о том, что </w:t>
      </w:r>
      <w:r w:rsidRPr="00050C0F">
        <w:rPr>
          <w:rFonts w:ascii="Times New Roman" w:hAnsi="Times New Roman" w:cs="Times New Roman"/>
          <w:sz w:val="28"/>
          <w:szCs w:val="28"/>
        </w:rPr>
        <w:t>культурный человек</w:t>
      </w:r>
      <w:r w:rsidRPr="008E607A">
        <w:rPr>
          <w:rFonts w:ascii="Times New Roman" w:hAnsi="Times New Roman" w:cs="Times New Roman"/>
          <w:sz w:val="28"/>
          <w:szCs w:val="28"/>
        </w:rPr>
        <w:t xml:space="preserve"> — это, прежде всего, человек воспитанный. Однако, сегодня ученые говорят уже не просто о формировании воспитанного человека, а о формировании базовой </w:t>
      </w:r>
      <w:r w:rsidRPr="00050C0F">
        <w:rPr>
          <w:rFonts w:ascii="Times New Roman" w:hAnsi="Times New Roman" w:cs="Times New Roman"/>
          <w:sz w:val="28"/>
          <w:szCs w:val="28"/>
        </w:rPr>
        <w:t>культуры личности</w:t>
      </w:r>
      <w:r w:rsidRPr="008E607A">
        <w:rPr>
          <w:rFonts w:ascii="Times New Roman" w:hAnsi="Times New Roman" w:cs="Times New Roman"/>
          <w:sz w:val="28"/>
          <w:szCs w:val="28"/>
        </w:rPr>
        <w:t xml:space="preserve">, которая обеспечивает </w:t>
      </w:r>
      <w:r w:rsidRPr="00050C0F">
        <w:rPr>
          <w:rFonts w:ascii="Times New Roman" w:hAnsi="Times New Roman" w:cs="Times New Roman"/>
          <w:sz w:val="28"/>
          <w:szCs w:val="28"/>
        </w:rPr>
        <w:t>социализацию ребенка</w:t>
      </w:r>
      <w:r w:rsidRPr="008E607A">
        <w:rPr>
          <w:rFonts w:ascii="Times New Roman" w:hAnsi="Times New Roman" w:cs="Times New Roman"/>
          <w:sz w:val="28"/>
          <w:szCs w:val="28"/>
        </w:rPr>
        <w:t xml:space="preserve">, организацию его жизнедеятельности, установление связей поколений и коммуникаций в детском сообществе, </w:t>
      </w:r>
      <w:r w:rsidRPr="008E607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творческой самореализации и саморазвития, передачи и сохранения, развития и изменения системы ценностей и др. </w:t>
      </w:r>
    </w:p>
    <w:p w:rsidR="00471A5B" w:rsidRPr="008E607A" w:rsidRDefault="00471A5B" w:rsidP="00471A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В проекте Национальной доктрины образования РФ подчёркивается, что система образования призвана обеспечить: </w:t>
      </w:r>
    </w:p>
    <w:p w:rsidR="00471A5B" w:rsidRPr="008E607A" w:rsidRDefault="00471A5B" w:rsidP="00471A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-историческую преемственность поколений, сохранение, распространение и развитие национальной культуры; </w:t>
      </w:r>
    </w:p>
    <w:p w:rsidR="00471A5B" w:rsidRPr="008E607A" w:rsidRDefault="00471A5B" w:rsidP="00471A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-воспитание патриотов России, граждан правового, демократического, социального государства, уважающих права и свободы личности и обладающих высокой нравственностью; </w:t>
      </w:r>
    </w:p>
    <w:p w:rsidR="00471A5B" w:rsidRPr="008E607A" w:rsidRDefault="00471A5B" w:rsidP="00471A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-формирование у детей и молодежи целостного миропонимания и современного научного мировоззрения, развитие культуры межэтнических отношений… </w:t>
      </w:r>
    </w:p>
    <w:p w:rsidR="00471A5B" w:rsidRPr="008E607A" w:rsidRDefault="00471A5B" w:rsidP="00471A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Реализация такой системы образования невозможна без знаний традиций своего народа. </w:t>
      </w:r>
    </w:p>
    <w:p w:rsidR="00471A5B" w:rsidRPr="008E607A" w:rsidRDefault="00471A5B" w:rsidP="00471A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 </w:t>
      </w:r>
      <w:r w:rsidRPr="008E607A">
        <w:rPr>
          <w:rFonts w:ascii="Times New Roman" w:hAnsi="Times New Roman" w:cs="Times New Roman"/>
          <w:sz w:val="28"/>
          <w:szCs w:val="28"/>
        </w:rPr>
        <w:tab/>
        <w:t xml:space="preserve">Именно поэтому </w:t>
      </w:r>
      <w:r w:rsidRPr="00050C0F">
        <w:rPr>
          <w:rFonts w:ascii="Times New Roman" w:hAnsi="Times New Roman" w:cs="Times New Roman"/>
          <w:sz w:val="28"/>
          <w:szCs w:val="28"/>
        </w:rPr>
        <w:t>родная культура</w:t>
      </w:r>
      <w:r w:rsidRPr="008E607A">
        <w:rPr>
          <w:rFonts w:ascii="Times New Roman" w:hAnsi="Times New Roman" w:cs="Times New Roman"/>
          <w:sz w:val="28"/>
          <w:szCs w:val="28"/>
        </w:rPr>
        <w:t>, как отец и мать, должна стать неотъемлемой частью души ребенка, началом, порождающим личность.</w:t>
      </w:r>
    </w:p>
    <w:p w:rsidR="00050C0F" w:rsidRPr="007767DD" w:rsidRDefault="00471A5B" w:rsidP="000F5E3B">
      <w:pPr>
        <w:tabs>
          <w:tab w:val="left" w:pos="9214"/>
        </w:tabs>
        <w:spacing w:line="36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 xml:space="preserve"> </w:t>
      </w:r>
      <w:r w:rsidR="00050C0F">
        <w:rPr>
          <w:rFonts w:ascii="Times New Roman" w:hAnsi="Times New Roman" w:cs="Times New Roman"/>
          <w:sz w:val="28"/>
          <w:szCs w:val="28"/>
        </w:rPr>
        <w:t xml:space="preserve">  </w:t>
      </w:r>
      <w:r w:rsidR="00050C0F" w:rsidRPr="007767DD">
        <w:rPr>
          <w:rFonts w:ascii="Times New Roman" w:hAnsi="Times New Roman" w:cs="Times New Roman"/>
          <w:b/>
          <w:sz w:val="28"/>
          <w:szCs w:val="28"/>
        </w:rPr>
        <w:t xml:space="preserve">Актуальность     </w:t>
      </w:r>
    </w:p>
    <w:p w:rsidR="000F5E3B" w:rsidRDefault="00050C0F" w:rsidP="000F5E3B">
      <w:pPr>
        <w:tabs>
          <w:tab w:val="left" w:pos="9214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1A5B" w:rsidRPr="008E607A">
        <w:rPr>
          <w:rFonts w:ascii="Times New Roman" w:hAnsi="Times New Roman" w:cs="Times New Roman"/>
          <w:sz w:val="28"/>
          <w:szCs w:val="28"/>
        </w:rPr>
        <w:t xml:space="preserve">В основной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471A5B">
        <w:rPr>
          <w:rFonts w:ascii="Times New Roman" w:hAnsi="Times New Roman" w:cs="Times New Roman"/>
          <w:sz w:val="28"/>
          <w:szCs w:val="28"/>
        </w:rPr>
        <w:t>учреждения</w:t>
      </w:r>
      <w:r w:rsidR="00471A5B" w:rsidRPr="008E607A">
        <w:rPr>
          <w:rFonts w:ascii="Times New Roman" w:hAnsi="Times New Roman" w:cs="Times New Roman"/>
          <w:sz w:val="28"/>
          <w:szCs w:val="28"/>
        </w:rPr>
        <w:t xml:space="preserve"> представлен раздел «Особенности организации образовательного процесса по ознакомлению с национально-культурными особенностями региона». Здесь представлено </w:t>
      </w:r>
      <w:r w:rsidR="00471A5B" w:rsidRPr="00050C0F">
        <w:rPr>
          <w:rFonts w:ascii="Times New Roman" w:hAnsi="Times New Roman" w:cs="Times New Roman"/>
          <w:sz w:val="28"/>
          <w:szCs w:val="28"/>
        </w:rPr>
        <w:t>с</w:t>
      </w:r>
      <w:r w:rsidR="00471A5B" w:rsidRPr="00050C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одержание краеведческого материала  через интеграцию в образовательные области</w:t>
      </w:r>
      <w:r w:rsidR="00471A5B" w:rsidRPr="008E60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71A5B" w:rsidRPr="008E607A">
        <w:rPr>
          <w:rFonts w:ascii="Times New Roman" w:hAnsi="Times New Roman" w:cs="Times New Roman"/>
          <w:bCs/>
          <w:sz w:val="28"/>
          <w:szCs w:val="28"/>
        </w:rPr>
        <w:t>(музыкальный материал, изобразительная деятельность, речевая деятельность,  игры различной направлен</w:t>
      </w:r>
      <w:r>
        <w:rPr>
          <w:rFonts w:ascii="Times New Roman" w:hAnsi="Times New Roman" w:cs="Times New Roman"/>
          <w:bCs/>
          <w:sz w:val="28"/>
          <w:szCs w:val="28"/>
        </w:rPr>
        <w:t>ности, проектная деятельность). Ф</w:t>
      </w:r>
      <w:r w:rsidR="000F5E3B" w:rsidRPr="00050C0F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 основ народной культуры</w:t>
      </w:r>
      <w:r w:rsidR="000F5E3B" w:rsidRPr="00050C0F">
        <w:rPr>
          <w:rFonts w:ascii="Times New Roman" w:hAnsi="Times New Roman" w:cs="Times New Roman"/>
          <w:sz w:val="28"/>
          <w:szCs w:val="28"/>
        </w:rPr>
        <w:t xml:space="preserve"> носит </w:t>
      </w:r>
      <w:r>
        <w:rPr>
          <w:rFonts w:ascii="Times New Roman" w:hAnsi="Times New Roman" w:cs="Times New Roman"/>
          <w:sz w:val="28"/>
          <w:szCs w:val="28"/>
        </w:rPr>
        <w:t>комплексный характер, пронизывает</w:t>
      </w:r>
      <w:r w:rsidR="000F5E3B" w:rsidRPr="00050C0F">
        <w:rPr>
          <w:rFonts w:ascii="Times New Roman" w:hAnsi="Times New Roman" w:cs="Times New Roman"/>
          <w:sz w:val="28"/>
          <w:szCs w:val="28"/>
        </w:rPr>
        <w:t xml:space="preserve"> все виды деятельно</w:t>
      </w:r>
      <w:r>
        <w:rPr>
          <w:rFonts w:ascii="Times New Roman" w:hAnsi="Times New Roman" w:cs="Times New Roman"/>
          <w:sz w:val="28"/>
          <w:szCs w:val="28"/>
        </w:rPr>
        <w:t>сти дошкольников, осуществляется</w:t>
      </w:r>
      <w:r w:rsidR="000F5E3B" w:rsidRPr="00050C0F">
        <w:rPr>
          <w:rFonts w:ascii="Times New Roman" w:hAnsi="Times New Roman" w:cs="Times New Roman"/>
          <w:sz w:val="28"/>
          <w:szCs w:val="28"/>
        </w:rPr>
        <w:t xml:space="preserve"> в повседневной жизни,  на специально организованной образовательной деятельности и мероприятиях, организованных в детском саду и дома.</w:t>
      </w:r>
    </w:p>
    <w:p w:rsidR="00D65C2D" w:rsidRDefault="00471A5B" w:rsidP="00471A5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07A">
        <w:rPr>
          <w:rFonts w:ascii="Times New Roman" w:hAnsi="Times New Roman" w:cs="Times New Roman"/>
          <w:sz w:val="28"/>
          <w:szCs w:val="28"/>
        </w:rPr>
        <w:lastRenderedPageBreak/>
        <w:t xml:space="preserve">Частью этого раздела является </w:t>
      </w:r>
      <w:r w:rsidRPr="00050C0F">
        <w:rPr>
          <w:rFonts w:ascii="Times New Roman" w:hAnsi="Times New Roman" w:cs="Times New Roman"/>
          <w:sz w:val="28"/>
          <w:szCs w:val="28"/>
        </w:rPr>
        <w:t>Календарь фольклорных праздников</w:t>
      </w:r>
      <w:r w:rsidRPr="00C60AA6">
        <w:rPr>
          <w:rFonts w:ascii="Times New Roman" w:hAnsi="Times New Roman" w:cs="Times New Roman"/>
          <w:b/>
          <w:sz w:val="28"/>
          <w:szCs w:val="28"/>
        </w:rPr>
        <w:t>.</w:t>
      </w:r>
      <w:r w:rsidRPr="008E607A">
        <w:rPr>
          <w:rFonts w:ascii="Times New Roman" w:hAnsi="Times New Roman" w:cs="Times New Roman"/>
          <w:sz w:val="28"/>
          <w:szCs w:val="28"/>
        </w:rPr>
        <w:t xml:space="preserve"> Содержание праздников определяется фольклорно - этнографическим материалом Владимирской области. Необходимо отметить, что праздники разрабатываются таким образом, чтобы </w:t>
      </w:r>
      <w:r w:rsidR="00015678">
        <w:rPr>
          <w:rFonts w:ascii="Times New Roman" w:hAnsi="Times New Roman" w:cs="Times New Roman"/>
          <w:sz w:val="28"/>
          <w:szCs w:val="28"/>
        </w:rPr>
        <w:t xml:space="preserve">в них могли принять участие </w:t>
      </w:r>
      <w:r w:rsidR="00050C0F">
        <w:rPr>
          <w:rFonts w:ascii="Times New Roman" w:hAnsi="Times New Roman" w:cs="Times New Roman"/>
          <w:sz w:val="28"/>
          <w:szCs w:val="28"/>
        </w:rPr>
        <w:t>воспитанники групп общеразвивающей направленности и воспитанники групп компенсирующей направленности (</w:t>
      </w:r>
      <w:r w:rsidRPr="008E607A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</w:t>
      </w:r>
      <w:r w:rsidR="00050C0F">
        <w:rPr>
          <w:rFonts w:ascii="Times New Roman" w:hAnsi="Times New Roman" w:cs="Times New Roman"/>
          <w:sz w:val="28"/>
          <w:szCs w:val="28"/>
        </w:rPr>
        <w:t>)</w:t>
      </w:r>
      <w:r w:rsidRPr="008E607A">
        <w:rPr>
          <w:rFonts w:ascii="Times New Roman" w:hAnsi="Times New Roman" w:cs="Times New Roman"/>
          <w:sz w:val="28"/>
          <w:szCs w:val="28"/>
        </w:rPr>
        <w:t>. В учреждении функционируют группы для детей с задержкой психического развития, для детей с умственной отстал</w:t>
      </w:r>
      <w:r w:rsidR="00050C0F">
        <w:rPr>
          <w:rFonts w:ascii="Times New Roman" w:hAnsi="Times New Roman" w:cs="Times New Roman"/>
          <w:sz w:val="28"/>
          <w:szCs w:val="28"/>
        </w:rPr>
        <w:t>остью легкой степени, для детей с расстройствами аутистического спектра</w:t>
      </w:r>
      <w:r w:rsidRPr="008E607A">
        <w:rPr>
          <w:rFonts w:ascii="Times New Roman" w:hAnsi="Times New Roman" w:cs="Times New Roman"/>
          <w:sz w:val="28"/>
          <w:szCs w:val="28"/>
        </w:rPr>
        <w:t xml:space="preserve"> и для детей со сложными дефектами развития. В</w:t>
      </w:r>
      <w:r>
        <w:rPr>
          <w:rFonts w:ascii="Times New Roman" w:hAnsi="Times New Roman" w:cs="Times New Roman"/>
          <w:sz w:val="28"/>
          <w:szCs w:val="28"/>
        </w:rPr>
        <w:t xml:space="preserve"> празднике обычно участвует от 2 до 5</w:t>
      </w:r>
      <w:r w:rsidRPr="008E607A">
        <w:rPr>
          <w:rFonts w:ascii="Times New Roman" w:hAnsi="Times New Roman" w:cs="Times New Roman"/>
          <w:sz w:val="28"/>
          <w:szCs w:val="28"/>
        </w:rPr>
        <w:t xml:space="preserve"> групп (всего их для детей дошкольного возраста 15). Фольклорные праздники</w:t>
      </w:r>
      <w:r w:rsidR="00050C0F">
        <w:rPr>
          <w:rFonts w:ascii="Times New Roman" w:hAnsi="Times New Roman" w:cs="Times New Roman"/>
          <w:sz w:val="28"/>
          <w:szCs w:val="28"/>
        </w:rPr>
        <w:t xml:space="preserve"> </w:t>
      </w:r>
      <w:r w:rsidRPr="008E607A">
        <w:rPr>
          <w:rFonts w:ascii="Times New Roman" w:hAnsi="Times New Roman" w:cs="Times New Roman"/>
          <w:sz w:val="28"/>
          <w:szCs w:val="28"/>
        </w:rPr>
        <w:t>объединяют детей, способствуют социально-коммуникативному развитию воспитанников и интеграции их в окружающем мире.</w:t>
      </w:r>
      <w:r w:rsidRPr="008E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7435" w:rsidRDefault="00D65C2D" w:rsidP="007767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0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реализации</w:t>
      </w:r>
      <w:r w:rsidRPr="00D65C2D">
        <w:rPr>
          <w:rFonts w:ascii="Times New Roman" w:hAnsi="Times New Roman" w:cs="Times New Roman"/>
          <w:sz w:val="28"/>
          <w:szCs w:val="28"/>
        </w:rPr>
        <w:t xml:space="preserve"> </w:t>
      </w:r>
      <w:r w:rsidR="000F5E3B">
        <w:rPr>
          <w:rFonts w:ascii="Times New Roman" w:hAnsi="Times New Roman" w:cs="Times New Roman"/>
          <w:sz w:val="28"/>
          <w:szCs w:val="28"/>
        </w:rPr>
        <w:t xml:space="preserve">задач и содержания </w:t>
      </w:r>
      <w:r w:rsidRPr="008E607A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E607A">
        <w:rPr>
          <w:rFonts w:ascii="Times New Roman" w:hAnsi="Times New Roman" w:cs="Times New Roman"/>
          <w:sz w:val="28"/>
          <w:szCs w:val="28"/>
        </w:rPr>
        <w:t>«Особенности организации образовательного процесса по ознакомлению с национально-кул</w:t>
      </w:r>
      <w:r>
        <w:rPr>
          <w:rFonts w:ascii="Times New Roman" w:hAnsi="Times New Roman" w:cs="Times New Roman"/>
          <w:sz w:val="28"/>
          <w:szCs w:val="28"/>
        </w:rPr>
        <w:t xml:space="preserve">ьтурными особенностями региона» ООП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E6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детско-родительский проект «Календарь фольклорных праздников».</w:t>
      </w:r>
      <w:r w:rsidRPr="008E6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678" w:rsidRDefault="00D65C2D" w:rsidP="007767D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050C0F">
        <w:rPr>
          <w:rFonts w:ascii="Times New Roman" w:hAnsi="Times New Roman" w:cs="Times New Roman"/>
          <w:b/>
          <w:sz w:val="28"/>
          <w:szCs w:val="28"/>
        </w:rPr>
        <w:t>Ц</w:t>
      </w:r>
      <w:r w:rsidR="00471A5B" w:rsidRPr="0005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елью</w:t>
      </w:r>
      <w:r w:rsidR="00471A5B" w:rsidRPr="008E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моей</w:t>
      </w:r>
      <w:r w:rsidR="00471A5B" w:rsidRPr="008E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в данном 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</w:t>
      </w:r>
      <w:r w:rsidR="00471A5B" w:rsidRPr="008E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A5B" w:rsidRPr="00050C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</w:t>
      </w:r>
      <w:r w:rsidR="0005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социальных</w:t>
      </w:r>
      <w:r w:rsidR="00471A5B" w:rsidRPr="0005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дошкольников, в том числе и детей с ОВЗ, через приобщение к фольклорным праздникам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сотрудничестве с родителями.</w:t>
      </w:r>
      <w:r w:rsidR="000A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678" w:rsidRPr="000A120E">
        <w:rPr>
          <w:rFonts w:ascii="Times New Roman" w:hAnsi="Times New Roman" w:cs="Times New Roman"/>
          <w:sz w:val="28"/>
          <w:szCs w:val="28"/>
        </w:rPr>
        <w:t>Фо</w:t>
      </w:r>
      <w:r w:rsidR="00050C0F" w:rsidRPr="000A120E">
        <w:rPr>
          <w:rFonts w:ascii="Times New Roman" w:hAnsi="Times New Roman" w:cs="Times New Roman"/>
          <w:sz w:val="28"/>
          <w:szCs w:val="28"/>
        </w:rPr>
        <w:t>рмирование социальных</w:t>
      </w:r>
      <w:r w:rsidR="00015678" w:rsidRPr="000A120E">
        <w:rPr>
          <w:rFonts w:ascii="Times New Roman" w:hAnsi="Times New Roman" w:cs="Times New Roman"/>
          <w:sz w:val="28"/>
          <w:szCs w:val="28"/>
        </w:rPr>
        <w:t xml:space="preserve"> компетенций у детей проходит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</w:t>
      </w:r>
      <w:r w:rsidR="00015678" w:rsidRPr="000A120E">
        <w:rPr>
          <w:rFonts w:ascii="Times New Roman" w:hAnsi="Times New Roman" w:cs="Times New Roman"/>
          <w:sz w:val="28"/>
          <w:szCs w:val="28"/>
        </w:rPr>
        <w:lastRenderedPageBreak/>
        <w:t>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развитии социально-коммуникативных навыков у дошкольников особенное значение имеет пример взрослых, близких людей.</w:t>
      </w:r>
      <w:r w:rsidR="00015678" w:rsidRPr="003B4F1B">
        <w:rPr>
          <w:sz w:val="28"/>
          <w:szCs w:val="28"/>
        </w:rPr>
        <w:t xml:space="preserve"> </w:t>
      </w:r>
    </w:p>
    <w:p w:rsidR="00464BA5" w:rsidRDefault="00471A5B" w:rsidP="007767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</w:t>
      </w:r>
      <w:r w:rsidR="0001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Pr="008E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F5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</w:t>
      </w:r>
      <w:r w:rsidRPr="008E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решению многих задач, как воспитательных, образовательных, так и коррекционно-развивающих. </w:t>
      </w:r>
      <w:r w:rsidRPr="008E607A">
        <w:rPr>
          <w:rFonts w:ascii="Times New Roman" w:hAnsi="Times New Roman" w:cs="Times New Roman"/>
          <w:sz w:val="28"/>
          <w:szCs w:val="28"/>
        </w:rPr>
        <w:t>Это</w:t>
      </w:r>
      <w:r w:rsidR="00464BA5">
        <w:rPr>
          <w:rFonts w:ascii="Times New Roman" w:hAnsi="Times New Roman" w:cs="Times New Roman"/>
          <w:sz w:val="28"/>
          <w:szCs w:val="28"/>
        </w:rPr>
        <w:t>:</w:t>
      </w:r>
    </w:p>
    <w:p w:rsidR="00464BA5" w:rsidRDefault="00464BA5" w:rsidP="007767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0E">
        <w:rPr>
          <w:rFonts w:ascii="Times New Roman" w:hAnsi="Times New Roman" w:cs="Times New Roman"/>
          <w:sz w:val="28"/>
          <w:szCs w:val="28"/>
        </w:rPr>
        <w:t>-</w:t>
      </w:r>
      <w:r w:rsidR="00471A5B" w:rsidRPr="000A120E">
        <w:rPr>
          <w:rFonts w:ascii="Times New Roman" w:hAnsi="Times New Roman" w:cs="Times New Roman"/>
          <w:sz w:val="28"/>
          <w:szCs w:val="28"/>
        </w:rPr>
        <w:t xml:space="preserve"> в</w:t>
      </w:r>
      <w:r w:rsidRPr="000A120E">
        <w:rPr>
          <w:rFonts w:ascii="Times New Roman" w:hAnsi="Times New Roman" w:cs="Times New Roman"/>
          <w:sz w:val="28"/>
          <w:szCs w:val="28"/>
        </w:rPr>
        <w:t>оспитывать положительное отношение к</w:t>
      </w:r>
      <w:r w:rsidR="00471A5B" w:rsidRPr="000A120E">
        <w:rPr>
          <w:rFonts w:ascii="Times New Roman" w:hAnsi="Times New Roman" w:cs="Times New Roman"/>
          <w:sz w:val="28"/>
          <w:szCs w:val="28"/>
        </w:rPr>
        <w:t xml:space="preserve"> русской культуре и семейным традициям</w:t>
      </w:r>
      <w:r w:rsidRPr="000A120E">
        <w:rPr>
          <w:rFonts w:ascii="Times New Roman" w:hAnsi="Times New Roman" w:cs="Times New Roman"/>
          <w:sz w:val="28"/>
          <w:szCs w:val="28"/>
        </w:rPr>
        <w:t>;</w:t>
      </w:r>
    </w:p>
    <w:p w:rsidR="00192486" w:rsidRPr="000A120E" w:rsidRDefault="000A120E" w:rsidP="007767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BA5" w:rsidRPr="00464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восприятие красоты</w:t>
      </w:r>
      <w:r w:rsidR="00464BA5" w:rsidRPr="00171DA5">
        <w:rPr>
          <w:rFonts w:ascii="Times New Roman" w:hAnsi="Times New Roman" w:cs="Times New Roman"/>
          <w:sz w:val="28"/>
          <w:szCs w:val="28"/>
        </w:rPr>
        <w:t xml:space="preserve"> русского языка через устное народное творчество, выраженн</w:t>
      </w:r>
      <w:r w:rsidR="00464BA5">
        <w:rPr>
          <w:rFonts w:ascii="Times New Roman" w:hAnsi="Times New Roman" w:cs="Times New Roman"/>
          <w:sz w:val="28"/>
          <w:szCs w:val="28"/>
        </w:rPr>
        <w:t>ое в песнях, припевках, играх</w:t>
      </w:r>
      <w:r w:rsidR="00464BA5" w:rsidRPr="00171DA5">
        <w:rPr>
          <w:rFonts w:ascii="Times New Roman" w:hAnsi="Times New Roman" w:cs="Times New Roman"/>
          <w:sz w:val="28"/>
          <w:szCs w:val="28"/>
        </w:rPr>
        <w:t>, обрядах.</w:t>
      </w:r>
      <w:r w:rsidR="00192486" w:rsidRPr="00192486">
        <w:rPr>
          <w:sz w:val="24"/>
          <w:szCs w:val="24"/>
        </w:rPr>
        <w:t xml:space="preserve"> </w:t>
      </w:r>
      <w:r w:rsidR="00192486" w:rsidRPr="000A120E">
        <w:rPr>
          <w:rFonts w:ascii="Times New Roman" w:hAnsi="Times New Roman" w:cs="Times New Roman"/>
          <w:sz w:val="28"/>
          <w:szCs w:val="28"/>
        </w:rPr>
        <w:t xml:space="preserve">Прислушиваясь к речи детей, можно отметить ее скудность, слабые попытки строить логические фразы, рассказы, высказывать мысли, пересказывать текст. В разговорной </w:t>
      </w:r>
      <w:proofErr w:type="gramStart"/>
      <w:r w:rsidR="00192486" w:rsidRPr="000A120E">
        <w:rPr>
          <w:rFonts w:ascii="Times New Roman" w:hAnsi="Times New Roman" w:cs="Times New Roman"/>
          <w:sz w:val="28"/>
          <w:szCs w:val="28"/>
        </w:rPr>
        <w:t>речи  детей</w:t>
      </w:r>
      <w:proofErr w:type="gramEnd"/>
      <w:r w:rsidR="00192486" w:rsidRPr="000A120E">
        <w:rPr>
          <w:rFonts w:ascii="Times New Roman" w:hAnsi="Times New Roman" w:cs="Times New Roman"/>
          <w:sz w:val="28"/>
          <w:szCs w:val="28"/>
        </w:rPr>
        <w:t xml:space="preserve"> прис</w:t>
      </w:r>
      <w:r>
        <w:rPr>
          <w:rFonts w:ascii="Times New Roman" w:hAnsi="Times New Roman" w:cs="Times New Roman"/>
          <w:sz w:val="28"/>
          <w:szCs w:val="28"/>
        </w:rPr>
        <w:t>утствуют слова уличного жаргона.Р</w:t>
      </w:r>
      <w:r w:rsidR="00192486" w:rsidRPr="000A120E">
        <w:rPr>
          <w:rFonts w:ascii="Times New Roman" w:hAnsi="Times New Roman" w:cs="Times New Roman"/>
          <w:sz w:val="28"/>
          <w:szCs w:val="28"/>
        </w:rPr>
        <w:t>усские пословицы, небылицы, поговорки, ско</w:t>
      </w:r>
      <w:r>
        <w:rPr>
          <w:rFonts w:ascii="Times New Roman" w:hAnsi="Times New Roman" w:cs="Times New Roman"/>
          <w:sz w:val="28"/>
          <w:szCs w:val="28"/>
        </w:rPr>
        <w:t>роговорки</w:t>
      </w:r>
      <w:r w:rsidR="00192486" w:rsidRPr="000A120E">
        <w:rPr>
          <w:rFonts w:ascii="Times New Roman" w:hAnsi="Times New Roman" w:cs="Times New Roman"/>
          <w:sz w:val="28"/>
          <w:szCs w:val="28"/>
        </w:rPr>
        <w:t>, прибаутки, песни, потешные и докучные сказки и т.д. не только открывают звуковые красоты родного слова, координируют движение и речь, но и расширяют, обогащают, актив</w:t>
      </w:r>
      <w:r>
        <w:rPr>
          <w:rFonts w:ascii="Times New Roman" w:hAnsi="Times New Roman" w:cs="Times New Roman"/>
          <w:sz w:val="28"/>
          <w:szCs w:val="28"/>
        </w:rPr>
        <w:t>изируют словарный запас ребенка;</w:t>
      </w:r>
    </w:p>
    <w:p w:rsidR="00464BA5" w:rsidRPr="000A120E" w:rsidRDefault="00464BA5" w:rsidP="007767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0E">
        <w:rPr>
          <w:rFonts w:ascii="Times New Roman" w:hAnsi="Times New Roman" w:cs="Times New Roman"/>
          <w:sz w:val="28"/>
          <w:szCs w:val="28"/>
        </w:rPr>
        <w:t>- формировать речевую компетентность воспитанников с учето</w:t>
      </w:r>
      <w:r w:rsidR="000A120E">
        <w:rPr>
          <w:rFonts w:ascii="Times New Roman" w:hAnsi="Times New Roman" w:cs="Times New Roman"/>
          <w:sz w:val="28"/>
          <w:szCs w:val="28"/>
        </w:rPr>
        <w:t>м их индивидуальных особенностей;</w:t>
      </w:r>
    </w:p>
    <w:p w:rsidR="00464BA5" w:rsidRPr="000A120E" w:rsidRDefault="00464BA5" w:rsidP="007767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71A5B" w:rsidRPr="000A120E">
        <w:rPr>
          <w:rFonts w:ascii="Times New Roman" w:hAnsi="Times New Roman" w:cs="Times New Roman"/>
          <w:sz w:val="28"/>
          <w:szCs w:val="28"/>
        </w:rPr>
        <w:t>р</w:t>
      </w:r>
      <w:r w:rsidRPr="000A120E">
        <w:rPr>
          <w:rFonts w:ascii="Times New Roman" w:hAnsi="Times New Roman" w:cs="Times New Roman"/>
          <w:sz w:val="28"/>
          <w:szCs w:val="28"/>
        </w:rPr>
        <w:t>азвивать</w:t>
      </w:r>
      <w:r w:rsidR="00471A5B" w:rsidRPr="000A120E">
        <w:rPr>
          <w:rFonts w:ascii="Times New Roman" w:hAnsi="Times New Roman" w:cs="Times New Roman"/>
          <w:sz w:val="28"/>
          <w:szCs w:val="28"/>
        </w:rPr>
        <w:t xml:space="preserve"> инициативност</w:t>
      </w:r>
      <w:r w:rsidRPr="000A120E">
        <w:rPr>
          <w:rFonts w:ascii="Times New Roman" w:hAnsi="Times New Roman" w:cs="Times New Roman"/>
          <w:sz w:val="28"/>
          <w:szCs w:val="28"/>
        </w:rPr>
        <w:t>ь, способность</w:t>
      </w:r>
      <w:r w:rsidR="00471A5B" w:rsidRPr="000A120E">
        <w:rPr>
          <w:rFonts w:ascii="Times New Roman" w:hAnsi="Times New Roman" w:cs="Times New Roman"/>
          <w:sz w:val="28"/>
          <w:szCs w:val="28"/>
        </w:rPr>
        <w:t xml:space="preserve"> к творческому самовыражению</w:t>
      </w:r>
      <w:r w:rsidRPr="000A120E">
        <w:rPr>
          <w:rFonts w:ascii="Times New Roman" w:hAnsi="Times New Roman" w:cs="Times New Roman"/>
          <w:sz w:val="28"/>
          <w:szCs w:val="28"/>
        </w:rPr>
        <w:t>,  уверенность</w:t>
      </w:r>
      <w:r w:rsidR="00471A5B" w:rsidRPr="000A120E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0A120E">
        <w:rPr>
          <w:rFonts w:ascii="Times New Roman" w:hAnsi="Times New Roman" w:cs="Times New Roman"/>
          <w:sz w:val="28"/>
          <w:szCs w:val="28"/>
        </w:rPr>
        <w:t>.</w:t>
      </w:r>
      <w:r w:rsidR="00BD64DA" w:rsidRPr="00BD64DA">
        <w:rPr>
          <w:sz w:val="24"/>
          <w:szCs w:val="24"/>
        </w:rPr>
        <w:t xml:space="preserve"> </w:t>
      </w:r>
      <w:r w:rsidR="00BD64DA" w:rsidRPr="000A120E">
        <w:rPr>
          <w:rFonts w:ascii="Times New Roman" w:hAnsi="Times New Roman" w:cs="Times New Roman"/>
          <w:sz w:val="28"/>
          <w:szCs w:val="28"/>
        </w:rPr>
        <w:t>Разнообразные  народные игры</w:t>
      </w:r>
      <w:r w:rsidR="000A120E">
        <w:rPr>
          <w:rFonts w:ascii="Times New Roman" w:hAnsi="Times New Roman" w:cs="Times New Roman"/>
          <w:sz w:val="28"/>
          <w:szCs w:val="28"/>
        </w:rPr>
        <w:t>, обряды</w:t>
      </w:r>
      <w:r w:rsidR="000A120E" w:rsidRPr="000A120E">
        <w:rPr>
          <w:rFonts w:ascii="Times New Roman" w:hAnsi="Times New Roman" w:cs="Times New Roman"/>
          <w:sz w:val="28"/>
          <w:szCs w:val="28"/>
        </w:rPr>
        <w:t>, сказки</w:t>
      </w:r>
      <w:r w:rsidR="00BD64DA" w:rsidRPr="000A120E">
        <w:rPr>
          <w:rFonts w:ascii="Times New Roman" w:hAnsi="Times New Roman" w:cs="Times New Roman"/>
          <w:sz w:val="28"/>
          <w:szCs w:val="28"/>
        </w:rPr>
        <w:t xml:space="preserve"> способствуют формирован</w:t>
      </w:r>
      <w:r w:rsidR="000A120E" w:rsidRPr="000A120E">
        <w:rPr>
          <w:rFonts w:ascii="Times New Roman" w:hAnsi="Times New Roman" w:cs="Times New Roman"/>
          <w:sz w:val="28"/>
          <w:szCs w:val="28"/>
        </w:rPr>
        <w:t>ию  волевых качеств, активизирую</w:t>
      </w:r>
      <w:r w:rsidR="00BD64DA" w:rsidRPr="000A120E">
        <w:rPr>
          <w:rFonts w:ascii="Times New Roman" w:hAnsi="Times New Roman" w:cs="Times New Roman"/>
          <w:sz w:val="28"/>
          <w:szCs w:val="28"/>
        </w:rPr>
        <w:t>т память, внимание, снимают страхи, агрессию, замкнутость</w:t>
      </w:r>
      <w:r w:rsidR="000A120E">
        <w:rPr>
          <w:rFonts w:ascii="Times New Roman" w:hAnsi="Times New Roman" w:cs="Times New Roman"/>
          <w:sz w:val="28"/>
          <w:szCs w:val="28"/>
        </w:rPr>
        <w:t>;</w:t>
      </w:r>
    </w:p>
    <w:p w:rsidR="00D65C2D" w:rsidRPr="000A120E" w:rsidRDefault="00464BA5" w:rsidP="007767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0E">
        <w:rPr>
          <w:rFonts w:ascii="Times New Roman" w:hAnsi="Times New Roman" w:cs="Times New Roman"/>
          <w:sz w:val="28"/>
          <w:szCs w:val="28"/>
        </w:rPr>
        <w:t xml:space="preserve">- </w:t>
      </w:r>
      <w:r w:rsidR="00471A5B" w:rsidRPr="000A120E">
        <w:rPr>
          <w:rFonts w:ascii="Times New Roman" w:hAnsi="Times New Roman" w:cs="Times New Roman"/>
          <w:sz w:val="28"/>
          <w:szCs w:val="28"/>
        </w:rPr>
        <w:t>а</w:t>
      </w:r>
      <w:r w:rsidRPr="000A120E">
        <w:rPr>
          <w:rFonts w:ascii="Times New Roman" w:hAnsi="Times New Roman" w:cs="Times New Roman"/>
          <w:sz w:val="28"/>
          <w:szCs w:val="28"/>
        </w:rPr>
        <w:t>ктуализировать опыт</w:t>
      </w:r>
      <w:r w:rsidR="00471A5B" w:rsidRPr="000A120E">
        <w:rPr>
          <w:rFonts w:ascii="Times New Roman" w:hAnsi="Times New Roman" w:cs="Times New Roman"/>
          <w:sz w:val="28"/>
          <w:szCs w:val="28"/>
        </w:rPr>
        <w:t xml:space="preserve"> дошкольников  о традициях и праздниках родного края</w:t>
      </w:r>
      <w:r w:rsidRPr="000A120E">
        <w:rPr>
          <w:rFonts w:ascii="Times New Roman" w:hAnsi="Times New Roman" w:cs="Times New Roman"/>
          <w:sz w:val="28"/>
          <w:szCs w:val="28"/>
        </w:rPr>
        <w:t>;</w:t>
      </w:r>
    </w:p>
    <w:p w:rsidR="00464BA5" w:rsidRPr="00D65C2D" w:rsidRDefault="00D65C2D" w:rsidP="007767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о</w:t>
      </w:r>
      <w:r w:rsidR="00464BA5" w:rsidRPr="00D65C2D">
        <w:rPr>
          <w:rFonts w:ascii="Times New Roman" w:hAnsi="Times New Roman" w:cs="Times New Roman"/>
          <w:sz w:val="28"/>
          <w:szCs w:val="28"/>
        </w:rPr>
        <w:t>казать помощь родителям в возрождении и творческом развитии лучших традиций векового опыта воспитания детей и привлечь их к сотрудничеству по созданию</w:t>
      </w:r>
      <w:r>
        <w:rPr>
          <w:rFonts w:ascii="Times New Roman" w:hAnsi="Times New Roman" w:cs="Times New Roman"/>
          <w:sz w:val="28"/>
          <w:szCs w:val="28"/>
        </w:rPr>
        <w:t xml:space="preserve"> костюмов, декораций, пополнению развивающей предметно-пространственной среды в группах, участию в праздниках, совместной деятельности с детьми</w:t>
      </w:r>
      <w:r w:rsidR="000A120E">
        <w:rPr>
          <w:rFonts w:ascii="Times New Roman" w:hAnsi="Times New Roman" w:cs="Times New Roman"/>
          <w:sz w:val="28"/>
          <w:szCs w:val="28"/>
        </w:rPr>
        <w:t>;</w:t>
      </w:r>
    </w:p>
    <w:p w:rsidR="00464BA5" w:rsidRDefault="00D65C2D" w:rsidP="007767DD">
      <w:pPr>
        <w:spacing w:line="360" w:lineRule="auto"/>
        <w:ind w:left="38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64BA5" w:rsidRPr="00D65C2D">
        <w:rPr>
          <w:rFonts w:ascii="Times New Roman" w:hAnsi="Times New Roman" w:cs="Times New Roman"/>
          <w:sz w:val="28"/>
          <w:szCs w:val="28"/>
        </w:rPr>
        <w:t>пособствовать развитию познавательной активности, любознательности у детей.</w:t>
      </w:r>
    </w:p>
    <w:p w:rsidR="000F5E3B" w:rsidRPr="008E607A" w:rsidRDefault="000F5E3B" w:rsidP="007767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>Фольклорные праздники – это всегда особые события в жизни детей нашего МБДОУ. По сложившимся традициям в течение года отмечаются следующи</w:t>
      </w:r>
      <w:r>
        <w:rPr>
          <w:rFonts w:ascii="Times New Roman" w:hAnsi="Times New Roman" w:cs="Times New Roman"/>
          <w:sz w:val="28"/>
          <w:szCs w:val="28"/>
        </w:rPr>
        <w:t>е фольклорные праздники: «Кузьминки</w:t>
      </w:r>
      <w:r w:rsidRPr="008E607A">
        <w:rPr>
          <w:rFonts w:ascii="Times New Roman" w:hAnsi="Times New Roman" w:cs="Times New Roman"/>
          <w:sz w:val="28"/>
          <w:szCs w:val="28"/>
        </w:rPr>
        <w:t>», «Коляда</w:t>
      </w:r>
      <w:r>
        <w:rPr>
          <w:rFonts w:ascii="Times New Roman" w:hAnsi="Times New Roman" w:cs="Times New Roman"/>
          <w:sz w:val="28"/>
          <w:szCs w:val="28"/>
        </w:rPr>
        <w:t>», «Масленица», «Красная горка</w:t>
      </w:r>
      <w:r w:rsidR="00A27AE8">
        <w:rPr>
          <w:rFonts w:ascii="Times New Roman" w:hAnsi="Times New Roman" w:cs="Times New Roman"/>
          <w:sz w:val="28"/>
          <w:szCs w:val="28"/>
        </w:rPr>
        <w:t>», «Троица</w:t>
      </w:r>
      <w:proofErr w:type="gramStart"/>
      <w:r w:rsidR="00A27AE8">
        <w:rPr>
          <w:rFonts w:ascii="Times New Roman" w:hAnsi="Times New Roman" w:cs="Times New Roman"/>
          <w:sz w:val="28"/>
          <w:szCs w:val="28"/>
        </w:rPr>
        <w:t>»</w:t>
      </w:r>
      <w:r w:rsidR="00A374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37435">
        <w:rPr>
          <w:rFonts w:ascii="Times New Roman" w:hAnsi="Times New Roman" w:cs="Times New Roman"/>
          <w:sz w:val="28"/>
          <w:szCs w:val="28"/>
        </w:rPr>
        <w:t xml:space="preserve"> В ментальных картах отображены все области при разработке каждого </w:t>
      </w:r>
      <w:bookmarkStart w:id="0" w:name="_GoBack"/>
      <w:bookmarkEnd w:id="0"/>
      <w:proofErr w:type="gramStart"/>
      <w:r w:rsidR="00A37435">
        <w:rPr>
          <w:rFonts w:ascii="Times New Roman" w:hAnsi="Times New Roman" w:cs="Times New Roman"/>
          <w:sz w:val="28"/>
          <w:szCs w:val="28"/>
        </w:rPr>
        <w:t>праздника .</w:t>
      </w:r>
      <w:proofErr w:type="gramEnd"/>
      <w:r w:rsidR="00A27AE8">
        <w:rPr>
          <w:rFonts w:ascii="Times New Roman" w:hAnsi="Times New Roman" w:cs="Times New Roman"/>
          <w:sz w:val="28"/>
          <w:szCs w:val="28"/>
        </w:rPr>
        <w:t>( Приложение 1)</w:t>
      </w:r>
      <w:r w:rsidRPr="008E6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3B" w:rsidRPr="008E607A" w:rsidRDefault="000F5E3B" w:rsidP="000F5E3B">
      <w:pPr>
        <w:pStyle w:val="a4"/>
        <w:spacing w:after="0" w:line="360" w:lineRule="auto"/>
        <w:ind w:left="142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607A">
        <w:rPr>
          <w:rFonts w:ascii="Times New Roman" w:eastAsia="Calibri" w:hAnsi="Times New Roman" w:cs="Times New Roman"/>
          <w:b/>
          <w:sz w:val="28"/>
          <w:szCs w:val="28"/>
        </w:rPr>
        <w:t>Календарь фольклорных праздников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4820"/>
        <w:gridCol w:w="2086"/>
      </w:tblGrid>
      <w:tr w:rsidR="000F5E3B" w:rsidRPr="008E607A" w:rsidTr="00CA799E">
        <w:trPr>
          <w:jc w:val="center"/>
        </w:trPr>
        <w:tc>
          <w:tcPr>
            <w:tcW w:w="2552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4820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086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</w:tr>
      <w:tr w:rsidR="000F5E3B" w:rsidRPr="008E607A" w:rsidTr="00CA799E">
        <w:trPr>
          <w:jc w:val="center"/>
        </w:trPr>
        <w:tc>
          <w:tcPr>
            <w:tcW w:w="2552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«Кузьминки</w:t>
            </w:r>
            <w:r w:rsidR="006746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–по осени поминки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820" w:type="dxa"/>
          </w:tcPr>
          <w:p w:rsidR="000F5E3B" w:rsidRPr="008E607A" w:rsidRDefault="000F5E3B" w:rsidP="007767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Группы </w:t>
            </w:r>
            <w:r w:rsidR="0077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детей 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старшего дошкольного возраста, группы</w:t>
            </w:r>
            <w:r w:rsidR="0077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детей с ЗПР 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старшего дошкольного возраста  и для детей</w:t>
            </w:r>
            <w:r w:rsidR="0077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6-7 лет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умственной отсталостью</w:t>
            </w:r>
            <w:r w:rsidR="0077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легкой степени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0F5E3B" w:rsidRPr="008E607A" w:rsidTr="00CA799E">
        <w:trPr>
          <w:jc w:val="center"/>
        </w:trPr>
        <w:tc>
          <w:tcPr>
            <w:tcW w:w="2552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746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Пришла 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Коляда»</w:t>
            </w:r>
          </w:p>
        </w:tc>
        <w:tc>
          <w:tcPr>
            <w:tcW w:w="4820" w:type="dxa"/>
          </w:tcPr>
          <w:p w:rsidR="000F5E3B" w:rsidRPr="008E607A" w:rsidRDefault="007767DD" w:rsidP="000A12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детей 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старшего дошкольного возраста, группы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детей с ЗПР 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старшего дошкольного возраста  и для детей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6-7 лет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умственной отсталостью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легкой степени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F5E3B" w:rsidRPr="008E607A" w:rsidTr="00CA799E">
        <w:trPr>
          <w:jc w:val="center"/>
        </w:trPr>
        <w:tc>
          <w:tcPr>
            <w:tcW w:w="2552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746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Прощай, 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Масленица» </w:t>
            </w:r>
          </w:p>
        </w:tc>
        <w:tc>
          <w:tcPr>
            <w:tcW w:w="4820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 дошкольного возраста</w:t>
            </w:r>
          </w:p>
        </w:tc>
        <w:tc>
          <w:tcPr>
            <w:tcW w:w="2086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0F5E3B" w:rsidRPr="008E607A" w:rsidTr="00CA799E">
        <w:trPr>
          <w:jc w:val="center"/>
        </w:trPr>
        <w:tc>
          <w:tcPr>
            <w:tcW w:w="2552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«Красная горка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820" w:type="dxa"/>
          </w:tcPr>
          <w:p w:rsidR="000F5E3B" w:rsidRPr="008E607A" w:rsidRDefault="007767DD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детей 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старшего дошкольного возраста, группы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детей с ЗПР 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старшего дошкольного возраста  и 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для детей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6-7 лет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умственной отсталостью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легкой степени</w:t>
            </w:r>
            <w:r w:rsidRPr="008E6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</w:tcPr>
          <w:p w:rsidR="000F5E3B" w:rsidRPr="008E607A" w:rsidRDefault="000F5E3B" w:rsidP="00CA79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– Май </w:t>
            </w:r>
          </w:p>
        </w:tc>
      </w:tr>
    </w:tbl>
    <w:p w:rsidR="000F5E3B" w:rsidRPr="000A120E" w:rsidRDefault="000A120E" w:rsidP="00776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20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F5E3B" w:rsidRPr="000A120E">
        <w:rPr>
          <w:rFonts w:ascii="Times New Roman" w:hAnsi="Times New Roman" w:cs="Times New Roman"/>
          <w:sz w:val="28"/>
          <w:szCs w:val="28"/>
        </w:rPr>
        <w:t xml:space="preserve">Разнообразные формы знакомства ребёнка с народной культурой позволят ему приобщиться к народным традициям, </w:t>
      </w:r>
      <w:r w:rsidR="00192486" w:rsidRPr="000A120E">
        <w:rPr>
          <w:rFonts w:ascii="Times New Roman" w:hAnsi="Times New Roman" w:cs="Times New Roman"/>
          <w:sz w:val="28"/>
          <w:szCs w:val="28"/>
        </w:rPr>
        <w:t xml:space="preserve">родному языку, </w:t>
      </w:r>
      <w:r w:rsidR="000F5E3B" w:rsidRPr="000A120E">
        <w:rPr>
          <w:rFonts w:ascii="Times New Roman" w:hAnsi="Times New Roman" w:cs="Times New Roman"/>
          <w:sz w:val="28"/>
          <w:szCs w:val="28"/>
        </w:rPr>
        <w:t xml:space="preserve">испытать удовольствие от своих чувств. </w:t>
      </w:r>
      <w:r w:rsidR="00192486" w:rsidRPr="000A120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F5E3B" w:rsidRPr="000A120E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192486" w:rsidRPr="000A120E">
        <w:rPr>
          <w:rFonts w:ascii="Times New Roman" w:hAnsi="Times New Roman" w:cs="Times New Roman"/>
          <w:sz w:val="28"/>
          <w:szCs w:val="28"/>
        </w:rPr>
        <w:t xml:space="preserve">и </w:t>
      </w:r>
      <w:r w:rsidR="000F5E3B" w:rsidRPr="000A120E">
        <w:rPr>
          <w:rFonts w:ascii="Times New Roman" w:hAnsi="Times New Roman" w:cs="Times New Roman"/>
          <w:sz w:val="28"/>
          <w:szCs w:val="28"/>
        </w:rPr>
        <w:t>развитию познавательных способностей детей, включает в себя ознакомление дошкольников с народным</w:t>
      </w:r>
      <w:r w:rsidR="00192486" w:rsidRPr="000A120E">
        <w:rPr>
          <w:rFonts w:ascii="Times New Roman" w:hAnsi="Times New Roman" w:cs="Times New Roman"/>
          <w:sz w:val="28"/>
          <w:szCs w:val="28"/>
        </w:rPr>
        <w:t>и промыслами</w:t>
      </w:r>
      <w:r w:rsidR="000F5E3B" w:rsidRPr="000A120E">
        <w:rPr>
          <w:rFonts w:ascii="Times New Roman" w:hAnsi="Times New Roman" w:cs="Times New Roman"/>
          <w:sz w:val="28"/>
          <w:szCs w:val="28"/>
        </w:rPr>
        <w:t>, знакомство с обычаями, традициями, тру</w:t>
      </w:r>
      <w:r w:rsidR="00192486" w:rsidRPr="000A120E">
        <w:rPr>
          <w:rFonts w:ascii="Times New Roman" w:hAnsi="Times New Roman" w:cs="Times New Roman"/>
          <w:sz w:val="28"/>
          <w:szCs w:val="28"/>
        </w:rPr>
        <w:t>дом русского народа по народному календарю</w:t>
      </w:r>
      <w:r w:rsidR="000F5E3B" w:rsidRPr="000A120E">
        <w:rPr>
          <w:rFonts w:ascii="Times New Roman" w:hAnsi="Times New Roman" w:cs="Times New Roman"/>
          <w:sz w:val="28"/>
          <w:szCs w:val="28"/>
        </w:rPr>
        <w:t xml:space="preserve">, народным творчеством. </w:t>
      </w:r>
    </w:p>
    <w:p w:rsidR="000F5E3B" w:rsidRDefault="000A120E" w:rsidP="00185F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5E3B" w:rsidRPr="000A120E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приобщение детей к фольклорным праздникам интегрируется во все виды детской деятельности. Это представлено в технологических картах, разработанных к каждому </w:t>
      </w:r>
      <w:proofErr w:type="gramStart"/>
      <w:r w:rsidR="000F5E3B" w:rsidRPr="000A120E">
        <w:rPr>
          <w:rFonts w:ascii="Times New Roman" w:hAnsi="Times New Roman" w:cs="Times New Roman"/>
          <w:sz w:val="28"/>
          <w:szCs w:val="28"/>
        </w:rPr>
        <w:t>празднику</w:t>
      </w:r>
      <w:r w:rsidR="00185F00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185F00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471A5B" w:rsidRPr="008E607A" w:rsidRDefault="00471A5B" w:rsidP="00471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>По результатам проводимых мероприятий с дошкольниками</w:t>
      </w:r>
      <w:r w:rsidR="005663A7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Pr="008E607A">
        <w:rPr>
          <w:rFonts w:ascii="Times New Roman" w:hAnsi="Times New Roman" w:cs="Times New Roman"/>
          <w:sz w:val="28"/>
          <w:szCs w:val="28"/>
        </w:rPr>
        <w:t xml:space="preserve"> (игры, беседы, наблюдения, исследования, развлечения, праздники)  педагоги отмечают, что у детей формируются такие необходимые социальные компетенции как:</w:t>
      </w:r>
    </w:p>
    <w:p w:rsidR="00471A5B" w:rsidRPr="008E607A" w:rsidRDefault="00471A5B" w:rsidP="00471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>-умение выражать свои чувства;</w:t>
      </w:r>
    </w:p>
    <w:p w:rsidR="00471A5B" w:rsidRPr="008E607A" w:rsidRDefault="00471A5B" w:rsidP="00471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>-умение распознавать чувство другого;</w:t>
      </w:r>
    </w:p>
    <w:p w:rsidR="00471A5B" w:rsidRPr="008E607A" w:rsidRDefault="00471A5B" w:rsidP="00471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>-умение выражать симпатию, свое отношение;</w:t>
      </w:r>
    </w:p>
    <w:p w:rsidR="00471A5B" w:rsidRPr="008E607A" w:rsidRDefault="00471A5B" w:rsidP="00471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>-умение следовать полученной инструкции, играть по правилам игры;</w:t>
      </w:r>
    </w:p>
    <w:p w:rsidR="00471A5B" w:rsidRPr="008E607A" w:rsidRDefault="00471A5B" w:rsidP="00471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>-умение присоединиться к играющим детям;</w:t>
      </w:r>
    </w:p>
    <w:p w:rsidR="00471A5B" w:rsidRPr="008E607A" w:rsidRDefault="00471A5B" w:rsidP="00471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>-умение проявлять инициативу, задавать вопросы;</w:t>
      </w:r>
    </w:p>
    <w:p w:rsidR="00471A5B" w:rsidRPr="008E607A" w:rsidRDefault="00471A5B" w:rsidP="00471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>-умение проявлять толерантность.</w:t>
      </w:r>
    </w:p>
    <w:p w:rsidR="00471A5B" w:rsidRDefault="00471A5B" w:rsidP="00471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7A">
        <w:rPr>
          <w:rFonts w:ascii="Times New Roman" w:hAnsi="Times New Roman" w:cs="Times New Roman"/>
          <w:sz w:val="28"/>
          <w:szCs w:val="28"/>
        </w:rPr>
        <w:t>Отмечается это в ходе наблюдений за дошкольниками, по результатам опросов родителей и бесед с детьми.</w:t>
      </w:r>
    </w:p>
    <w:p w:rsidR="005663A7" w:rsidRDefault="005663A7" w:rsidP="00471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3A7" w:rsidRDefault="005663A7" w:rsidP="00471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F00" w:rsidRDefault="00185F00" w:rsidP="00A27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E8" w:rsidRDefault="00A27AE8" w:rsidP="00A27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A7" w:rsidRPr="008E607A" w:rsidRDefault="005663A7" w:rsidP="00471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A5B" w:rsidRDefault="00471A5B" w:rsidP="00471A5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ИНФОРМАЦИОННЫЕ РЕСУРСЫ</w:t>
      </w:r>
    </w:p>
    <w:p w:rsidR="00471A5B" w:rsidRPr="00A22F18" w:rsidRDefault="00471A5B" w:rsidP="00471A5B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22F18">
        <w:rPr>
          <w:rFonts w:ascii="Times New Roman" w:eastAsia="Calibri" w:hAnsi="Times New Roman" w:cs="Times New Roman"/>
          <w:sz w:val="28"/>
          <w:szCs w:val="28"/>
        </w:rPr>
        <w:t>Березовая карусель: Русские народные детские игры и хороводы/ Собрал и пересказал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Науменко </w:t>
      </w:r>
      <w:r w:rsidRPr="00A22F1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2F18">
        <w:rPr>
          <w:rFonts w:ascii="Times New Roman" w:eastAsia="Calibri" w:hAnsi="Times New Roman" w:cs="Times New Roman"/>
          <w:sz w:val="28"/>
          <w:szCs w:val="28"/>
        </w:rPr>
        <w:t>М.: Дет. Лит.,</w:t>
      </w:r>
      <w:proofErr w:type="gramStart"/>
      <w:r w:rsidRPr="00A22F18">
        <w:rPr>
          <w:rFonts w:ascii="Times New Roman" w:eastAsia="Calibri" w:hAnsi="Times New Roman" w:cs="Times New Roman"/>
          <w:sz w:val="28"/>
          <w:szCs w:val="28"/>
        </w:rPr>
        <w:t>1980.-</w:t>
      </w:r>
      <w:proofErr w:type="gramEnd"/>
      <w:r w:rsidRPr="00A22F18">
        <w:rPr>
          <w:rFonts w:ascii="Times New Roman" w:eastAsia="Calibri" w:hAnsi="Times New Roman" w:cs="Times New Roman"/>
          <w:sz w:val="28"/>
          <w:szCs w:val="28"/>
        </w:rPr>
        <w:t xml:space="preserve">63с.,ил. (Книга за книгой).  </w:t>
      </w:r>
    </w:p>
    <w:p w:rsidR="00471A5B" w:rsidRDefault="00471A5B" w:rsidP="00471A5B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 В.М., Гришина Г.Н., Короткова Л.Д. Зимние праздники, игры и забавы для детей.- М.: ТЦ Сфера, 2001.-128с.</w:t>
      </w:r>
    </w:p>
    <w:p w:rsidR="00471A5B" w:rsidRDefault="00471A5B" w:rsidP="00471A5B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Петров В.М., Гришина Г.Н., Короткова Л.Д. Летние праздники, игры и забавы для детей.- М.: ТЦ «Сфера», 2001.-128с.  </w:t>
      </w:r>
    </w:p>
    <w:p w:rsidR="009903FD" w:rsidRDefault="00471A5B" w:rsidP="00185F00">
      <w:pPr>
        <w:pStyle w:val="a4"/>
        <w:numPr>
          <w:ilvl w:val="0"/>
          <w:numId w:val="1"/>
        </w:numPr>
        <w:spacing w:after="0" w:line="360" w:lineRule="auto"/>
      </w:pPr>
      <w:r>
        <w:rPr>
          <w:rFonts w:ascii="Times New Roman" w:eastAsia="Calibri" w:hAnsi="Times New Roman" w:cs="Times New Roman"/>
          <w:sz w:val="28"/>
          <w:szCs w:val="28"/>
        </w:rPr>
        <w:t>Петров В.М., Гришина Г.Н., Короткова Л.Д. Весенние праздники, игры и забавы для детей.- М.: «Сфера»,2001.-144с.</w:t>
      </w:r>
      <w:r w:rsidR="00185F00">
        <w:t xml:space="preserve"> </w:t>
      </w:r>
    </w:p>
    <w:sectPr w:rsidR="009903FD" w:rsidSect="00ED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A0"/>
      </v:shape>
    </w:pict>
  </w:numPicBullet>
  <w:abstractNum w:abstractNumId="0" w15:restartNumberingAfterBreak="0">
    <w:nsid w:val="03EF2812"/>
    <w:multiLevelType w:val="hybridMultilevel"/>
    <w:tmpl w:val="0BE013FA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C17CB"/>
    <w:multiLevelType w:val="hybridMultilevel"/>
    <w:tmpl w:val="E564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6F5"/>
    <w:multiLevelType w:val="hybridMultilevel"/>
    <w:tmpl w:val="B20E7226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3B702AB"/>
    <w:multiLevelType w:val="hybridMultilevel"/>
    <w:tmpl w:val="040202B2"/>
    <w:lvl w:ilvl="0" w:tplc="04190007">
      <w:start w:val="1"/>
      <w:numFmt w:val="bullet"/>
      <w:lvlText w:val=""/>
      <w:lvlPicBulletId w:val="0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64A1771"/>
    <w:multiLevelType w:val="hybridMultilevel"/>
    <w:tmpl w:val="53149B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7671D"/>
    <w:multiLevelType w:val="hybridMultilevel"/>
    <w:tmpl w:val="24AE97D2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0237225"/>
    <w:multiLevelType w:val="hybridMultilevel"/>
    <w:tmpl w:val="98EAE2F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1E11B4"/>
    <w:multiLevelType w:val="hybridMultilevel"/>
    <w:tmpl w:val="AD620C6A"/>
    <w:lvl w:ilvl="0" w:tplc="0419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8A72D84"/>
    <w:multiLevelType w:val="hybridMultilevel"/>
    <w:tmpl w:val="E5B2854A"/>
    <w:lvl w:ilvl="0" w:tplc="04190007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3AE1055B"/>
    <w:multiLevelType w:val="hybridMultilevel"/>
    <w:tmpl w:val="6B4CBC4A"/>
    <w:lvl w:ilvl="0" w:tplc="04190007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41896ED4"/>
    <w:multiLevelType w:val="multilevel"/>
    <w:tmpl w:val="0C16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42BD0"/>
    <w:multiLevelType w:val="multilevel"/>
    <w:tmpl w:val="EC12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B74D4"/>
    <w:multiLevelType w:val="hybridMultilevel"/>
    <w:tmpl w:val="50900BD6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EE968AB"/>
    <w:multiLevelType w:val="hybridMultilevel"/>
    <w:tmpl w:val="71F2DDCE"/>
    <w:lvl w:ilvl="0" w:tplc="04190007">
      <w:start w:val="1"/>
      <w:numFmt w:val="bullet"/>
      <w:lvlText w:val=""/>
      <w:lvlPicBulletId w:val="0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DAA6F70"/>
    <w:multiLevelType w:val="hybridMultilevel"/>
    <w:tmpl w:val="5314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1148F"/>
    <w:multiLevelType w:val="hybridMultilevel"/>
    <w:tmpl w:val="C9E047E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B85229"/>
    <w:multiLevelType w:val="hybridMultilevel"/>
    <w:tmpl w:val="5B52F4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5"/>
  </w:num>
  <w:num w:numId="5">
    <w:abstractNumId w:val="16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7"/>
  </w:num>
  <w:num w:numId="15">
    <w:abstractNumId w:val="1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A5B"/>
    <w:rsid w:val="00015678"/>
    <w:rsid w:val="00050C0F"/>
    <w:rsid w:val="000A120E"/>
    <w:rsid w:val="000A16F5"/>
    <w:rsid w:val="000F5E3B"/>
    <w:rsid w:val="00185F00"/>
    <w:rsid w:val="00192486"/>
    <w:rsid w:val="001948D0"/>
    <w:rsid w:val="00221B11"/>
    <w:rsid w:val="00255404"/>
    <w:rsid w:val="0027652C"/>
    <w:rsid w:val="00373791"/>
    <w:rsid w:val="00464BA5"/>
    <w:rsid w:val="00471A5B"/>
    <w:rsid w:val="005663A7"/>
    <w:rsid w:val="00617C05"/>
    <w:rsid w:val="0067467A"/>
    <w:rsid w:val="007767DD"/>
    <w:rsid w:val="00900D5A"/>
    <w:rsid w:val="009903FD"/>
    <w:rsid w:val="00A23448"/>
    <w:rsid w:val="00A27AE8"/>
    <w:rsid w:val="00A37435"/>
    <w:rsid w:val="00AA65B4"/>
    <w:rsid w:val="00AD0E5E"/>
    <w:rsid w:val="00BD64DA"/>
    <w:rsid w:val="00C94908"/>
    <w:rsid w:val="00CA799E"/>
    <w:rsid w:val="00D65C2D"/>
    <w:rsid w:val="00E44866"/>
    <w:rsid w:val="00E509CA"/>
    <w:rsid w:val="00ED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56F6"/>
  <w15:docId w15:val="{3D809DCC-59C4-44A5-90E1-EEBB6E0A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A5B"/>
    <w:pPr>
      <w:spacing w:after="0" w:line="240" w:lineRule="auto"/>
    </w:pPr>
  </w:style>
  <w:style w:type="table" w:customStyle="1" w:styleId="10">
    <w:name w:val="Сетка таблицы10"/>
    <w:basedOn w:val="a1"/>
    <w:uiPriority w:val="59"/>
    <w:rsid w:val="0047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A5B"/>
    <w:pPr>
      <w:ind w:left="720"/>
      <w:contextualSpacing/>
    </w:pPr>
  </w:style>
  <w:style w:type="paragraph" w:styleId="a5">
    <w:name w:val="Normal (Web)"/>
    <w:basedOn w:val="a"/>
    <w:uiPriority w:val="99"/>
    <w:rsid w:val="0047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1A5B"/>
    <w:rPr>
      <w:i/>
      <w:iCs/>
    </w:rPr>
  </w:style>
  <w:style w:type="paragraph" w:customStyle="1" w:styleId="rtejustify">
    <w:name w:val="rtejustify"/>
    <w:basedOn w:val="a"/>
    <w:rsid w:val="0047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C3A4-B6C2-491A-97CE-86BE79FE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2020-09-24T14:34:00Z</dcterms:created>
  <dcterms:modified xsi:type="dcterms:W3CDTF">2020-09-24T14:34:00Z</dcterms:modified>
</cp:coreProperties>
</file>