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01" w:rsidRPr="00F75001" w:rsidRDefault="00F75001" w:rsidP="00F75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001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F75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001">
        <w:rPr>
          <w:rFonts w:ascii="Times New Roman" w:eastAsia="Calibri" w:hAnsi="Times New Roman" w:cs="Times New Roman"/>
          <w:sz w:val="24"/>
          <w:szCs w:val="24"/>
        </w:rPr>
        <w:t xml:space="preserve">общеразвивающего </w:t>
      </w:r>
    </w:p>
    <w:p w:rsidR="009A715B" w:rsidRPr="009A715B" w:rsidRDefault="009A715B" w:rsidP="009A715B">
      <w:pPr>
        <w:rPr>
          <w:rFonts w:ascii="Times New Roman" w:hAnsi="Times New Roman" w:cs="Times New Roman"/>
          <w:sz w:val="24"/>
          <w:szCs w:val="24"/>
        </w:rPr>
      </w:pPr>
      <w:r w:rsidRPr="009A715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9A71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715B">
        <w:rPr>
          <w:rFonts w:ascii="Times New Roman" w:eastAsia="Calibri" w:hAnsi="Times New Roman" w:cs="Times New Roman"/>
          <w:sz w:val="24"/>
          <w:szCs w:val="24"/>
        </w:rPr>
        <w:t>общеразвивающего вида   (физического, интеллектуального, художественно – эстетического приоритетных направлений развития воспитанников) детский сад 2 категории № 1 «Солнышко»</w:t>
      </w:r>
    </w:p>
    <w:p w:rsidR="00F75001" w:rsidRDefault="00F75001" w:rsidP="00F75001">
      <w:pPr>
        <w:jc w:val="center"/>
      </w:pPr>
    </w:p>
    <w:p w:rsidR="00F75001" w:rsidRDefault="00F75001" w:rsidP="00F75001"/>
    <w:p w:rsidR="00F75001" w:rsidRDefault="00F75001" w:rsidP="00F75001"/>
    <w:p w:rsidR="00F75001" w:rsidRDefault="00F75001" w:rsidP="00F75001"/>
    <w:p w:rsidR="00F75001" w:rsidRDefault="00F75001" w:rsidP="00F75001"/>
    <w:p w:rsidR="00F75001" w:rsidRDefault="00F75001" w:rsidP="00F75001"/>
    <w:p w:rsidR="00F75001" w:rsidRDefault="004E4C7B" w:rsidP="009A715B">
      <w:pPr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11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Групповой проект&#10; « Театральный калейдоскоп»&#10;&#10;"/>
          </v:shape>
        </w:pict>
      </w:r>
    </w:p>
    <w:p w:rsidR="00F75001" w:rsidRDefault="00F75001" w:rsidP="00F75001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F75001" w:rsidRDefault="00F75001" w:rsidP="009A715B">
      <w:pPr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92D050"/>
          <w:sz w:val="32"/>
          <w:szCs w:val="32"/>
          <w:lang w:eastAsia="ru-RU"/>
        </w:rPr>
        <w:drawing>
          <wp:inline distT="0" distB="0" distL="0" distR="0" wp14:anchorId="64ED4CA3" wp14:editId="7EA1F2EF">
            <wp:extent cx="5153025" cy="2543175"/>
            <wp:effectExtent l="304800" t="266700" r="333375" b="276225"/>
            <wp:docPr id="1" name="Рисунок 1" descr="C:\Users\COMP4\Desktop\cirk-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4\Desktop\cirk-zasta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43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001" w:rsidRDefault="00F75001" w:rsidP="00F75001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9A715B" w:rsidRPr="009A715B" w:rsidRDefault="009A715B" w:rsidP="009A7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715B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9A715B" w:rsidRPr="009A715B" w:rsidRDefault="009A715B" w:rsidP="009A715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715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9A715B">
        <w:rPr>
          <w:rFonts w:ascii="Times New Roman" w:hAnsi="Times New Roman" w:cs="Times New Roman"/>
          <w:sz w:val="24"/>
          <w:szCs w:val="24"/>
        </w:rPr>
        <w:t>Фарапонова</w:t>
      </w:r>
      <w:proofErr w:type="spellEnd"/>
      <w:r w:rsidRPr="009A715B">
        <w:rPr>
          <w:rFonts w:ascii="Times New Roman" w:hAnsi="Times New Roman" w:cs="Times New Roman"/>
          <w:sz w:val="24"/>
          <w:szCs w:val="24"/>
        </w:rPr>
        <w:t xml:space="preserve"> М.Н</w:t>
      </w:r>
      <w:r w:rsidRPr="009A715B">
        <w:t>.</w:t>
      </w:r>
    </w:p>
    <w:p w:rsidR="00F75001" w:rsidRDefault="00F75001" w:rsidP="009A715B">
      <w:pPr>
        <w:spacing w:after="75" w:line="240" w:lineRule="auto"/>
        <w:jc w:val="right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F75001" w:rsidRDefault="00F75001" w:rsidP="009A715B">
      <w:pPr>
        <w:spacing w:after="75" w:line="240" w:lineRule="auto"/>
        <w:jc w:val="right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9A715B" w:rsidRPr="009A715B" w:rsidRDefault="009A715B" w:rsidP="009A71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71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A715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9A715B">
        <w:rPr>
          <w:rFonts w:ascii="Times New Roman" w:hAnsi="Times New Roman" w:cs="Times New Roman"/>
          <w:sz w:val="24"/>
          <w:szCs w:val="24"/>
        </w:rPr>
        <w:t>елина</w:t>
      </w:r>
      <w:proofErr w:type="spellEnd"/>
    </w:p>
    <w:p w:rsidR="00F75001" w:rsidRDefault="00F75001" w:rsidP="00F75001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F75001" w:rsidRPr="009A715B" w:rsidRDefault="00F75001" w:rsidP="00F7500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9A715B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Проект театральной недели «Театральный калейдоскоп»</w:t>
      </w:r>
    </w:p>
    <w:p w:rsidR="00F75001" w:rsidRPr="009A715B" w:rsidRDefault="00F75001" w:rsidP="00F7500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15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Реализовала проект: воспитатель детского сада – </w:t>
      </w:r>
      <w:proofErr w:type="spellStart"/>
      <w:r w:rsidRPr="009A715B">
        <w:rPr>
          <w:rFonts w:ascii="Times New Roman" w:hAnsi="Times New Roman" w:cs="Times New Roman"/>
          <w:sz w:val="24"/>
          <w:szCs w:val="24"/>
          <w:lang w:eastAsia="ru-RU"/>
        </w:rPr>
        <w:t>Фарапонова</w:t>
      </w:r>
      <w:proofErr w:type="spellEnd"/>
      <w:r w:rsidRPr="009A715B">
        <w:rPr>
          <w:rFonts w:ascii="Times New Roman" w:hAnsi="Times New Roman" w:cs="Times New Roman"/>
          <w:sz w:val="24"/>
          <w:szCs w:val="24"/>
          <w:lang w:eastAsia="ru-RU"/>
        </w:rPr>
        <w:t xml:space="preserve">  Марина Николаевна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все это помогает осуществить театр.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715B">
        <w:rPr>
          <w:rFonts w:ascii="Times New Roman" w:hAnsi="Times New Roman" w:cs="Times New Roman"/>
          <w:sz w:val="24"/>
          <w:szCs w:val="24"/>
          <w:lang w:eastAsia="ru-RU"/>
        </w:rPr>
        <w:t>Театр один из самых доступных видов искусства для детей, помогающий решить многие актуальные проблемы современной педагогики и психологии, </w:t>
      </w:r>
      <w:r w:rsidRPr="009A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связанные с: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художественным образованием и воспитанием детей;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формированием эстетического вкуса;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нравственным воспитанием;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развитием коммуникативных качеств личности;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воспитанием воли, развитием памяти, воображения, инициативности, фантазии и речи;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созданием положительного эмоционального настроя, снятием напряженности, решением конфликтных ситуаций через игру.</w:t>
      </w:r>
      <w:proofErr w:type="gramEnd"/>
    </w:p>
    <w:p w:rsidR="00F75001" w:rsidRPr="009A715B" w:rsidRDefault="00F75001" w:rsidP="00F750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Тематика театральной деятельности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В процессе работы над выразительностью реплик персонажей собственных высказываний активизируется словарь ребёнка, совершенствуется звуковая культура речи. Исполняемая роль, особенно диалог с другим персонажем, ставит маленького актёра перед необходимостью ясно, чётко, понятно изъясняться. С помощью театрализованной деятельности в детском саду раскрывается творческий потенциал ребенка. Дети учатся замечать в окружающем мире интересные идеи, воплощать их, создавать свой художественный образ персонажа. Поэтому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художественного эстетического воспитания.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Она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злу, познает радость, связанную с преодолением трудностей общения, неуверенности в себе.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театрализованной недели: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t> Совершенствование развития творческих способностей воспитанников ДОУ, через организацию взаимодействия детей и взрослых в совместной театрализованной деятельности.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театрализованной недели:</w:t>
      </w:r>
    </w:p>
    <w:p w:rsidR="00F75001" w:rsidRPr="009A715B" w:rsidRDefault="00F75001" w:rsidP="00F750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715B">
        <w:rPr>
          <w:rFonts w:ascii="Times New Roman" w:hAnsi="Times New Roman" w:cs="Times New Roman"/>
          <w:sz w:val="24"/>
          <w:szCs w:val="24"/>
          <w:lang w:eastAsia="ru-RU"/>
        </w:rPr>
        <w:t>1. Формировать у воспитанников ДОУ представление о театре, посредством экскурсий и театральных представлений.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2. Развивать артистические способности дошкольников средствами театрального искусства.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3. Стимулировать у воспитанников эмоционально-положительное восприятие театра, создавая зону совместных переживаний.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В ходе реализации проекта будут получены следующие результаты: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1. Воспитанники разных возрастных групп познакомятся с историей возникновения театра и различными видами театра: пальчиковый, настольный, теневой, кукольный, драматический театр, оперетта.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2. Дошкольники познакомятся с культурой поведения в театре.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3. У воспитанников ДОУ повысится уровень развития актерских способностей: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свободно и раскрепощено держаться при выступлениях перед взрослыми и сверстниками;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• импровизировать произведения средствами мимики, пантомимы, выразительных движений и интонации (при передаче характерных особенностей различных персонажей);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различать настроение, переживания, эмоциональное состояние персонажей и передавать их 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процессе проигрывания ролей;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4. У воспитанников повысится уровень эмоциональной отзывчивости на произведения искусства (музыка, театр, танцы).</w:t>
      </w:r>
    </w:p>
    <w:p w:rsidR="00F75001" w:rsidRPr="009A715B" w:rsidRDefault="00F75001" w:rsidP="00F75001">
      <w:pPr>
        <w:pStyle w:val="a3"/>
        <w:rPr>
          <w:rFonts w:ascii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9A715B">
        <w:rPr>
          <w:rFonts w:ascii="Times New Roman" w:hAnsi="Times New Roman" w:cs="Times New Roman"/>
          <w:b/>
          <w:bCs/>
          <w:color w:val="A71E90"/>
          <w:sz w:val="24"/>
          <w:szCs w:val="24"/>
          <w:lang w:eastAsia="ru-RU"/>
        </w:rPr>
        <w:t>Этапы реализации проекта:</w:t>
      </w:r>
    </w:p>
    <w:p w:rsidR="00F75001" w:rsidRPr="009A715B" w:rsidRDefault="00F75001" w:rsidP="00F750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715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проекта включает в себя три этапа: </w:t>
      </w:r>
      <w:proofErr w:type="gramStart"/>
      <w:r w:rsidRPr="009A715B">
        <w:rPr>
          <w:rFonts w:ascii="Times New Roman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9A715B">
        <w:rPr>
          <w:rFonts w:ascii="Times New Roman" w:hAnsi="Times New Roman" w:cs="Times New Roman"/>
          <w:sz w:val="24"/>
          <w:szCs w:val="24"/>
          <w:lang w:eastAsia="ru-RU"/>
        </w:rPr>
        <w:t>, основной и заключительный, которые осуществляются в определенной последовательности.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 этап - подготовительный этап</w:t>
      </w:r>
      <w:proofErr w:type="gramStart"/>
      <w:r w:rsidRPr="009A7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A715B">
        <w:rPr>
          <w:rFonts w:ascii="Times New Roman" w:hAnsi="Times New Roman" w:cs="Times New Roman"/>
          <w:sz w:val="24"/>
          <w:szCs w:val="24"/>
          <w:lang w:eastAsia="ru-RU"/>
        </w:rPr>
        <w:t xml:space="preserve"> ходе проведения подготовительного этапа осуществляется ряд организационных мероприятий необходимых для реализации основного этапа: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- изучение методической литературы по теме «Особенности организации театрализованной деятельности в ДОУ»;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- получение и анализ информации об интересах детей и родителей, подбор форм и методов работы с детьми необходимых для осуществления деятельности во время проведения театральной недели</w:t>
      </w:r>
      <w:proofErr w:type="gramStart"/>
      <w:r w:rsidRPr="009A715B">
        <w:rPr>
          <w:rFonts w:ascii="Times New Roman" w:hAnsi="Times New Roman" w:cs="Times New Roman"/>
          <w:sz w:val="24"/>
          <w:szCs w:val="24"/>
          <w:lang w:eastAsia="ru-RU"/>
        </w:rPr>
        <w:t xml:space="preserve">;                                    -- </w:t>
      </w:r>
      <w:proofErr w:type="gramEnd"/>
      <w:r w:rsidRPr="009A715B">
        <w:rPr>
          <w:rFonts w:ascii="Times New Roman" w:hAnsi="Times New Roman" w:cs="Times New Roman"/>
          <w:sz w:val="24"/>
          <w:szCs w:val="24"/>
          <w:lang w:eastAsia="ru-RU"/>
        </w:rPr>
        <w:t>создание предметно-развивающей среды необходимой для осуществления театральной деятельности во всех возрастных группах;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- осуществление подготовительных работ для проведения основных мероприятий.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 этап – основной этап 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  <w:t>Проведение мероприятий театральной недели.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III этап – заключительный </w:t>
      </w:r>
      <w:r w:rsidRPr="009A715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715B">
        <w:rPr>
          <w:rFonts w:ascii="Times New Roman" w:hAnsi="Times New Roman" w:cs="Times New Roman"/>
          <w:sz w:val="24"/>
          <w:szCs w:val="24"/>
          <w:lang w:eastAsia="ru-RU"/>
        </w:rPr>
        <w:t>Заключительный</w:t>
      </w:r>
      <w:proofErr w:type="spellEnd"/>
      <w:r w:rsidRPr="009A715B">
        <w:rPr>
          <w:rFonts w:ascii="Times New Roman" w:hAnsi="Times New Roman" w:cs="Times New Roman"/>
          <w:sz w:val="24"/>
          <w:szCs w:val="24"/>
          <w:lang w:eastAsia="ru-RU"/>
        </w:rPr>
        <w:t xml:space="preserve"> этап направлен на рефлексию мероприятий, проведенных в рамках театрализованной недели. Также произойдет обмен мнениями педагогов  ДОУ о результативности проведения данных мероприятий.</w:t>
      </w:r>
    </w:p>
    <w:p w:rsidR="00F75001" w:rsidRPr="009A715B" w:rsidRDefault="00F75001" w:rsidP="00F750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7B" w:rsidRPr="004E4C7B" w:rsidRDefault="004E4C7B" w:rsidP="004E4C7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4C7B">
        <w:rPr>
          <w:rStyle w:val="c3"/>
          <w:b/>
          <w:bCs/>
          <w:color w:val="000000"/>
        </w:rPr>
        <w:t>Список литературы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E4C7B">
        <w:rPr>
          <w:rStyle w:val="c3"/>
          <w:b/>
          <w:bCs/>
          <w:color w:val="000000"/>
        </w:rPr>
        <w:t>Артемонова</w:t>
      </w:r>
      <w:proofErr w:type="spellEnd"/>
      <w:r w:rsidRPr="004E4C7B">
        <w:rPr>
          <w:rStyle w:val="c3"/>
          <w:b/>
          <w:bCs/>
          <w:color w:val="000000"/>
        </w:rPr>
        <w:t>, Л.В.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 xml:space="preserve">Театрализованные игры дошкольников [текст] / Л.В. </w:t>
      </w:r>
      <w:proofErr w:type="spellStart"/>
      <w:r w:rsidRPr="004E4C7B">
        <w:rPr>
          <w:rStyle w:val="c4"/>
          <w:color w:val="000000"/>
        </w:rPr>
        <w:t>Артемонова</w:t>
      </w:r>
      <w:proofErr w:type="spellEnd"/>
      <w:r w:rsidRPr="004E4C7B">
        <w:rPr>
          <w:rStyle w:val="c4"/>
          <w:color w:val="000000"/>
        </w:rPr>
        <w:t>.- М., Просвещение, 1991.- с.127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E4C7B">
        <w:rPr>
          <w:rStyle w:val="c3"/>
          <w:b/>
          <w:bCs/>
          <w:color w:val="000000"/>
        </w:rPr>
        <w:t>Караменко</w:t>
      </w:r>
      <w:proofErr w:type="spellEnd"/>
      <w:r w:rsidRPr="004E4C7B">
        <w:rPr>
          <w:rStyle w:val="c3"/>
          <w:b/>
          <w:bCs/>
          <w:color w:val="000000"/>
        </w:rPr>
        <w:t xml:space="preserve">, Т.В., </w:t>
      </w:r>
      <w:proofErr w:type="spellStart"/>
      <w:r w:rsidRPr="004E4C7B">
        <w:rPr>
          <w:rStyle w:val="c3"/>
          <w:b/>
          <w:bCs/>
          <w:color w:val="000000"/>
        </w:rPr>
        <w:t>Караменко</w:t>
      </w:r>
      <w:proofErr w:type="spellEnd"/>
      <w:r w:rsidRPr="004E4C7B">
        <w:rPr>
          <w:rStyle w:val="c3"/>
          <w:b/>
          <w:bCs/>
          <w:color w:val="000000"/>
        </w:rPr>
        <w:t>, Ю.Г.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 xml:space="preserve">Кукольный театр – дошкольникам [текст] / Т.В. </w:t>
      </w:r>
      <w:proofErr w:type="spellStart"/>
      <w:r w:rsidRPr="004E4C7B">
        <w:rPr>
          <w:rStyle w:val="c4"/>
          <w:color w:val="000000"/>
        </w:rPr>
        <w:t>Караменко</w:t>
      </w:r>
      <w:proofErr w:type="spellEnd"/>
      <w:r w:rsidRPr="004E4C7B">
        <w:rPr>
          <w:rStyle w:val="c4"/>
          <w:color w:val="000000"/>
        </w:rPr>
        <w:t xml:space="preserve">, Ю.Г. </w:t>
      </w:r>
      <w:proofErr w:type="spellStart"/>
      <w:r w:rsidRPr="004E4C7B">
        <w:rPr>
          <w:rStyle w:val="c4"/>
          <w:color w:val="000000"/>
        </w:rPr>
        <w:t>Караменко</w:t>
      </w:r>
      <w:proofErr w:type="spellEnd"/>
      <w:r w:rsidRPr="004E4C7B">
        <w:rPr>
          <w:rStyle w:val="c4"/>
          <w:color w:val="000000"/>
        </w:rPr>
        <w:t>.- М., Просвещение, 1982.-с.191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E4C7B">
        <w:rPr>
          <w:rStyle w:val="c3"/>
          <w:b/>
          <w:bCs/>
          <w:color w:val="000000"/>
        </w:rPr>
        <w:t>Кряжева</w:t>
      </w:r>
      <w:proofErr w:type="spellEnd"/>
      <w:r w:rsidRPr="004E4C7B">
        <w:rPr>
          <w:rStyle w:val="c3"/>
          <w:b/>
          <w:bCs/>
          <w:color w:val="000000"/>
        </w:rPr>
        <w:t>, Н.Л.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 xml:space="preserve">Развитие эмоционального мира детей: популярное пособие для родителей и педагогов [текст] / Н.Л. </w:t>
      </w:r>
      <w:proofErr w:type="spellStart"/>
      <w:r w:rsidRPr="004E4C7B">
        <w:rPr>
          <w:rStyle w:val="c4"/>
          <w:color w:val="000000"/>
        </w:rPr>
        <w:t>Кряжева</w:t>
      </w:r>
      <w:proofErr w:type="spellEnd"/>
      <w:r w:rsidRPr="004E4C7B">
        <w:rPr>
          <w:rStyle w:val="c4"/>
          <w:color w:val="000000"/>
        </w:rPr>
        <w:t>. – Ярославль: академия развития, 1997.- с.208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E4C7B">
        <w:rPr>
          <w:rStyle w:val="c3"/>
          <w:b/>
          <w:bCs/>
          <w:color w:val="000000"/>
        </w:rPr>
        <w:t>Маханева</w:t>
      </w:r>
      <w:proofErr w:type="spellEnd"/>
      <w:r w:rsidRPr="004E4C7B">
        <w:rPr>
          <w:rStyle w:val="c3"/>
          <w:b/>
          <w:bCs/>
          <w:color w:val="000000"/>
        </w:rPr>
        <w:t>, М.Д.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 xml:space="preserve">Театрализованные занятия в детском саду: пособие для работников детских садов [текст] / </w:t>
      </w:r>
      <w:proofErr w:type="spellStart"/>
      <w:r w:rsidRPr="004E4C7B">
        <w:rPr>
          <w:rStyle w:val="c4"/>
          <w:color w:val="000000"/>
        </w:rPr>
        <w:t>М.Д.Маханева</w:t>
      </w:r>
      <w:proofErr w:type="spellEnd"/>
      <w:r w:rsidRPr="004E4C7B">
        <w:rPr>
          <w:rStyle w:val="c4"/>
          <w:color w:val="000000"/>
        </w:rPr>
        <w:t>. М., Сфера, 2001.-с.128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3"/>
          <w:b/>
          <w:bCs/>
          <w:color w:val="000000"/>
        </w:rPr>
        <w:t>Петрова, Т.И., Сергеева, Е.Л., Петрова, Е.С.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>Театрализованные игры в детском саду [текст] / Т.И. Петрова, Е.Л. Сергеева, Е.С. Петрова.- М., Школьная Пресса,2000. –с.128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3"/>
          <w:b/>
          <w:bCs/>
          <w:color w:val="000000"/>
        </w:rPr>
        <w:t>Сорокина, Н.Ф.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>Программа «Театр – творчеств</w:t>
      </w:r>
      <w:proofErr w:type="gramStart"/>
      <w:r w:rsidRPr="004E4C7B">
        <w:rPr>
          <w:rStyle w:val="c4"/>
          <w:color w:val="000000"/>
        </w:rPr>
        <w:t>о-</w:t>
      </w:r>
      <w:proofErr w:type="gramEnd"/>
      <w:r w:rsidRPr="004E4C7B">
        <w:rPr>
          <w:rStyle w:val="c4"/>
          <w:color w:val="000000"/>
        </w:rPr>
        <w:t xml:space="preserve"> дети» [текст] /Н.Ф. Сорокина // Дошкольное воспитание. 1996. №8,9,11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3"/>
          <w:b/>
          <w:bCs/>
          <w:color w:val="000000"/>
        </w:rPr>
        <w:t>Сорокина, Н.Ф.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>Играем в кукольный театр  [текст] / Н.Ф. Сорокина // Дошкольное воспитание. 1997. №6 с.61-63; 1998. №2 с.129- 130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3"/>
          <w:b/>
          <w:bCs/>
          <w:color w:val="000000"/>
        </w:rPr>
        <w:t>Сорокина, Н.Ф.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>Играем в кукольный театр: пособие для воспитателей, педагогов дошкольного образования и музыкальных руководителей детских садов [текст] / Н.Ф. Сорокина. – М.,АРКТИ, 2001.- с. 160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3"/>
          <w:b/>
          <w:bCs/>
          <w:color w:val="000000"/>
        </w:rPr>
        <w:t xml:space="preserve">Шипицына, Л.М., </w:t>
      </w:r>
      <w:proofErr w:type="spellStart"/>
      <w:r w:rsidRPr="004E4C7B">
        <w:rPr>
          <w:rStyle w:val="c3"/>
          <w:b/>
          <w:bCs/>
          <w:color w:val="000000"/>
        </w:rPr>
        <w:t>Защиринская</w:t>
      </w:r>
      <w:proofErr w:type="spellEnd"/>
      <w:r w:rsidRPr="004E4C7B">
        <w:rPr>
          <w:rStyle w:val="c3"/>
          <w:b/>
          <w:bCs/>
          <w:color w:val="000000"/>
        </w:rPr>
        <w:t>, О.В., Нилова, Т.А.</w:t>
      </w:r>
      <w:r w:rsidRPr="004E4C7B">
        <w:rPr>
          <w:rStyle w:val="c0"/>
          <w:color w:val="000000"/>
        </w:rPr>
        <w:t> </w:t>
      </w:r>
      <w:r w:rsidRPr="004E4C7B">
        <w:rPr>
          <w:rStyle w:val="c4"/>
          <w:color w:val="000000"/>
        </w:rPr>
        <w:t xml:space="preserve">Азбука общения: Развитие личности ребенка, навыки общения </w:t>
      </w:r>
      <w:proofErr w:type="gramStart"/>
      <w:r w:rsidRPr="004E4C7B">
        <w:rPr>
          <w:rStyle w:val="c4"/>
          <w:color w:val="000000"/>
        </w:rPr>
        <w:t>со</w:t>
      </w:r>
      <w:proofErr w:type="gramEnd"/>
      <w:r w:rsidRPr="004E4C7B">
        <w:rPr>
          <w:rStyle w:val="c4"/>
          <w:color w:val="000000"/>
        </w:rPr>
        <w:t xml:space="preserve"> взрослыми и сверстниками (Для детей от 3 до 6 лет) [текст] /</w:t>
      </w:r>
      <w:proofErr w:type="spellStart"/>
      <w:r w:rsidRPr="004E4C7B">
        <w:rPr>
          <w:rStyle w:val="c4"/>
          <w:color w:val="000000"/>
        </w:rPr>
        <w:t>Л.М.Шипицына</w:t>
      </w:r>
      <w:proofErr w:type="spellEnd"/>
      <w:r w:rsidRPr="004E4C7B">
        <w:rPr>
          <w:rStyle w:val="c4"/>
          <w:color w:val="000000"/>
        </w:rPr>
        <w:t xml:space="preserve">, </w:t>
      </w:r>
      <w:proofErr w:type="spellStart"/>
      <w:r w:rsidRPr="004E4C7B">
        <w:rPr>
          <w:rStyle w:val="c4"/>
          <w:color w:val="000000"/>
        </w:rPr>
        <w:t>О.В.Защиринская</w:t>
      </w:r>
      <w:proofErr w:type="spellEnd"/>
      <w:r w:rsidRPr="004E4C7B">
        <w:rPr>
          <w:rStyle w:val="c4"/>
          <w:color w:val="000000"/>
        </w:rPr>
        <w:t>, Нилова Т.А. – СПб: Детство – Пресс, 1998. –с.384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0"/>
          <w:color w:val="000000"/>
        </w:rPr>
        <w:t> </w:t>
      </w:r>
    </w:p>
    <w:p w:rsidR="004E4C7B" w:rsidRPr="004E4C7B" w:rsidRDefault="004E4C7B" w:rsidP="004E4C7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C7B">
        <w:rPr>
          <w:rStyle w:val="c0"/>
          <w:color w:val="000000"/>
        </w:rPr>
        <w:t> </w:t>
      </w:r>
    </w:p>
    <w:p w:rsidR="00F75001" w:rsidRPr="004E4C7B" w:rsidRDefault="00F75001" w:rsidP="00F750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EE" w:rsidRPr="004E4C7B" w:rsidRDefault="00BA4AEE">
      <w:pPr>
        <w:rPr>
          <w:rFonts w:ascii="Times New Roman" w:hAnsi="Times New Roman" w:cs="Times New Roman"/>
          <w:sz w:val="24"/>
          <w:szCs w:val="24"/>
        </w:rPr>
      </w:pPr>
    </w:p>
    <w:p w:rsidR="00F75001" w:rsidRPr="004E4C7B" w:rsidRDefault="00F75001">
      <w:pPr>
        <w:rPr>
          <w:sz w:val="24"/>
          <w:szCs w:val="24"/>
        </w:rPr>
      </w:pPr>
    </w:p>
    <w:p w:rsidR="00F75001" w:rsidRDefault="00F75001"/>
    <w:p w:rsidR="00F75001" w:rsidRDefault="00F75001" w:rsidP="00F75001">
      <w:bookmarkStart w:id="0" w:name="_GoBack"/>
      <w:bookmarkEnd w:id="0"/>
    </w:p>
    <w:sectPr w:rsidR="00F75001" w:rsidSect="004E4C7B">
      <w:pgSz w:w="11906" w:h="16838"/>
      <w:pgMar w:top="568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8"/>
    <w:rsid w:val="004E4C7B"/>
    <w:rsid w:val="00704D88"/>
    <w:rsid w:val="009A715B"/>
    <w:rsid w:val="00BA4AEE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0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0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E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C7B"/>
  </w:style>
  <w:style w:type="paragraph" w:customStyle="1" w:styleId="c7">
    <w:name w:val="c7"/>
    <w:basedOn w:val="a"/>
    <w:rsid w:val="004E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C7B"/>
  </w:style>
  <w:style w:type="character" w:customStyle="1" w:styleId="c4">
    <w:name w:val="c4"/>
    <w:basedOn w:val="a0"/>
    <w:rsid w:val="004E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0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0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E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C7B"/>
  </w:style>
  <w:style w:type="paragraph" w:customStyle="1" w:styleId="c7">
    <w:name w:val="c7"/>
    <w:basedOn w:val="a"/>
    <w:rsid w:val="004E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C7B"/>
  </w:style>
  <w:style w:type="character" w:customStyle="1" w:styleId="c4">
    <w:name w:val="c4"/>
    <w:basedOn w:val="a0"/>
    <w:rsid w:val="004E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3</cp:revision>
  <dcterms:created xsi:type="dcterms:W3CDTF">2023-11-23T12:43:00Z</dcterms:created>
  <dcterms:modified xsi:type="dcterms:W3CDTF">2023-11-23T13:10:00Z</dcterms:modified>
</cp:coreProperties>
</file>