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58" w:rsidRPr="0078051D" w:rsidRDefault="0078051D" w:rsidP="00DD6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педагогические нахо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дки связаны с подготовкой к ЕГЭ по русскому языку. </w:t>
      </w:r>
      <w:r w:rsidR="00E401B8" w:rsidRPr="0078051D">
        <w:rPr>
          <w:rFonts w:ascii="Times New Roman" w:hAnsi="Times New Roman" w:cs="Times New Roman"/>
          <w:sz w:val="24"/>
          <w:szCs w:val="24"/>
        </w:rPr>
        <w:t xml:space="preserve">Я расскажу о том, как я провожу подготовку к ЕГЭ в 11 классе и остановлюсь на блоке «Орфография». Анализируя результаты ЕГЭ 2022 года в лицее, мы с коллегами пришли к выводу, что, несмотря на серьёзную проводимую работу, задания этого  блока  продолжают вызывать сложности у выпускников. К тому же умение не делать орфографические ошибки является важным как при написании итогового сочинения, так и при выполнении задания 27 ЕГЭ по русскому языку. Да и вообще, всем нам понятно, насколько важно для любого человека писать без орфографических ошибок. </w:t>
      </w:r>
    </w:p>
    <w:p w:rsidR="001F3CF2" w:rsidRPr="0078051D" w:rsidRDefault="00E401B8" w:rsidP="00DD6573">
      <w:pPr>
        <w:pStyle w:val="a3"/>
        <w:spacing w:after="135"/>
        <w:jc w:val="both"/>
        <w:rPr>
          <w:rFonts w:eastAsia="Times New Roman"/>
          <w:bCs/>
          <w:color w:val="333333"/>
          <w:shd w:val="clear" w:color="auto" w:fill="FFFFFF"/>
          <w:lang w:eastAsia="ru-RU"/>
        </w:rPr>
      </w:pPr>
      <w:r w:rsidRPr="0078051D">
        <w:t xml:space="preserve">Работу по подготовке к ЕГЭ я начинаю в 10 классе, получается в 10 классе освоить задания 1-15, а в 11 классе изучить и отработать задания раздела «Пунктуация» и задания по работе с текстом, а также подготовить выпускников к написанию сочинения, то есть выполнению задания 27. </w:t>
      </w:r>
      <w:r w:rsidR="00BE1BB9" w:rsidRPr="0078051D">
        <w:t>Работу по подготовке к ЕГЭ мы проводим на уроках русского языка (у нас 2 часа в 10 классе и 2 часа в 11 классе), включая задания ЕГЭ в соответс</w:t>
      </w:r>
      <w:r w:rsidR="00145A62" w:rsidRPr="0078051D">
        <w:t>т</w:t>
      </w:r>
      <w:r w:rsidR="00BE1BB9" w:rsidRPr="0078051D">
        <w:t xml:space="preserve">вующие темы. Кроме того, у нас есть такой предмет как «Трудные вопросы языкознания», который сейчас полностью посвящен подготовке к экзамену. </w:t>
      </w:r>
      <w:r w:rsidRPr="0078051D">
        <w:t xml:space="preserve">Убеждена, что без прочного знания теории по каждому вопросу освоить задания блока «Орфография» невозможно. </w:t>
      </w:r>
      <w:r w:rsidR="00225538" w:rsidRPr="0078051D">
        <w:rPr>
          <w:rStyle w:val="c8"/>
          <w:bCs/>
          <w:color w:val="000000"/>
          <w:shd w:val="clear" w:color="auto" w:fill="FFFFFF"/>
        </w:rPr>
        <w:t>Теория – фундамент для успешной сдачи ЕГЭ</w:t>
      </w:r>
      <w:r w:rsidR="00225538" w:rsidRPr="0078051D">
        <w:rPr>
          <w:rStyle w:val="c2"/>
          <w:color w:val="000000"/>
          <w:shd w:val="clear" w:color="auto" w:fill="FFFFFF"/>
        </w:rPr>
        <w:t>.</w:t>
      </w:r>
      <w:r w:rsidR="00225538" w:rsidRPr="0078051D">
        <w:t xml:space="preserve"> </w:t>
      </w:r>
      <w:r w:rsidR="001F3CF2" w:rsidRPr="0078051D">
        <w:t xml:space="preserve">После того как учащиеся освоили теорию по тому или иному вопросу, обычно я задаю изучение теории на дом, так как курс русского языка изучен в 5-9 классах, мы вместе на уроках останавливаемся на трудных случаях, повторяем слова-исключения, после чего закрепляем пройденное. </w:t>
      </w:r>
      <w:r w:rsidR="001F3CF2" w:rsidRPr="0078051D">
        <w:rPr>
          <w:rFonts w:eastAsia="Times New Roman"/>
          <w:bCs/>
          <w:color w:val="333333"/>
          <w:shd w:val="clear" w:color="auto" w:fill="FFFFFF"/>
          <w:lang w:eastAsia="ru-RU"/>
        </w:rPr>
        <w:t>Можно при этом использовать различные, всем нам знакомые,  виды работы по орфографии:</w:t>
      </w:r>
    </w:p>
    <w:p w:rsidR="001F3CF2" w:rsidRPr="0078051D" w:rsidRDefault="001F3CF2" w:rsidP="00DD6573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805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Тематические диктанты (диктанты на одно правило).</w:t>
      </w:r>
    </w:p>
    <w:p w:rsidR="001F3CF2" w:rsidRPr="0078051D" w:rsidRDefault="001F3CF2" w:rsidP="00DD6573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805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Словарные диктанты с последующим объяснением.</w:t>
      </w:r>
    </w:p>
    <w:p w:rsidR="001F3CF2" w:rsidRPr="0078051D" w:rsidRDefault="001F3CF2" w:rsidP="00DD6573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805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Комментированное письмо.</w:t>
      </w:r>
    </w:p>
    <w:p w:rsidR="001F3CF2" w:rsidRPr="0078051D" w:rsidRDefault="001F3CF2" w:rsidP="00DD6573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805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«Итоговый тест, позволяющий определить, повысил ли ученик свой уровень грамотности.</w:t>
      </w:r>
    </w:p>
    <w:p w:rsidR="00E401B8" w:rsidRPr="0078051D" w:rsidRDefault="0045436C" w:rsidP="00DD6573">
      <w:pPr>
        <w:jc w:val="both"/>
        <w:rPr>
          <w:rFonts w:ascii="Times New Roman" w:hAnsi="Times New Roman" w:cs="Times New Roman"/>
          <w:sz w:val="24"/>
          <w:szCs w:val="24"/>
        </w:rPr>
      </w:pPr>
      <w:r w:rsidRPr="0078051D">
        <w:rPr>
          <w:rFonts w:ascii="Times New Roman" w:hAnsi="Times New Roman" w:cs="Times New Roman"/>
          <w:sz w:val="24"/>
          <w:szCs w:val="24"/>
        </w:rPr>
        <w:t>Чтобы не записывать теорию, так как на это уходит достаточно много времени, мы приобретаем пособие «Русский язык. Единый Государственный экзамен. Готовимся к итоговой аттестации»,  авторами которого являются Драбкина и Субботин. По мнению учителей лицея, на данный момент это лучшее пособие для подготовки к ЭГЭ, потому что в нём представлена пошаговая система подготовки к сдаче ЕГЭ по русскому языку, представлены алгоритмы и образцы для выполнения заданий, рассматриваются типичные ошибки, которые выпускники допускают при выполнении заданий. Нельзя сказать, что это п</w:t>
      </w:r>
      <w:r w:rsidR="00B316BB" w:rsidRPr="0078051D">
        <w:rPr>
          <w:rFonts w:ascii="Times New Roman" w:hAnsi="Times New Roman" w:cs="Times New Roman"/>
          <w:sz w:val="24"/>
          <w:szCs w:val="24"/>
        </w:rPr>
        <w:t>особие является абсолютно универсальным</w:t>
      </w:r>
      <w:r w:rsidRPr="0078051D">
        <w:rPr>
          <w:rFonts w:ascii="Times New Roman" w:hAnsi="Times New Roman" w:cs="Times New Roman"/>
          <w:sz w:val="24"/>
          <w:szCs w:val="24"/>
        </w:rPr>
        <w:t xml:space="preserve">, но всегда можно дописать что-то. Это экономит время и позволяет всегда держать теоретический материал под рукой. Использование этой книги в электронном варианте я не приветствую. Потому что, на мой взгляд, использование бумажного носителя способствует укреплению зрительной памяти ученика. </w:t>
      </w:r>
    </w:p>
    <w:p w:rsidR="0045436C" w:rsidRPr="0078051D" w:rsidRDefault="0045436C" w:rsidP="00DD6573">
      <w:pPr>
        <w:jc w:val="both"/>
        <w:rPr>
          <w:rFonts w:ascii="Times New Roman" w:hAnsi="Times New Roman" w:cs="Times New Roman"/>
          <w:sz w:val="24"/>
          <w:szCs w:val="24"/>
        </w:rPr>
      </w:pPr>
      <w:r w:rsidRPr="0078051D">
        <w:rPr>
          <w:rFonts w:ascii="Times New Roman" w:hAnsi="Times New Roman" w:cs="Times New Roman"/>
          <w:sz w:val="24"/>
          <w:szCs w:val="24"/>
        </w:rPr>
        <w:t>Остановлюсь на конкретных примерах по каждому из заданий  блока «Орфография».</w:t>
      </w:r>
    </w:p>
    <w:p w:rsidR="003960D4" w:rsidRPr="0078051D" w:rsidRDefault="0045436C" w:rsidP="00DD65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</w:rPr>
        <w:t>Задание 9. Правописание безударных гласных в корне слова. Здесь очень важно научить ученика дифференциро</w:t>
      </w:r>
      <w:r w:rsidR="003960D4" w:rsidRPr="0078051D">
        <w:rPr>
          <w:rFonts w:ascii="Times New Roman" w:hAnsi="Times New Roman" w:cs="Times New Roman"/>
          <w:sz w:val="24"/>
          <w:szCs w:val="24"/>
        </w:rPr>
        <w:t>вать безударные проверяемые, не</w:t>
      </w:r>
      <w:r w:rsidRPr="0078051D">
        <w:rPr>
          <w:rFonts w:ascii="Times New Roman" w:hAnsi="Times New Roman" w:cs="Times New Roman"/>
          <w:sz w:val="24"/>
          <w:szCs w:val="24"/>
        </w:rPr>
        <w:t xml:space="preserve">проверяемые и чередующиеся гласные. Это умение позволит ему применить именно то правило, которое подходит для данного конкретного слова. </w:t>
      </w:r>
      <w:r w:rsidR="003960D4" w:rsidRPr="0078051D">
        <w:rPr>
          <w:rFonts w:ascii="Times New Roman" w:hAnsi="Times New Roman" w:cs="Times New Roman"/>
          <w:sz w:val="24"/>
          <w:szCs w:val="24"/>
        </w:rPr>
        <w:t xml:space="preserve">Однако есть некоторые сложности для учеников. </w:t>
      </w:r>
      <w:r w:rsidR="003960D4" w:rsidRPr="007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 гласной буквы в безударном положении в корне определяется способом проверки. Слова могут звучать абсолютно одинаково, но при этом писаться по-разному. Всё зависит от значения. В тестах ЕГЭ подобные слова пишутся с пометкой в скобках. </w:t>
      </w:r>
      <w:r w:rsidR="003960D4" w:rsidRPr="007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Например, </w:t>
      </w:r>
      <w:r w:rsidR="003960D4" w:rsidRPr="007805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разв…вается </w:t>
      </w:r>
      <w:r w:rsidR="003960D4" w:rsidRPr="007805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(на ветру)</w:t>
      </w:r>
      <w:r w:rsidR="003960D4" w:rsidRPr="007805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3960D4" w:rsidRPr="007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3960D4" w:rsidRPr="007805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разв…вается </w:t>
      </w:r>
      <w:r w:rsidR="003960D4" w:rsidRPr="007805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(ребёнок)</w:t>
      </w:r>
      <w:r w:rsidR="003960D4" w:rsidRPr="007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Необходимо научить выпускника не  пренебрегать  такими пометками. Они означают, что слово можно писать по-разному в зависимости от значения. </w:t>
      </w:r>
      <w:r w:rsidR="00AD4389" w:rsidRPr="007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нужно обратит</w:t>
      </w:r>
      <w:r w:rsidR="003960D4" w:rsidRPr="007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внимание одиннадцатиклассников на то, что нельзя проверять безударную гласную </w:t>
      </w:r>
      <w:r w:rsidR="003960D4" w:rsidRPr="007805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="003960D4" w:rsidRPr="007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корнях глаголов совершенного вида формами несовершенного вида. Например: </w:t>
      </w:r>
      <w:r w:rsidR="003960D4" w:rsidRPr="007805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зат</w:t>
      </w:r>
      <w:r w:rsidR="003960D4" w:rsidRPr="007805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="003960D4" w:rsidRPr="007805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пить-т</w:t>
      </w:r>
      <w:r w:rsidR="003960D4" w:rsidRPr="007805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="003960D4" w:rsidRPr="007805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пка (а не затапливать), оп</w:t>
      </w:r>
      <w:r w:rsidR="003960D4" w:rsidRPr="007805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="003960D4" w:rsidRPr="007805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здать — п</w:t>
      </w:r>
      <w:r w:rsidR="003960D4" w:rsidRPr="007805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="003960D4" w:rsidRPr="007805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здно (а не опаздывать). </w:t>
      </w:r>
      <w:r w:rsidR="003960D4" w:rsidRPr="007805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Рассмотрим непроверяемые безударные гласные.</w:t>
      </w:r>
      <w:r w:rsidR="003960D4"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Казалось бы, какие могут быть «ловушки» в словах с непроверяемыми гласными? Но и здесь «капканов» предостаточно.</w:t>
      </w:r>
    </w:p>
    <w:p w:rsidR="003960D4" w:rsidRPr="0078051D" w:rsidRDefault="003960D4" w:rsidP="00DD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 проверяйте написание гласных словами, которых нет! Это выпускник должен усвоить очень хорошо. </w:t>
      </w:r>
    </w:p>
    <w:p w:rsidR="003960D4" w:rsidRPr="0078051D" w:rsidRDefault="003960D4" w:rsidP="00DD65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самых распространённых ошибок в том, что непроверяемые гласные нередко путают с проверяемыми и даже пытаются подобрать к ним проверочные слова.</w:t>
      </w:r>
    </w:p>
    <w:p w:rsidR="003960D4" w:rsidRPr="0078051D" w:rsidRDefault="003960D4" w:rsidP="00DD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проверить ударением выделенные гласные в словах: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рировать, экстр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мальный, к</w:t>
      </w:r>
      <w:r w:rsidRPr="007805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мпьютер,  утр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мбовать, нав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ждение.  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слова с непроверяемыми гласными!</w:t>
      </w:r>
    </w:p>
    <w:p w:rsidR="003960D4" w:rsidRPr="0078051D" w:rsidRDefault="003960D4" w:rsidP="00DD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Гласную 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слове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рировать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проверять словом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хотя бы по той причине, что слово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жаргонизмом и в литературном языке его пока нет.</w:t>
      </w:r>
    </w:p>
    <w:p w:rsidR="003960D4" w:rsidRPr="0078051D" w:rsidRDefault="003960D4" w:rsidP="00DD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Букву 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слове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экстр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мальный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проверять словом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экстр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Слова эти пришли в наш язык разными путями. Так уж получилось, что существительное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экстрим 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заимствовано из английского языка совсем недавно, гораздо позже, чем слово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экстр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мальный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французского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extreme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60D4" w:rsidRPr="0078051D" w:rsidRDefault="003960D4" w:rsidP="00DD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мбовать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имеет ничего общего с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мбом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значит, и проверять его этим словом не стоит. Слово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утрамбовать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пришло в наш язык в начале 19 века из польского, где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tr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mbować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«топтать ногами»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русском языке является непроверяемым.</w:t>
      </w:r>
    </w:p>
    <w:p w:rsidR="003960D4" w:rsidRPr="0078051D" w:rsidRDefault="003960D4" w:rsidP="00DD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ждение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имеет ничего общего с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ждением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и гласные в корнях этих слов пишутся разные – 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соответственно. Более того, гласная в корне слова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ждение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непроверяемая, а в слове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78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ждение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проверяемая (проверочное слово —  </w:t>
      </w:r>
      <w:r w:rsidRPr="00780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водит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436C" w:rsidRPr="0078051D" w:rsidRDefault="002A0227" w:rsidP="00DD65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непроверяемыми гласными, по-моему мнению, нужно просто выучить Достаточно большой список таких слов предлагает пособие Драбкиной. Причём, работу над этим</w:t>
      </w:r>
      <w:r w:rsidR="00AD4389"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словами нужно начинать уже с 7</w:t>
      </w: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класса, включая такие слова в орфографическую работу каждого урока. </w:t>
      </w:r>
    </w:p>
    <w:p w:rsidR="002A0227" w:rsidRPr="0078051D" w:rsidRDefault="002A0227" w:rsidP="00DD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Рассмотрим чередующиеся безударные гласные в корне.</w:t>
      </w:r>
    </w:p>
    <w:p w:rsidR="002A0227" w:rsidRPr="0078051D" w:rsidRDefault="002A0227" w:rsidP="00DD6573">
      <w:pPr>
        <w:pStyle w:val="a3"/>
        <w:shd w:val="clear" w:color="auto" w:fill="FFFFFF"/>
        <w:spacing w:after="300"/>
        <w:jc w:val="both"/>
        <w:rPr>
          <w:rFonts w:eastAsia="Times New Roman"/>
          <w:color w:val="000000"/>
          <w:lang w:eastAsia="ru-RU"/>
        </w:rPr>
      </w:pPr>
      <w:r w:rsidRPr="0078051D">
        <w:rPr>
          <w:rFonts w:eastAsia="Times New Roman"/>
          <w:color w:val="000000"/>
          <w:shd w:val="clear" w:color="auto" w:fill="FFFFFF"/>
          <w:lang w:eastAsia="ru-RU"/>
        </w:rPr>
        <w:t xml:space="preserve">Обращайте внимание учеников на то, что </w:t>
      </w:r>
      <w:r w:rsidRPr="0078051D">
        <w:rPr>
          <w:rFonts w:eastAsia="Times New Roman"/>
          <w:color w:val="000000"/>
          <w:lang w:eastAsia="ru-RU"/>
        </w:rPr>
        <w:t>у каждого корня с чередованием есть строго закреплённое за ним значение. Так же, как и слова-омонимы, эти корни звучат и даже пишутся одинаково, но имеют абсолютно разные значения.</w:t>
      </w:r>
    </w:p>
    <w:p w:rsidR="002A0227" w:rsidRPr="0078051D" w:rsidRDefault="002A0227" w:rsidP="00DD65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eastAsia="Times New Roman"/>
          <w:color w:val="000000"/>
          <w:lang w:eastAsia="ru-RU"/>
        </w:rPr>
      </w:pPr>
      <w:r w:rsidRPr="0078051D">
        <w:rPr>
          <w:rFonts w:eastAsia="Times New Roman"/>
          <w:color w:val="000000"/>
          <w:lang w:eastAsia="ru-RU"/>
        </w:rPr>
        <w:t>Например, корень </w:t>
      </w:r>
      <w:r w:rsidRPr="0078051D">
        <w:rPr>
          <w:rFonts w:eastAsia="Times New Roman"/>
          <w:i/>
          <w:iCs/>
          <w:color w:val="000000"/>
          <w:lang w:eastAsia="ru-RU"/>
        </w:rPr>
        <w:t>гар//гор</w:t>
      </w:r>
      <w:r w:rsidRPr="0078051D">
        <w:rPr>
          <w:rFonts w:eastAsia="Times New Roman"/>
          <w:color w:val="000000"/>
          <w:lang w:eastAsia="ru-RU"/>
        </w:rPr>
        <w:t> связан с </w:t>
      </w:r>
      <w:r w:rsidRPr="0078051D">
        <w:rPr>
          <w:rFonts w:eastAsia="Times New Roman"/>
          <w:i/>
          <w:iCs/>
          <w:color w:val="000000"/>
          <w:lang w:eastAsia="ru-RU"/>
        </w:rPr>
        <w:t>горением, сгоранием, загоранием</w:t>
      </w:r>
      <w:r w:rsidRPr="0078051D">
        <w:rPr>
          <w:rFonts w:eastAsia="Times New Roman"/>
          <w:color w:val="000000"/>
          <w:lang w:eastAsia="ru-RU"/>
        </w:rPr>
        <w:t>: </w:t>
      </w:r>
      <w:r w:rsidRPr="0078051D">
        <w:rPr>
          <w:rFonts w:eastAsia="Times New Roman"/>
          <w:i/>
          <w:iCs/>
          <w:color w:val="000000"/>
          <w:lang w:eastAsia="ru-RU"/>
        </w:rPr>
        <w:t>г</w:t>
      </w:r>
      <w:r w:rsidRPr="0078051D">
        <w:rPr>
          <w:rFonts w:eastAsia="Times New Roman"/>
          <w:b/>
          <w:bCs/>
          <w:i/>
          <w:iCs/>
          <w:color w:val="000000"/>
          <w:lang w:eastAsia="ru-RU"/>
        </w:rPr>
        <w:t>о</w:t>
      </w:r>
      <w:r w:rsidRPr="0078051D">
        <w:rPr>
          <w:rFonts w:eastAsia="Times New Roman"/>
          <w:i/>
          <w:iCs/>
          <w:color w:val="000000"/>
          <w:lang w:eastAsia="ru-RU"/>
        </w:rPr>
        <w:t>реть, сг</w:t>
      </w:r>
      <w:r w:rsidRPr="0078051D">
        <w:rPr>
          <w:rFonts w:eastAsia="Times New Roman"/>
          <w:b/>
          <w:bCs/>
          <w:i/>
          <w:iCs/>
          <w:color w:val="000000"/>
          <w:lang w:eastAsia="ru-RU"/>
        </w:rPr>
        <w:t>о</w:t>
      </w:r>
      <w:r w:rsidRPr="0078051D">
        <w:rPr>
          <w:rFonts w:eastAsia="Times New Roman"/>
          <w:i/>
          <w:iCs/>
          <w:color w:val="000000"/>
          <w:lang w:eastAsia="ru-RU"/>
        </w:rPr>
        <w:t>рать, приг</w:t>
      </w:r>
      <w:r w:rsidRPr="0078051D">
        <w:rPr>
          <w:rFonts w:eastAsia="Times New Roman"/>
          <w:b/>
          <w:bCs/>
          <w:i/>
          <w:iCs/>
          <w:color w:val="000000"/>
          <w:lang w:eastAsia="ru-RU"/>
        </w:rPr>
        <w:t>о</w:t>
      </w:r>
      <w:r w:rsidRPr="0078051D">
        <w:rPr>
          <w:rFonts w:eastAsia="Times New Roman"/>
          <w:i/>
          <w:iCs/>
          <w:color w:val="000000"/>
          <w:lang w:eastAsia="ru-RU"/>
        </w:rPr>
        <w:t>реть, заг</w:t>
      </w:r>
      <w:r w:rsidRPr="0078051D">
        <w:rPr>
          <w:rFonts w:eastAsia="Times New Roman"/>
          <w:b/>
          <w:bCs/>
          <w:i/>
          <w:iCs/>
          <w:color w:val="000000"/>
          <w:lang w:eastAsia="ru-RU"/>
        </w:rPr>
        <w:t>а</w:t>
      </w:r>
      <w:r w:rsidRPr="0078051D">
        <w:rPr>
          <w:rFonts w:eastAsia="Times New Roman"/>
          <w:i/>
          <w:iCs/>
          <w:color w:val="000000"/>
          <w:lang w:eastAsia="ru-RU"/>
        </w:rPr>
        <w:t>р</w:t>
      </w:r>
      <w:r w:rsidRPr="0078051D">
        <w:rPr>
          <w:rFonts w:eastAsia="Times New Roman"/>
          <w:color w:val="000000"/>
          <w:lang w:eastAsia="ru-RU"/>
        </w:rPr>
        <w:t> и т.п. Корень </w:t>
      </w:r>
      <w:r w:rsidRPr="0078051D">
        <w:rPr>
          <w:rFonts w:eastAsia="Times New Roman"/>
          <w:i/>
          <w:iCs/>
          <w:color w:val="000000"/>
          <w:lang w:eastAsia="ru-RU"/>
        </w:rPr>
        <w:t>гор</w:t>
      </w:r>
      <w:r w:rsidRPr="0078051D">
        <w:rPr>
          <w:rFonts w:eastAsia="Times New Roman"/>
          <w:color w:val="000000"/>
          <w:lang w:eastAsia="ru-RU"/>
        </w:rPr>
        <w:t> есть и в словах с другим смыслом, однако чередующимся в них уже не является. В слове </w:t>
      </w:r>
      <w:r w:rsidRPr="0078051D">
        <w:rPr>
          <w:rFonts w:eastAsia="Times New Roman"/>
          <w:i/>
          <w:iCs/>
          <w:color w:val="000000"/>
          <w:lang w:eastAsia="ru-RU"/>
        </w:rPr>
        <w:t>г</w:t>
      </w:r>
      <w:r w:rsidRPr="0078051D">
        <w:rPr>
          <w:rFonts w:eastAsia="Times New Roman"/>
          <w:b/>
          <w:bCs/>
          <w:i/>
          <w:iCs/>
          <w:color w:val="000000"/>
          <w:lang w:eastAsia="ru-RU"/>
        </w:rPr>
        <w:t>о</w:t>
      </w:r>
      <w:r w:rsidRPr="0078051D">
        <w:rPr>
          <w:rFonts w:eastAsia="Times New Roman"/>
          <w:i/>
          <w:iCs/>
          <w:color w:val="000000"/>
          <w:lang w:eastAsia="ru-RU"/>
        </w:rPr>
        <w:t>ристый</w:t>
      </w:r>
      <w:r w:rsidRPr="0078051D">
        <w:rPr>
          <w:rFonts w:eastAsia="Times New Roman"/>
          <w:color w:val="000000"/>
          <w:lang w:eastAsia="ru-RU"/>
        </w:rPr>
        <w:t> безударная </w:t>
      </w:r>
      <w:r w:rsidRPr="0078051D">
        <w:rPr>
          <w:rFonts w:eastAsia="Times New Roman"/>
          <w:i/>
          <w:iCs/>
          <w:color w:val="000000"/>
          <w:lang w:eastAsia="ru-RU"/>
        </w:rPr>
        <w:t>о</w:t>
      </w:r>
      <w:r w:rsidRPr="0078051D">
        <w:rPr>
          <w:rFonts w:eastAsia="Times New Roman"/>
          <w:color w:val="000000"/>
          <w:lang w:eastAsia="ru-RU"/>
        </w:rPr>
        <w:t> в корне проверяемая (проверочное слово – </w:t>
      </w:r>
      <w:r w:rsidRPr="0078051D">
        <w:rPr>
          <w:rFonts w:eastAsia="Times New Roman"/>
          <w:i/>
          <w:iCs/>
          <w:color w:val="000000"/>
          <w:lang w:eastAsia="ru-RU"/>
        </w:rPr>
        <w:t>г</w:t>
      </w:r>
      <w:r w:rsidRPr="0078051D">
        <w:rPr>
          <w:rFonts w:eastAsia="Times New Roman"/>
          <w:b/>
          <w:bCs/>
          <w:i/>
          <w:iCs/>
          <w:color w:val="000000"/>
          <w:lang w:eastAsia="ru-RU"/>
        </w:rPr>
        <w:t>о</w:t>
      </w:r>
      <w:r w:rsidRPr="0078051D">
        <w:rPr>
          <w:rFonts w:eastAsia="Times New Roman"/>
          <w:i/>
          <w:iCs/>
          <w:color w:val="000000"/>
          <w:lang w:eastAsia="ru-RU"/>
        </w:rPr>
        <w:t>ры</w:t>
      </w:r>
      <w:r w:rsidRPr="0078051D">
        <w:rPr>
          <w:rFonts w:eastAsia="Times New Roman"/>
          <w:color w:val="000000"/>
          <w:lang w:eastAsia="ru-RU"/>
        </w:rPr>
        <w:t>); в слове </w:t>
      </w:r>
      <w:r w:rsidRPr="0078051D">
        <w:rPr>
          <w:rFonts w:eastAsia="Times New Roman"/>
          <w:i/>
          <w:iCs/>
          <w:color w:val="000000"/>
          <w:lang w:eastAsia="ru-RU"/>
        </w:rPr>
        <w:t>г</w:t>
      </w:r>
      <w:r w:rsidRPr="0078051D">
        <w:rPr>
          <w:rFonts w:eastAsia="Times New Roman"/>
          <w:b/>
          <w:bCs/>
          <w:i/>
          <w:iCs/>
          <w:color w:val="000000"/>
          <w:lang w:eastAsia="ru-RU"/>
        </w:rPr>
        <w:t>о</w:t>
      </w:r>
      <w:r w:rsidRPr="0078051D">
        <w:rPr>
          <w:rFonts w:eastAsia="Times New Roman"/>
          <w:i/>
          <w:iCs/>
          <w:color w:val="000000"/>
          <w:lang w:eastAsia="ru-RU"/>
        </w:rPr>
        <w:t>ревать</w:t>
      </w:r>
      <w:r w:rsidRPr="0078051D">
        <w:rPr>
          <w:rFonts w:eastAsia="Times New Roman"/>
          <w:color w:val="000000"/>
          <w:lang w:eastAsia="ru-RU"/>
        </w:rPr>
        <w:t> – о в корне также проверяется – словом </w:t>
      </w:r>
      <w:r w:rsidRPr="0078051D">
        <w:rPr>
          <w:rFonts w:eastAsia="Times New Roman"/>
          <w:i/>
          <w:iCs/>
          <w:color w:val="000000"/>
          <w:lang w:eastAsia="ru-RU"/>
        </w:rPr>
        <w:t>г</w:t>
      </w:r>
      <w:r w:rsidRPr="0078051D">
        <w:rPr>
          <w:rFonts w:eastAsia="Times New Roman"/>
          <w:b/>
          <w:bCs/>
          <w:i/>
          <w:iCs/>
          <w:color w:val="000000"/>
          <w:lang w:eastAsia="ru-RU"/>
        </w:rPr>
        <w:t>о</w:t>
      </w:r>
      <w:r w:rsidRPr="0078051D">
        <w:rPr>
          <w:rFonts w:eastAsia="Times New Roman"/>
          <w:i/>
          <w:iCs/>
          <w:color w:val="000000"/>
          <w:lang w:eastAsia="ru-RU"/>
        </w:rPr>
        <w:t>ре</w:t>
      </w:r>
      <w:r w:rsidRPr="0078051D">
        <w:rPr>
          <w:rFonts w:eastAsia="Times New Roman"/>
          <w:color w:val="000000"/>
          <w:lang w:eastAsia="ru-RU"/>
        </w:rPr>
        <w:t>.</w:t>
      </w:r>
      <w:r w:rsidRPr="0078051D">
        <w:rPr>
          <w:color w:val="000000"/>
          <w:shd w:val="clear" w:color="auto" w:fill="FFFFFF"/>
        </w:rPr>
        <w:t xml:space="preserve"> Очень часто школьники путают с омонимичными корнями чередующийся корень </w:t>
      </w:r>
      <w:r w:rsidRPr="0078051D">
        <w:rPr>
          <w:rStyle w:val="a4"/>
          <w:color w:val="000000"/>
          <w:shd w:val="clear" w:color="auto" w:fill="FFFFFF"/>
        </w:rPr>
        <w:t>мир//мер</w:t>
      </w:r>
      <w:r w:rsidRPr="0078051D">
        <w:rPr>
          <w:color w:val="000000"/>
          <w:shd w:val="clear" w:color="auto" w:fill="FFFFFF"/>
        </w:rPr>
        <w:t>, который имеет значение </w:t>
      </w:r>
      <w:r w:rsidRPr="0078051D">
        <w:rPr>
          <w:rStyle w:val="a4"/>
          <w:color w:val="000000"/>
          <w:shd w:val="clear" w:color="auto" w:fill="FFFFFF"/>
        </w:rPr>
        <w:t>«умирание, замирание»</w:t>
      </w:r>
      <w:r w:rsidR="00145A62" w:rsidRPr="0078051D">
        <w:rPr>
          <w:rStyle w:val="a4"/>
          <w:color w:val="000000"/>
          <w:shd w:val="clear" w:color="auto" w:fill="FFFFFF"/>
        </w:rPr>
        <w:t xml:space="preserve"> </w:t>
      </w:r>
      <w:r w:rsidRPr="0078051D">
        <w:rPr>
          <w:color w:val="000000"/>
          <w:shd w:val="clear" w:color="auto" w:fill="FFFFFF"/>
        </w:rPr>
        <w:t>и пишут в этом корне неправильную букву.  </w:t>
      </w:r>
      <w:r w:rsidRPr="0078051D">
        <w:rPr>
          <w:rFonts w:eastAsia="Times New Roman"/>
          <w:color w:val="000000"/>
          <w:lang w:eastAsia="ru-RU"/>
        </w:rPr>
        <w:t>Необходимо учителю также особо остановиться на корнях с чередованием </w:t>
      </w:r>
      <w:r w:rsidRPr="0078051D">
        <w:rPr>
          <w:rFonts w:eastAsia="Times New Roman"/>
          <w:i/>
          <w:iCs/>
          <w:color w:val="000000"/>
          <w:lang w:eastAsia="ru-RU"/>
        </w:rPr>
        <w:t>а (я) // им, а (я) // ин, которые в школьной программе рассматриваются факультативно, а в КИМах ЕГЭ встречаются довольно часто:</w:t>
      </w:r>
    </w:p>
    <w:p w:rsidR="002A0227" w:rsidRPr="0078051D" w:rsidRDefault="002A0227" w:rsidP="00DD657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сжАть – сжИМать</w:t>
      </w:r>
    </w:p>
    <w:p w:rsidR="002A0227" w:rsidRPr="0078051D" w:rsidRDefault="002A0227" w:rsidP="00DD657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принЯть – принИМать</w:t>
      </w:r>
    </w:p>
    <w:p w:rsidR="002A0227" w:rsidRPr="0078051D" w:rsidRDefault="002A0227" w:rsidP="00DD657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смЯть – смИНать</w:t>
      </w:r>
    </w:p>
    <w:p w:rsidR="002A0227" w:rsidRPr="0078051D" w:rsidRDefault="002A0227" w:rsidP="00DD657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замЯть - замИНать</w:t>
      </w:r>
    </w:p>
    <w:p w:rsidR="003169C3" w:rsidRPr="0078051D" w:rsidRDefault="002A0227" w:rsidP="00DD6573">
      <w:pPr>
        <w:pStyle w:val="a3"/>
        <w:shd w:val="clear" w:color="auto" w:fill="FFFFFF"/>
        <w:spacing w:after="0" w:line="360" w:lineRule="atLeast"/>
        <w:jc w:val="both"/>
        <w:rPr>
          <w:rFonts w:eastAsia="Times New Roman"/>
          <w:color w:val="111115"/>
          <w:lang w:eastAsia="ru-RU"/>
        </w:rPr>
      </w:pPr>
      <w:r w:rsidRPr="0078051D">
        <w:rPr>
          <w:rFonts w:eastAsia="Times New Roman"/>
          <w:color w:val="000000"/>
          <w:lang w:eastAsia="ru-RU"/>
        </w:rPr>
        <w:t xml:space="preserve">Рассмотрим задание 10. Правописание приставок. </w:t>
      </w:r>
      <w:r w:rsidR="003169C3" w:rsidRPr="0078051D">
        <w:rPr>
          <w:rFonts w:eastAsia="Times New Roman"/>
          <w:color w:val="111115"/>
          <w:bdr w:val="none" w:sz="0" w:space="0" w:color="auto" w:frame="1"/>
          <w:lang w:eastAsia="ru-RU"/>
        </w:rPr>
        <w:t>Задание несложное, тем не менее надо помнить</w:t>
      </w:r>
      <w:r w:rsidR="00B316BB" w:rsidRPr="0078051D">
        <w:rPr>
          <w:rFonts w:eastAsia="Times New Roman"/>
          <w:color w:val="111115"/>
          <w:bdr w:val="none" w:sz="0" w:space="0" w:color="auto" w:frame="1"/>
          <w:lang w:eastAsia="ru-RU"/>
        </w:rPr>
        <w:t xml:space="preserve"> следующие аспекты теории</w:t>
      </w:r>
      <w:r w:rsidR="003169C3" w:rsidRPr="0078051D">
        <w:rPr>
          <w:rFonts w:eastAsia="Times New Roman"/>
          <w:color w:val="111115"/>
          <w:bdr w:val="none" w:sz="0" w:space="0" w:color="auto" w:frame="1"/>
          <w:lang w:eastAsia="ru-RU"/>
        </w:rPr>
        <w:t>:</w:t>
      </w:r>
    </w:p>
    <w:p w:rsidR="003169C3" w:rsidRPr="0078051D" w:rsidRDefault="003169C3" w:rsidP="00DD657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русском языке нет приставки З- : сдать, сбить, сделать. Но, если перед приставкой С- стоит НЕ-, можно ошибиться, приняв её за приставку НИЗ- НИС- : ни…вергать, ни…ходящий, правописание которых регламентируется звонкостью/глухостью последующей согласной корня. В словах  не…гибаемый, не…деланный пишется приставка С-.Стоит также обратить внимание на правописание приставок РАЗ/РАС и РОЗ/РОС, которые зависят от ударения. Эти приставки в школьной программе также изучаются факультативно, а в КИМах ЕГЭ встречаются. </w:t>
      </w:r>
    </w:p>
    <w:p w:rsidR="003169C3" w:rsidRPr="0078051D" w:rsidRDefault="003169C3" w:rsidP="00DD657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Следует различать приставки ПРА- (отдалённость времени, отношений, лиц  и ПРО- (поддерживающий): прабабушка, праславянский – происламский, пророссийский (поддерживающий интересы России). Однако больше всего ошибок  выпускники делают на правописание приставок ПРЕ-и ПРИ-. </w:t>
      </w:r>
      <w:r w:rsidR="00B25ABB"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 обраща</w:t>
      </w:r>
      <w:r w:rsidR="009B1B04"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 внимание учеников на то, что е</w:t>
      </w:r>
      <w:r w:rsidR="00B25ABB"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сть слова с приставками, которые подчиняются общему, изученному в 6 классе правил</w:t>
      </w:r>
      <w:r w:rsidR="009B1B04"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у, однако нужно помнить об омофонах</w:t>
      </w:r>
      <w:r w:rsidR="00B25ABB"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которые Драбкина в своём пособии называет «фонетическими близнецами», это слова типа Прибывать в город-пребывать в городе; притворить дверь-претворить в жизнь. Здесь нужно обратить внимание учащихся на то, что радом с подобными словами обязательно будет слово в скобках, уточняющее его значение. Именно это должно стать для выпускника объектом внимания и помочь ему определить значение и применить правило. Третья группа – это слова,  в которых трудно установить значение приставки, поэтому такие слова нужно запоминать.  Правописание гласных И-Ы после приставок, как правило не вызывает затруднения, так как здесь работает правило «как слышу, так и пишу». Однако в своей практике не </w:t>
      </w:r>
      <w:r w:rsidR="009B1B04"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раз сталкивалась со словами </w:t>
      </w:r>
      <w:r w:rsidR="00B25ABB"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предыюньский</w:t>
      </w:r>
      <w:r w:rsidR="009B1B04"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предыюльский, которые дети пишут с буквой И. Обращаем на них внимание, так как слова достаточно часто встречаются в КИМах. </w:t>
      </w:r>
    </w:p>
    <w:p w:rsidR="009B1B04" w:rsidRPr="0078051D" w:rsidRDefault="009B1B04" w:rsidP="00DD657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13 тоже достаточно непростое, потому что,  некоторые правила, такие как «Правописание суффиксов существительных  -ечк/-ичк; -иц/-ец; -енск/-инск;-инств/-енств» , «Правописание суффиксов глаголов с приставками обез-/обес»</w:t>
      </w:r>
      <w:r w:rsidR="001E0CDB"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школе также изучаются факультативно. </w:t>
      </w:r>
      <w:r w:rsidR="001E0CDB" w:rsidRPr="0078051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Такие правила, конечно, требуют отработки во время уроков. Важно также сформировать у выпускников умение отличать слова с суффиксами чив-/лив, которые всегда пишутся с буквой и, от прилагательных с безударным суффиксом –ев, когда перед этим суффиксом стоят буквы Л,  Ч: такие как никелевый, эмалевый, гуттаперчевый. Для этого ученику важно видеть морфемный состав слова.  </w:t>
      </w:r>
    </w:p>
    <w:p w:rsidR="00417081" w:rsidRPr="0078051D" w:rsidRDefault="001E0CDB" w:rsidP="00DD65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12 одно из самых сложных, на мой взгляд в блоке «Орфография», потому что на протяжении всех лет обучения дети плохо умеют определять спряжение глагола, не всегда видят слова-исключения, </w:t>
      </w:r>
      <w:r w:rsidR="00417081"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всегда верно определяют инфинитив</w:t>
      </w:r>
      <w:r w:rsidR="002C33E9"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путают правописание суффиксов причастий настоящего времени, которое зависят от спряжения глагола, с </w:t>
      </w:r>
      <w:r w:rsidR="002C33E9"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причаст</w:t>
      </w:r>
      <w:r w:rsidR="0024317B"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 прошедшего времени, для пра</w:t>
      </w:r>
      <w:r w:rsidR="002C33E9"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вильного написания которых инфинитив определять не нужно. </w:t>
      </w:r>
      <w:r w:rsidR="00417081"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следует помнить о следующих капканах этого задания.</w:t>
      </w:r>
    </w:p>
    <w:p w:rsidR="002A0227" w:rsidRPr="0078051D" w:rsidRDefault="00417081" w:rsidP="00DD6573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CDB" w:rsidRPr="007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Ловушка №1 касается глаголов, имеющих в своём составе ударную приставку ВЫ-: (он) вылет...т, высп...тся, выгляд...т, выраст...т и так далее. Эти глаголы не надо ставить в инфинитив для определения спряжения. Просто убираем приставку, ударение смещается на окончание: он летИт, спИт, глядИт, растЁт (сам) или растИт (кого-то, что-то). Пишем гласную, которая оказалась под ударением: он вылетИт, выспИтся, ребёнок вырастЕт добрым, ребёнок вырастИт цветок и т.д.</w:t>
      </w:r>
    </w:p>
    <w:p w:rsidR="00C95F34" w:rsidRPr="0078051D" w:rsidRDefault="00C95F34" w:rsidP="00DD65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Следующая ловушка касается определение спряжения некоторых глаголов. </w:t>
      </w:r>
    </w:p>
    <w:p w:rsidR="00C95F34" w:rsidRPr="0078051D" w:rsidRDefault="00C95F34" w:rsidP="00DD65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брезжить</w:t>
      </w:r>
      <w:r w:rsidRPr="0078051D">
        <w:rPr>
          <w:rFonts w:ascii="Times New Roman" w:hAnsi="Times New Roman" w:cs="Times New Roman"/>
          <w:sz w:val="24"/>
          <w:szCs w:val="24"/>
          <w:lang w:eastAsia="ru-RU"/>
        </w:rPr>
        <w:t> (разноспрягаемый глагол ) - брезжит, брезжут, брезжущий;</w:t>
      </w:r>
    </w:p>
    <w:p w:rsidR="00C95F34" w:rsidRPr="0078051D" w:rsidRDefault="00C95F34" w:rsidP="00DD65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пыхать</w:t>
      </w:r>
      <w:r w:rsidRPr="0078051D">
        <w:rPr>
          <w:rFonts w:ascii="Times New Roman" w:hAnsi="Times New Roman" w:cs="Times New Roman"/>
          <w:sz w:val="24"/>
          <w:szCs w:val="24"/>
          <w:lang w:eastAsia="ru-RU"/>
        </w:rPr>
        <w:t> (1 спр.) – пышет, пышут, пышущий;</w:t>
      </w:r>
    </w:p>
    <w:p w:rsidR="00C95F34" w:rsidRPr="0078051D" w:rsidRDefault="00C95F34" w:rsidP="00DD65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колыхаться</w:t>
      </w:r>
      <w:r w:rsidRPr="0078051D">
        <w:rPr>
          <w:rFonts w:ascii="Times New Roman" w:hAnsi="Times New Roman" w:cs="Times New Roman"/>
          <w:sz w:val="24"/>
          <w:szCs w:val="24"/>
          <w:lang w:eastAsia="ru-RU"/>
        </w:rPr>
        <w:t> (1 спр.) – колышет, колышут, колыщущий.</w:t>
      </w:r>
    </w:p>
    <w:p w:rsidR="00C95F34" w:rsidRPr="0078051D" w:rsidRDefault="00C95F34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5F34" w:rsidRPr="0078051D" w:rsidRDefault="00C95F34" w:rsidP="00DD65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Причастие </w:t>
      </w:r>
      <w:r w:rsidRPr="00780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приемлемый</w:t>
      </w:r>
      <w:r w:rsidRPr="0078051D">
        <w:rPr>
          <w:rFonts w:ascii="Times New Roman" w:hAnsi="Times New Roman" w:cs="Times New Roman"/>
          <w:sz w:val="24"/>
          <w:szCs w:val="24"/>
          <w:lang w:eastAsia="ru-RU"/>
        </w:rPr>
        <w:t> (или неприемлемый) образовано от вышедшего из употребления глагола «приемлеть» (в современном языке – принять) – 1 спр.</w:t>
      </w:r>
    </w:p>
    <w:p w:rsidR="00C95F34" w:rsidRPr="0078051D" w:rsidRDefault="00C95F34" w:rsidP="00DD65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Причастие </w:t>
      </w:r>
      <w:r w:rsidRPr="00780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неотъемлемый</w:t>
      </w:r>
      <w:r w:rsidRPr="0078051D">
        <w:rPr>
          <w:rFonts w:ascii="Times New Roman" w:hAnsi="Times New Roman" w:cs="Times New Roman"/>
          <w:sz w:val="24"/>
          <w:szCs w:val="24"/>
          <w:lang w:eastAsia="ru-RU"/>
        </w:rPr>
        <w:t> образовано от вышедшего из употребления глагола отъять (совр. отнять) – 1 спр.</w:t>
      </w:r>
    </w:p>
    <w:p w:rsidR="00C95F34" w:rsidRPr="0078051D" w:rsidRDefault="00C95F34" w:rsidP="00DD65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Причастие д</w:t>
      </w:r>
      <w:r w:rsidRPr="00780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вижимый</w:t>
      </w:r>
      <w:r w:rsidRPr="0078051D">
        <w:rPr>
          <w:rFonts w:ascii="Times New Roman" w:hAnsi="Times New Roman" w:cs="Times New Roman"/>
          <w:sz w:val="24"/>
          <w:szCs w:val="24"/>
          <w:lang w:eastAsia="ru-RU"/>
        </w:rPr>
        <w:t> образовано от вышедшего из употребления глагола ДВИЖИТИ (2 спр.), поэтому пишется – ИМ.</w:t>
      </w:r>
    </w:p>
    <w:p w:rsidR="002C33E9" w:rsidRPr="0078051D" w:rsidRDefault="002C33E9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3E9" w:rsidRPr="0078051D" w:rsidRDefault="002C33E9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При выполнении задания 13 очень важно правильно определить часть речи, чтобы применить нужное правило. Обращаем внимание выпускников на следующие моменты.</w:t>
      </w:r>
    </w:p>
    <w:p w:rsidR="002C33E9" w:rsidRPr="0078051D" w:rsidRDefault="002C33E9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НЕ пишется слитно с прилагательными, не противопоставленными друг другу и имеющими разные признаки (союз НО): неглубокий, но холодный ручей (глубина и температура); недорогой, но красивый костюм.</w:t>
      </w:r>
    </w:p>
    <w:p w:rsidR="002C33E9" w:rsidRPr="0078051D" w:rsidRDefault="002C33E9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Деепричастия не смотря, не взирая (= не смотря, устаревшее слово) пишутся с НЕ раздельно (Мальчик шёл, не смотря под ноги. Император шествовал, не взирая  на подданных). Не путать с производными предлогами несмотря на, невзирая на со значением уступки – хотя, вопреки: Несмотря на плохую погоду, рыбаки вышли в море (Хотя была плохая погода, рыбаки вышли в море.). Невзирая на трудности, путешественники смогли пересечь океан. (Вопреки трудностям путешественники смогли пересечь океан.)</w:t>
      </w:r>
    </w:p>
    <w:p w:rsidR="002C33E9" w:rsidRPr="0078051D" w:rsidRDefault="002C33E9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 НЕ пишется РАЗДЕЛЬНО с прилагательными и наречиями на –О, при которых есть отрицательные местоимения и наречия никому, нисколько, совсем, ничуть (никому не известный, нисколько не вкусный, ничуть не опасный), частицы вовсе, далеко, отнюдь (вовсе не добрый, далеко не глупый, отнюдь не страшный, совсем не смешно). В данном случае происходит усиление отрицания. Можно поставить союз А, противопоставить, подобрать антоним: вовсе не добрый, а злой; далеко не глупый, а умный.</w:t>
      </w:r>
    </w:p>
    <w:p w:rsidR="00C5629C" w:rsidRPr="0078051D" w:rsidRDefault="002C33E9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пишется СЛИТНО с прилагательными и наречиями на -О, при которых есть слова весьма, крайне, очень, вполне, отчасти, совершенно, чрезвычайно. В данном случае происходит усиление признака прилагательного (ко всем словам, кроме </w:t>
      </w:r>
      <w:r w:rsidRPr="0078051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отчасти,</w:t>
      </w:r>
      <w:r w:rsidRPr="007805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можно подобрать синоним очень): крайне неприятный, очень невкусный, весьма непростой, весьма неплохо. Мы не можем построить предложение с противопоставлением, подобрать антоним.</w:t>
      </w:r>
    </w:p>
    <w:p w:rsidR="002C33E9" w:rsidRPr="0078051D" w:rsidRDefault="002C33E9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Следует различать отрицательную частицу НЕ и приставку НЕДО- со значением неполноты, недостаточности. Сравним: Малыш не достаёт до стола. – Глупому человеку недостаёт ума, чтобы понять простые истины. Командир не досыпал до рассвета: фашисты начинали артподготовку. – Он постоянно недосыпал от сильной боли. Ученик не дочитал книгу до конца. – На столе лежала недочитанная книга.</w:t>
      </w:r>
    </w:p>
    <w:p w:rsidR="002C33E9" w:rsidRPr="0078051D" w:rsidRDefault="002C33E9" w:rsidP="00DD65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7192" w:rsidRPr="0078051D" w:rsidRDefault="00C5629C" w:rsidP="00DD65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051D">
        <w:rPr>
          <w:rFonts w:ascii="Times New Roman" w:hAnsi="Times New Roman" w:cs="Times New Roman"/>
          <w:sz w:val="24"/>
          <w:szCs w:val="24"/>
        </w:rPr>
        <w:lastRenderedPageBreak/>
        <w:t>Так как в этом задании выпускник должен выбрать только один правильный ответ, оно не вызывает особых затруднений.</w:t>
      </w:r>
      <w:r w:rsidR="00717192" w:rsidRPr="0078051D">
        <w:rPr>
          <w:rFonts w:ascii="Times New Roman" w:hAnsi="Times New Roman" w:cs="Times New Roman"/>
          <w:sz w:val="24"/>
          <w:szCs w:val="24"/>
        </w:rPr>
        <w:t xml:space="preserve"> Кроме этого очень полезно использовать метод исключения: нужно понимать, что, если ты выбираешь именно этот вариант, значит, все остальные слова пишутся с НЕ раздельно. </w:t>
      </w:r>
    </w:p>
    <w:p w:rsidR="0024317B" w:rsidRPr="0078051D" w:rsidRDefault="0024317B" w:rsidP="00DD657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9E4" w:rsidRPr="0078051D" w:rsidRDefault="00717192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Обратимся к заданию 14. Оно достаточно объёмное и разнообразное. Чтобы выполнить это задание, нужно уметь определять части речи, отличать омонимичные слова, знать правила слитного, раздельного, дефисного написания наречий, предлогов, союзов, частиц и др.</w:t>
      </w:r>
      <w:r w:rsidR="00C5629C" w:rsidRPr="0078051D">
        <w:rPr>
          <w:rFonts w:ascii="Times New Roman" w:hAnsi="Times New Roman" w:cs="Times New Roman"/>
          <w:sz w:val="24"/>
          <w:szCs w:val="24"/>
        </w:rPr>
        <w:t xml:space="preserve"> </w:t>
      </w:r>
      <w:r w:rsidRPr="0078051D">
        <w:rPr>
          <w:rFonts w:ascii="Times New Roman" w:hAnsi="Times New Roman" w:cs="Times New Roman"/>
          <w:sz w:val="24"/>
          <w:szCs w:val="24"/>
        </w:rPr>
        <w:t>Как и для решения предыдущего задания, тут используется метод исключения. В каждом предложении выделены два слова: нужно найти пару, в которой оба пишутся слитно. Если хотя бы одно из выделенных слов в предложении пишется раздельно или через дефис, дальше можно не читать, сразу убирая этот вариант. </w:t>
      </w:r>
      <w:r w:rsidR="007D49E4" w:rsidRPr="0078051D">
        <w:rPr>
          <w:rFonts w:ascii="Times New Roman" w:hAnsi="Times New Roman" w:cs="Times New Roman"/>
          <w:sz w:val="24"/>
          <w:szCs w:val="24"/>
        </w:rPr>
        <w:t xml:space="preserve">В пособии Драбкиной достаточно подробно с использованием таблиц и примеров говорится о том, как отличить производные  предлоги от имён существительных с непроизводными предлогами, как отличить союзы тоже, также, чтобы, зато притом, причём и другие от самостоятельных частей речи. Особое затруднение у выпускников вызывает правописание наречий, потому что  правила слитного написания наречий «в рамочку» просто нет.  </w:t>
      </w:r>
      <w:r w:rsidR="007D49E4" w:rsidRPr="0078051D">
        <w:rPr>
          <w:rFonts w:ascii="Times New Roman" w:hAnsi="Times New Roman" w:cs="Times New Roman"/>
          <w:sz w:val="24"/>
          <w:szCs w:val="24"/>
          <w:lang w:eastAsia="ru-RU"/>
        </w:rPr>
        <w:t>Разные пособия по русскому языку предлагают разные способы запоминания, по-разному объединяют наречия в группы. К сожалению, исключений в этих группах тоже немало.</w:t>
      </w:r>
    </w:p>
    <w:p w:rsidR="007D49E4" w:rsidRPr="0078051D" w:rsidRDefault="007D49E4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Какой разумный подход можно предложить?</w:t>
      </w:r>
    </w:p>
    <w:p w:rsidR="007D49E4" w:rsidRPr="0078051D" w:rsidRDefault="007D49E4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 xml:space="preserve">На экзамене чаще всего встречаются случаи, когда правильное написание слова зависит от умения понимать значение слова в контексте, соотносить его с определенной частью речи. Необходимо остановить внимание учеников на следующих моментах.  </w:t>
      </w:r>
    </w:p>
    <w:p w:rsidR="0024317B" w:rsidRPr="0078051D" w:rsidRDefault="0024317B" w:rsidP="00DD6573">
      <w:pPr>
        <w:pStyle w:val="a5"/>
        <w:jc w:val="both"/>
        <w:rPr>
          <w:rStyle w:val="a6"/>
          <w:rFonts w:ascii="Times New Roman" w:hAnsi="Times New Roman" w:cs="Times New Roman"/>
          <w:b w:val="0"/>
          <w:color w:val="212529"/>
          <w:sz w:val="24"/>
          <w:szCs w:val="24"/>
          <w:u w:val="single"/>
          <w:shd w:val="clear" w:color="auto" w:fill="FFFFFF"/>
        </w:rPr>
      </w:pPr>
    </w:p>
    <w:p w:rsidR="00C5629C" w:rsidRPr="0078051D" w:rsidRDefault="007D49E4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51D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  <w:u w:val="single"/>
          <w:shd w:val="clear" w:color="auto" w:fill="FFFFFF"/>
        </w:rPr>
        <w:t>Наречия, называющие направления</w:t>
      </w:r>
      <w:r w:rsidRPr="0078051D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, нужно отличать  от существительных с предлогами</w:t>
      </w:r>
      <w:r w:rsidRPr="007805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78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</w:t>
      </w:r>
      <w:r w:rsidR="00225538" w:rsidRPr="0078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реть вдаль-смотреть в даль моря, положить вниз-положить в низ корзины. </w:t>
      </w:r>
    </w:p>
    <w:p w:rsidR="007D49E4" w:rsidRPr="0078051D" w:rsidRDefault="007D49E4" w:rsidP="00DD657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 несколько подсказок слитного написания наречий:</w:t>
      </w:r>
    </w:p>
    <w:p w:rsidR="007D49E4" w:rsidRPr="0078051D" w:rsidRDefault="007D49E4" w:rsidP="00DD657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наречии  приставка превратилась в часть корня (</w:t>
      </w:r>
      <w:r w:rsidRPr="0078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дотла, исподтишка, натощак</w:t>
      </w:r>
      <w:r w:rsidRPr="007805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49E4" w:rsidRPr="0078051D" w:rsidRDefault="007D49E4" w:rsidP="00DD657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наречие без приставки в современном языке не употребляется (</w:t>
      </w:r>
      <w:r w:rsidRPr="0078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понаслышке, спросонья, спозаранку,  наискось</w:t>
      </w:r>
      <w:r w:rsidRPr="007805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49E4" w:rsidRPr="0078051D" w:rsidRDefault="007D49E4" w:rsidP="00DD657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написание приведет к иному смыслу слова: (</w:t>
      </w:r>
      <w:r w:rsidRPr="0078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копать</w:t>
      </w:r>
      <w:r w:rsidRPr="007805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вручную – положить в ручную стиральную машину</w:t>
      </w:r>
      <w:r w:rsidRPr="007805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49E4" w:rsidRPr="0078051D" w:rsidRDefault="007D49E4" w:rsidP="00DD657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наречие образовано соединением предлога с кратким прилагательным  (</w:t>
      </w:r>
      <w:r w:rsidRPr="0078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добела, докрасна, досуха, наглухо, сгоряча</w:t>
      </w:r>
      <w:r w:rsidRPr="0078051D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Примечание: суффиксы -А, -О, -Е, -И в таких наречиях являются бывшими окончаниями прилагательных в краткой форме.)</w:t>
      </w:r>
    </w:p>
    <w:p w:rsidR="007D49E4" w:rsidRPr="0078051D" w:rsidRDefault="00225538" w:rsidP="00DD65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051D">
        <w:rPr>
          <w:rFonts w:ascii="Times New Roman" w:hAnsi="Times New Roman" w:cs="Times New Roman"/>
          <w:sz w:val="24"/>
          <w:szCs w:val="24"/>
        </w:rPr>
        <w:t>Задание 15</w:t>
      </w:r>
    </w:p>
    <w:p w:rsidR="00225538" w:rsidRPr="0078051D" w:rsidRDefault="00225538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Чтобы выполнить это задание, надо уметь определять части речи, знать и применять правила написания Н и НН в разных частях речи.</w:t>
      </w:r>
    </w:p>
    <w:p w:rsidR="00225538" w:rsidRPr="0078051D" w:rsidRDefault="00225538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Ловушка 1</w:t>
      </w:r>
    </w:p>
    <w:p w:rsidR="00225538" w:rsidRPr="0078051D" w:rsidRDefault="00225538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Очень часто ребята делают ошибки в словах "тканый", "старинный", "холстинный". Надо запомнить:</w:t>
      </w:r>
    </w:p>
    <w:p w:rsidR="00225538" w:rsidRPr="0078051D" w:rsidRDefault="00225538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слово "тканый" образовано НЕ от существительного "ткань", а от глагола "ткать", следовательно, подчиняется правилу написания Н и НН в причастиях и отглагольных прилагательных (тканая рубаха, НО тканный золотом ковер);</w:t>
      </w:r>
    </w:p>
    <w:p w:rsidR="00225538" w:rsidRPr="0078051D" w:rsidRDefault="00225538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прилагательное старинный образовано НЕ от слова "старый", а от слова "старина" (основа на Н + суффикс Н = НН);</w:t>
      </w:r>
    </w:p>
    <w:p w:rsidR="00225538" w:rsidRPr="0078051D" w:rsidRDefault="00225538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прилагательное "холстинный" образовано НЕ от слова "холст", а от "холстина" (основа на Н + суффикс Н = НН).</w:t>
      </w:r>
    </w:p>
    <w:p w:rsidR="00225538" w:rsidRPr="0078051D" w:rsidRDefault="00225538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>Ловушка 2</w:t>
      </w:r>
    </w:p>
    <w:p w:rsidR="00225538" w:rsidRPr="0078051D" w:rsidRDefault="00225538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51D">
        <w:rPr>
          <w:rFonts w:ascii="Times New Roman" w:hAnsi="Times New Roman" w:cs="Times New Roman"/>
          <w:sz w:val="24"/>
          <w:szCs w:val="24"/>
          <w:lang w:eastAsia="ru-RU"/>
        </w:rPr>
        <w:t xml:space="preserve">Ошибки бывают связаны с неумением учеников различать омонимичные наречия, краткие прилагательные и краткие причастия. Например: поколение воспитаНо (краткое причастие) </w:t>
      </w:r>
      <w:r w:rsidRPr="007805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духе национальных традиций – дитя послушно и воспитанно (краткое прилагательное) – мальчик вел себя воспитанно (наречие).</w:t>
      </w:r>
    </w:p>
    <w:p w:rsidR="00145A62" w:rsidRPr="0078051D" w:rsidRDefault="00145A62" w:rsidP="00DD657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538" w:rsidRPr="0078051D" w:rsidRDefault="0024317B" w:rsidP="00DD65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051D">
        <w:rPr>
          <w:rFonts w:ascii="Times New Roman" w:hAnsi="Times New Roman" w:cs="Times New Roman"/>
          <w:sz w:val="24"/>
          <w:szCs w:val="24"/>
        </w:rPr>
        <w:t xml:space="preserve"> </w:t>
      </w:r>
      <w:r w:rsidR="00DD6573" w:rsidRPr="0078051D">
        <w:rPr>
          <w:rFonts w:ascii="Times New Roman" w:hAnsi="Times New Roman" w:cs="Times New Roman"/>
          <w:sz w:val="24"/>
          <w:szCs w:val="24"/>
        </w:rPr>
        <w:t xml:space="preserve"> В заключение хочу познакомить вас с пособиями, которые мы используем при подготовке к ЕГЭ по русскому языку, а также с электронными ресурсами. </w:t>
      </w:r>
    </w:p>
    <w:p w:rsidR="00DD6573" w:rsidRPr="0078051D" w:rsidRDefault="00DD6573" w:rsidP="00DD65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6573" w:rsidRPr="0078051D" w:rsidRDefault="00DD6573" w:rsidP="00DD65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05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Системная подготовка учащихся к ЕГЭ по русскому языку невозможна без постоянной, вдумчивой, целенаправленной работы над каждым заданием и роль учителя при подготовке учеников переоценить просто невозможно. </w:t>
      </w:r>
    </w:p>
    <w:sectPr w:rsidR="00DD6573" w:rsidRPr="0078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795"/>
    <w:multiLevelType w:val="multilevel"/>
    <w:tmpl w:val="3D6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3399F"/>
    <w:multiLevelType w:val="multilevel"/>
    <w:tmpl w:val="75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E16EF"/>
    <w:multiLevelType w:val="multilevel"/>
    <w:tmpl w:val="1BCA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C5992"/>
    <w:multiLevelType w:val="multilevel"/>
    <w:tmpl w:val="0902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B225E"/>
    <w:multiLevelType w:val="multilevel"/>
    <w:tmpl w:val="6D60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F3FBF"/>
    <w:multiLevelType w:val="hybridMultilevel"/>
    <w:tmpl w:val="67B4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968D7"/>
    <w:multiLevelType w:val="multilevel"/>
    <w:tmpl w:val="AA0C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74E29"/>
    <w:multiLevelType w:val="multilevel"/>
    <w:tmpl w:val="9CEE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8B"/>
    <w:rsid w:val="00145A62"/>
    <w:rsid w:val="001E0CDB"/>
    <w:rsid w:val="001F3CF2"/>
    <w:rsid w:val="00225538"/>
    <w:rsid w:val="0024317B"/>
    <w:rsid w:val="002A0227"/>
    <w:rsid w:val="002C33E9"/>
    <w:rsid w:val="003169C3"/>
    <w:rsid w:val="003960D4"/>
    <w:rsid w:val="00417081"/>
    <w:rsid w:val="0045436C"/>
    <w:rsid w:val="0049178B"/>
    <w:rsid w:val="00717192"/>
    <w:rsid w:val="0078051D"/>
    <w:rsid w:val="007D49E4"/>
    <w:rsid w:val="009B1B04"/>
    <w:rsid w:val="00AD4389"/>
    <w:rsid w:val="00B25ABB"/>
    <w:rsid w:val="00B316BB"/>
    <w:rsid w:val="00BE1BB9"/>
    <w:rsid w:val="00C5629C"/>
    <w:rsid w:val="00C61458"/>
    <w:rsid w:val="00C95F34"/>
    <w:rsid w:val="00DD6573"/>
    <w:rsid w:val="00E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6058"/>
  <w15:chartTrackingRefBased/>
  <w15:docId w15:val="{212C88C7-BA6C-4DA5-802E-F848A58E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0D4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A0227"/>
    <w:rPr>
      <w:i/>
      <w:iCs/>
    </w:rPr>
  </w:style>
  <w:style w:type="paragraph" w:styleId="a5">
    <w:name w:val="No Spacing"/>
    <w:uiPriority w:val="1"/>
    <w:qFormat/>
    <w:rsid w:val="002A0227"/>
    <w:pPr>
      <w:spacing w:after="0" w:line="240" w:lineRule="auto"/>
    </w:pPr>
  </w:style>
  <w:style w:type="character" w:styleId="a6">
    <w:name w:val="Strong"/>
    <w:basedOn w:val="a0"/>
    <w:uiPriority w:val="22"/>
    <w:qFormat/>
    <w:rsid w:val="007D49E4"/>
    <w:rPr>
      <w:b/>
      <w:bCs/>
    </w:rPr>
  </w:style>
  <w:style w:type="character" w:customStyle="1" w:styleId="c8">
    <w:name w:val="c8"/>
    <w:basedOn w:val="a0"/>
    <w:rsid w:val="00225538"/>
  </w:style>
  <w:style w:type="character" w:customStyle="1" w:styleId="c2">
    <w:name w:val="c2"/>
    <w:basedOn w:val="a0"/>
    <w:rsid w:val="00225538"/>
  </w:style>
  <w:style w:type="paragraph" w:styleId="a7">
    <w:name w:val="Balloon Text"/>
    <w:basedOn w:val="a"/>
    <w:link w:val="a8"/>
    <w:uiPriority w:val="99"/>
    <w:semiHidden/>
    <w:unhideWhenUsed/>
    <w:rsid w:val="0014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2023-03-23T18:40:00Z</cp:lastPrinted>
  <dcterms:created xsi:type="dcterms:W3CDTF">2023-03-22T12:01:00Z</dcterms:created>
  <dcterms:modified xsi:type="dcterms:W3CDTF">2023-04-21T12:08:00Z</dcterms:modified>
</cp:coreProperties>
</file>