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2F0" w:rsidRDefault="00B15F68" w:rsidP="00E731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F68">
        <w:rPr>
          <w:rFonts w:ascii="Times New Roman" w:hAnsi="Times New Roman" w:cs="Times New Roman"/>
          <w:b/>
          <w:sz w:val="24"/>
          <w:szCs w:val="24"/>
        </w:rPr>
        <w:t>Конкурс «Педагогические секреты»</w:t>
      </w:r>
    </w:p>
    <w:p w:rsidR="00E731BC" w:rsidRPr="00E731BC" w:rsidRDefault="00E731BC" w:rsidP="00E731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2F0" w:rsidRDefault="00B15F68" w:rsidP="00EB32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зовут Чалая Елизавета Олеговна я работаю учителем химии в г. Феодосия. Хочу поделиться с Вами своим опытом и полезными наработками, которые помогают мне при проведении уроков. </w:t>
      </w:r>
    </w:p>
    <w:p w:rsidR="00EB32F0" w:rsidRDefault="00B15F68" w:rsidP="00EB32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Химия довольно сложный предмет и далеко не всем обучающимся её освоение даётся легко. Основная сложность, на мой взгляд, состоит в том, часов на изучении предмета в школе </w:t>
      </w:r>
      <w:r w:rsidR="00080F2B">
        <w:rPr>
          <w:rFonts w:ascii="Times New Roman" w:hAnsi="Times New Roman" w:cs="Times New Roman"/>
          <w:sz w:val="24"/>
          <w:szCs w:val="24"/>
        </w:rPr>
        <w:t>очень</w:t>
      </w:r>
      <w:r>
        <w:rPr>
          <w:rFonts w:ascii="Times New Roman" w:hAnsi="Times New Roman" w:cs="Times New Roman"/>
          <w:sz w:val="24"/>
          <w:szCs w:val="24"/>
        </w:rPr>
        <w:t xml:space="preserve"> мало. Большой объём материала сложно воспринять, систематизировать в голове обучающемуся. Поэтому </w:t>
      </w:r>
      <w:r w:rsidR="00E51CB0">
        <w:rPr>
          <w:rFonts w:ascii="Times New Roman" w:hAnsi="Times New Roman" w:cs="Times New Roman"/>
          <w:sz w:val="24"/>
          <w:szCs w:val="24"/>
        </w:rPr>
        <w:t xml:space="preserve">на своих уроках я предлагаю ребятам использовать метод ассоциаций. Например: для лучшего понимания химического процесса «нейтрализация», я </w:t>
      </w:r>
      <w:r w:rsidR="00BD6DFF">
        <w:rPr>
          <w:rFonts w:ascii="Times New Roman" w:hAnsi="Times New Roman" w:cs="Times New Roman"/>
          <w:sz w:val="24"/>
          <w:szCs w:val="24"/>
        </w:rPr>
        <w:t xml:space="preserve">предлагаю учащимся вспомнить как мама на кухне, гасит пищевую соду уксусной кислотой. И вот, общее понимание процесса ребёнок схватывает довольно хорошо и главное – на долго. </w:t>
      </w:r>
    </w:p>
    <w:p w:rsidR="00BD6DFF" w:rsidRDefault="00BD6DFF" w:rsidP="00EB32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Изучение  ознакомительного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курса химии начинается в 7-ом классе, сам предмет  начинают изучать в 8-ом. На этом этапе возникают первые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сложности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изучением </w:t>
      </w:r>
      <w:r w:rsidR="00EB32F0">
        <w:rPr>
          <w:rFonts w:ascii="Times New Roman" w:hAnsi="Times New Roman" w:cs="Times New Roman"/>
          <w:sz w:val="24"/>
          <w:szCs w:val="24"/>
        </w:rPr>
        <w:t>названий и формул химических элементов таблицы Д. И. Менделеева. И тут на помощь приходит ассоциативное мышление. Кто-то из ребят в названиях химических элементов видят имена своих друзей или предметов окружающей действительности. По рассказам самих учащихся запоминание химических названий элементов даётся намного легче, когда присутствует связь «сложного термина» с окружающим ребёнком миром.</w:t>
      </w:r>
    </w:p>
    <w:p w:rsidR="00EB32F0" w:rsidRDefault="00EB32F0" w:rsidP="00EB32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учащиеся, а в особенности те, которые сдают ОГЭ, должны хорошо знать качественные реакции на катионы и анионы, а также цвет продуктов, которые образуются в результате химической реакции. Расчётные химические задачи </w:t>
      </w:r>
      <w:r w:rsidR="00A03EA6">
        <w:rPr>
          <w:rFonts w:ascii="Times New Roman" w:hAnsi="Times New Roman" w:cs="Times New Roman"/>
          <w:sz w:val="24"/>
          <w:szCs w:val="24"/>
        </w:rPr>
        <w:t xml:space="preserve">также требуют </w:t>
      </w:r>
      <w:proofErr w:type="gramStart"/>
      <w:r w:rsidR="00A03EA6">
        <w:rPr>
          <w:rFonts w:ascii="Times New Roman" w:hAnsi="Times New Roman" w:cs="Times New Roman"/>
          <w:sz w:val="24"/>
          <w:szCs w:val="24"/>
        </w:rPr>
        <w:t>мысленного  красочного</w:t>
      </w:r>
      <w:proofErr w:type="gramEnd"/>
      <w:r w:rsidR="00A03EA6">
        <w:rPr>
          <w:rFonts w:ascii="Times New Roman" w:hAnsi="Times New Roman" w:cs="Times New Roman"/>
          <w:sz w:val="24"/>
          <w:szCs w:val="24"/>
        </w:rPr>
        <w:t xml:space="preserve"> представления. Скорость и правильность решения химической задачи напрямую зависит от умения и навыка обучающегося </w:t>
      </w:r>
      <w:r w:rsidR="0046023A">
        <w:rPr>
          <w:rFonts w:ascii="Times New Roman" w:hAnsi="Times New Roman" w:cs="Times New Roman"/>
          <w:sz w:val="24"/>
          <w:szCs w:val="24"/>
        </w:rPr>
        <w:t>воображать в голове цепочку действий, данных в условии задачи.</w:t>
      </w:r>
    </w:p>
    <w:p w:rsidR="0046023A" w:rsidRDefault="0046023A" w:rsidP="00EB32F0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психологии (это моя вторая профессия) помогают мне качественно и в короткие сроки </w:t>
      </w:r>
      <w:r w:rsidR="00CC7D1A">
        <w:rPr>
          <w:rFonts w:ascii="Times New Roman" w:hAnsi="Times New Roman" w:cs="Times New Roman"/>
          <w:sz w:val="24"/>
          <w:szCs w:val="24"/>
        </w:rPr>
        <w:t>не только донести учебный материал до обучающегося, но и создать условия для его продуктивного освоения.</w:t>
      </w:r>
    </w:p>
    <w:p w:rsidR="00080F2B" w:rsidRDefault="00E731BC" w:rsidP="00E731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731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81275" cy="1487155"/>
            <wp:effectExtent l="0" t="0" r="0" b="0"/>
            <wp:docPr id="1" name="Рисунок 1" descr="C:\Users\Елизавета\Desktop\Школа № 2\Документы учителя химии\Отчёт о неделе естествено-научного цикла\20240207_144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изавета\Desktop\Школа № 2\Документы учителя химии\Отчёт о неделе естествено-научного цикла\20240207_1448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77" cy="149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F19" w:rsidRDefault="00611F19" w:rsidP="00E731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11F19" w:rsidRPr="00B15F68" w:rsidRDefault="00611F19" w:rsidP="00E731BC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11F1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433"/>
            <wp:effectExtent l="0" t="0" r="3175" b="1270"/>
            <wp:docPr id="2" name="Рисунок 2" descr="C:\Users\Елизавета\Desktop\Школа № 2\Документы учителя химии\Отчёт о неделе естествено-научного цикла\20240207_121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изавета\Desktop\Школа № 2\Документы учителя химии\Отчёт о неделе естествено-научного цикла\20240207_1216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1F19" w:rsidRPr="00B1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786"/>
    <w:rsid w:val="00080F2B"/>
    <w:rsid w:val="0046023A"/>
    <w:rsid w:val="00611F19"/>
    <w:rsid w:val="00A03EA6"/>
    <w:rsid w:val="00B15F68"/>
    <w:rsid w:val="00BD6DFF"/>
    <w:rsid w:val="00BF6786"/>
    <w:rsid w:val="00CC7D1A"/>
    <w:rsid w:val="00E05FF8"/>
    <w:rsid w:val="00E51CB0"/>
    <w:rsid w:val="00E731BC"/>
    <w:rsid w:val="00E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B80B1-7D81-4304-B13A-CCD5F01E5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dcterms:created xsi:type="dcterms:W3CDTF">2024-03-21T14:45:00Z</dcterms:created>
  <dcterms:modified xsi:type="dcterms:W3CDTF">2024-03-21T15:36:00Z</dcterms:modified>
</cp:coreProperties>
</file>