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C1" w:rsidRPr="003054EA" w:rsidRDefault="00A566C1" w:rsidP="00A566C1">
      <w:pPr>
        <w:jc w:val="right"/>
        <w:rPr>
          <w:rFonts w:ascii="Times New Roman" w:hAnsi="Times New Roman"/>
          <w:b/>
          <w:sz w:val="28"/>
          <w:szCs w:val="28"/>
        </w:rPr>
      </w:pPr>
      <w:r w:rsidRPr="003054EA">
        <w:rPr>
          <w:rFonts w:ascii="Times New Roman" w:hAnsi="Times New Roman"/>
          <w:b/>
          <w:sz w:val="28"/>
          <w:szCs w:val="28"/>
        </w:rPr>
        <w:t>Никифорова В.В.</w:t>
      </w:r>
    </w:p>
    <w:p w:rsidR="00C67C48" w:rsidRPr="003054EA" w:rsidRDefault="00C67C48" w:rsidP="00C67C48">
      <w:pPr>
        <w:shd w:val="clear" w:color="auto" w:fill="FFFFFF"/>
        <w:spacing w:before="462" w:after="82" w:line="3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05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Повышение образовательных результатов обучающихся                                   с помощью ресурса </w:t>
      </w:r>
      <w:proofErr w:type="spellStart"/>
      <w:r w:rsidR="00C6277C" w:rsidRPr="00305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Core</w:t>
      </w:r>
      <w:proofErr w:type="spellEnd"/>
      <w:r w:rsidR="00890F9B" w:rsidRPr="00305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</w:t>
      </w:r>
      <w:proofErr w:type="spellStart"/>
      <w:r w:rsidR="00C6277C" w:rsidRPr="00305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pp</w:t>
      </w:r>
      <w:proofErr w:type="spellEnd"/>
    </w:p>
    <w:p w:rsidR="00CA3B87" w:rsidRPr="003054EA" w:rsidRDefault="00CA3B87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t xml:space="preserve">Аннотация: В статье представлены преимущества ресурса </w:t>
      </w:r>
      <w:proofErr w:type="spellStart"/>
      <w:r w:rsidRPr="003054EA">
        <w:rPr>
          <w:rFonts w:ascii="Times New Roman" w:hAnsi="Times New Roman" w:cs="Times New Roman"/>
          <w:sz w:val="28"/>
          <w:szCs w:val="28"/>
        </w:rPr>
        <w:t>CoreApp</w:t>
      </w:r>
      <w:proofErr w:type="spellEnd"/>
      <w:r w:rsidRPr="003054EA">
        <w:rPr>
          <w:rFonts w:ascii="Times New Roman" w:hAnsi="Times New Roman" w:cs="Times New Roman"/>
          <w:sz w:val="28"/>
          <w:szCs w:val="28"/>
        </w:rPr>
        <w:t xml:space="preserve"> и самые необходимые инструменты, чтобы смоделировать все этапы урока или внеурочного занятия. Проведенные мониторинговые исследования качества знаний  обучающихся подтверждают эффективность применения данного ресурса на уроках, внеурочных занятиях, а также во время дистанционного обучения.  Автор приходит к выводу, что использование данного ресурса формируют функциональную грамотность обучающихся, способствуют успешному усвоению знаний разных предметов. </w:t>
      </w:r>
    </w:p>
    <w:p w:rsidR="00C67C48" w:rsidRPr="003054EA" w:rsidRDefault="00C67C48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t xml:space="preserve">Во время дистанционного обучения я узнала о таком ресурсе, как </w:t>
      </w:r>
      <w:proofErr w:type="spellStart"/>
      <w:r w:rsidRPr="003054EA">
        <w:rPr>
          <w:rFonts w:ascii="Times New Roman" w:hAnsi="Times New Roman" w:cs="Times New Roman"/>
          <w:sz w:val="28"/>
          <w:szCs w:val="28"/>
        </w:rPr>
        <w:t>Core</w:t>
      </w:r>
      <w:r w:rsidR="00890F9B" w:rsidRPr="003054EA">
        <w:rPr>
          <w:rFonts w:ascii="Times New Roman" w:hAnsi="Times New Roman" w:cs="Times New Roman"/>
          <w:sz w:val="28"/>
          <w:szCs w:val="28"/>
        </w:rPr>
        <w:t>A</w:t>
      </w:r>
      <w:r w:rsidRPr="003054EA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3054EA">
        <w:rPr>
          <w:rFonts w:ascii="Times New Roman" w:hAnsi="Times New Roman" w:cs="Times New Roman"/>
          <w:sz w:val="28"/>
          <w:szCs w:val="28"/>
        </w:rPr>
        <w:t xml:space="preserve">. Это не ресурс с готовыми заданиями. Это конструктор урока, в котором можно составить целое учебное занятие - от </w:t>
      </w:r>
      <w:proofErr w:type="spellStart"/>
      <w:r w:rsidRPr="003054E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054EA">
        <w:rPr>
          <w:rFonts w:ascii="Times New Roman" w:hAnsi="Times New Roman" w:cs="Times New Roman"/>
          <w:sz w:val="28"/>
          <w:szCs w:val="28"/>
        </w:rPr>
        <w:t xml:space="preserve"> до этапа рефлексии. В нем есть самые необходимые инструменты, чтобы смоделировать все этапы урока.</w:t>
      </w:r>
      <w:r w:rsidR="00913DA2" w:rsidRPr="003054EA">
        <w:rPr>
          <w:rFonts w:ascii="Times New Roman" w:hAnsi="Times New Roman" w:cs="Times New Roman"/>
          <w:sz w:val="28"/>
          <w:szCs w:val="28"/>
        </w:rPr>
        <w:t xml:space="preserve"> Кроме учебного занятия, можно смоделировать внеурочное занятие, либо использовать, как одну из форм внеурочного занятия: викторина, </w:t>
      </w:r>
      <w:proofErr w:type="spellStart"/>
      <w:r w:rsidR="00913DA2" w:rsidRPr="003054EA">
        <w:rPr>
          <w:rFonts w:ascii="Times New Roman" w:hAnsi="Times New Roman" w:cs="Times New Roman"/>
          <w:sz w:val="28"/>
          <w:szCs w:val="28"/>
        </w:rPr>
        <w:t>онлайн-игра</w:t>
      </w:r>
      <w:proofErr w:type="spellEnd"/>
      <w:r w:rsidR="00913DA2" w:rsidRPr="003054EA">
        <w:rPr>
          <w:rFonts w:ascii="Times New Roman" w:hAnsi="Times New Roman" w:cs="Times New Roman"/>
          <w:sz w:val="28"/>
          <w:szCs w:val="28"/>
        </w:rPr>
        <w:t>, КВИЗ и др.</w:t>
      </w:r>
    </w:p>
    <w:p w:rsidR="00C67C48" w:rsidRPr="003054EA" w:rsidRDefault="00C67C48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t>У ресурса много плюсов. Во-первых, он бесплатный и русскоязычный. После регистрации у вас появится личный кабинет, в котором вы сможете конструировать свои занятия и хранить их отдельно или в папках.</w:t>
      </w:r>
      <w:r w:rsidR="00913DA2" w:rsidRPr="00305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DA2" w:rsidRPr="003054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13DA2" w:rsidRPr="003054EA">
        <w:rPr>
          <w:rFonts w:ascii="Times New Roman" w:hAnsi="Times New Roman" w:cs="Times New Roman"/>
          <w:sz w:val="28"/>
          <w:szCs w:val="28"/>
        </w:rPr>
        <w:t xml:space="preserve"> п</w:t>
      </w:r>
      <w:r w:rsidRPr="003054EA">
        <w:rPr>
          <w:rFonts w:ascii="Times New Roman" w:hAnsi="Times New Roman" w:cs="Times New Roman"/>
          <w:sz w:val="28"/>
          <w:szCs w:val="28"/>
        </w:rPr>
        <w:t>ри прохождении урока</w:t>
      </w:r>
      <w:r w:rsidR="00913DA2" w:rsidRPr="00305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DA2" w:rsidRPr="003054EA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913DA2" w:rsidRPr="00305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DA2" w:rsidRPr="003054EA">
        <w:rPr>
          <w:rFonts w:ascii="Times New Roman" w:hAnsi="Times New Roman" w:cs="Times New Roman"/>
          <w:sz w:val="28"/>
          <w:szCs w:val="28"/>
        </w:rPr>
        <w:t>онлайн-теста</w:t>
      </w:r>
      <w:proofErr w:type="spellEnd"/>
      <w:r w:rsidR="00913DA2" w:rsidRPr="00305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DA2" w:rsidRPr="003054EA">
        <w:rPr>
          <w:rFonts w:ascii="Times New Roman" w:hAnsi="Times New Roman" w:cs="Times New Roman"/>
          <w:sz w:val="28"/>
          <w:szCs w:val="28"/>
        </w:rPr>
        <w:t>онлайн-викторины</w:t>
      </w:r>
      <w:proofErr w:type="spellEnd"/>
      <w:r w:rsidR="00913DA2" w:rsidRPr="003054EA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3054EA">
        <w:rPr>
          <w:rFonts w:ascii="Times New Roman" w:hAnsi="Times New Roman" w:cs="Times New Roman"/>
          <w:sz w:val="28"/>
          <w:szCs w:val="28"/>
        </w:rPr>
        <w:t>достаточ</w:t>
      </w:r>
      <w:r w:rsidR="00913DA2" w:rsidRPr="003054EA">
        <w:rPr>
          <w:rFonts w:ascii="Times New Roman" w:hAnsi="Times New Roman" w:cs="Times New Roman"/>
          <w:sz w:val="28"/>
          <w:szCs w:val="28"/>
        </w:rPr>
        <w:t xml:space="preserve">но просто ввести свои фамилию, </w:t>
      </w:r>
      <w:r w:rsidRPr="003054EA">
        <w:rPr>
          <w:rFonts w:ascii="Times New Roman" w:hAnsi="Times New Roman" w:cs="Times New Roman"/>
          <w:sz w:val="28"/>
          <w:szCs w:val="28"/>
        </w:rPr>
        <w:t>имя</w:t>
      </w:r>
      <w:r w:rsidR="00913DA2" w:rsidRPr="003054EA">
        <w:rPr>
          <w:rFonts w:ascii="Times New Roman" w:hAnsi="Times New Roman" w:cs="Times New Roman"/>
          <w:sz w:val="28"/>
          <w:szCs w:val="28"/>
        </w:rPr>
        <w:t>, класс</w:t>
      </w:r>
      <w:r w:rsidRPr="00305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DA2" w:rsidRPr="003054EA" w:rsidRDefault="00C67C48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t>Во-вторых, в нем можно разместить все то, что учителя обычно применяют на уроках</w:t>
      </w:r>
      <w:r w:rsidR="00C6277C" w:rsidRPr="003054EA">
        <w:rPr>
          <w:rFonts w:ascii="Times New Roman" w:hAnsi="Times New Roman" w:cs="Times New Roman"/>
          <w:sz w:val="28"/>
          <w:szCs w:val="28"/>
        </w:rPr>
        <w:t xml:space="preserve"> и внеурочных занятиях</w:t>
      </w:r>
      <w:r w:rsidRPr="003054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54EA"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 w:rsidRPr="003054EA">
        <w:rPr>
          <w:rFonts w:ascii="Times New Roman" w:hAnsi="Times New Roman" w:cs="Times New Roman"/>
          <w:sz w:val="28"/>
          <w:szCs w:val="28"/>
        </w:rPr>
        <w:t xml:space="preserve">, презентацию, </w:t>
      </w:r>
      <w:proofErr w:type="spellStart"/>
      <w:r w:rsidRPr="003054EA">
        <w:rPr>
          <w:rFonts w:ascii="Times New Roman" w:hAnsi="Times New Roman" w:cs="Times New Roman"/>
          <w:sz w:val="28"/>
          <w:szCs w:val="28"/>
        </w:rPr>
        <w:t>вордовский</w:t>
      </w:r>
      <w:proofErr w:type="spellEnd"/>
      <w:r w:rsidRPr="003054EA">
        <w:rPr>
          <w:rFonts w:ascii="Times New Roman" w:hAnsi="Times New Roman" w:cs="Times New Roman"/>
          <w:sz w:val="28"/>
          <w:szCs w:val="28"/>
        </w:rPr>
        <w:t xml:space="preserve"> документ, аудиозапись, карт</w:t>
      </w:r>
      <w:r w:rsidR="00913DA2" w:rsidRPr="003054EA">
        <w:rPr>
          <w:rFonts w:ascii="Times New Roman" w:hAnsi="Times New Roman" w:cs="Times New Roman"/>
          <w:sz w:val="28"/>
          <w:szCs w:val="28"/>
        </w:rPr>
        <w:t>инки и фотографии. В-третьих</w:t>
      </w:r>
      <w:r w:rsidRPr="003054EA">
        <w:rPr>
          <w:rFonts w:ascii="Times New Roman" w:hAnsi="Times New Roman" w:cs="Times New Roman"/>
          <w:sz w:val="28"/>
          <w:szCs w:val="28"/>
        </w:rPr>
        <w:t xml:space="preserve">, прямо в конструкторе есть возможность сделать задания разных типов: упражнение с открытым ответом, задание на заполнение пробелов или распределение информации, тест, опрос, задание с запрограммированным ответом. </w:t>
      </w:r>
    </w:p>
    <w:p w:rsidR="004C29C5" w:rsidRPr="003054EA" w:rsidRDefault="004C29C5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t>В-четвертых, ученик может работать с помощью данного ресурса</w:t>
      </w:r>
      <w:r w:rsidR="00C6277C" w:rsidRPr="003054EA">
        <w:rPr>
          <w:rFonts w:ascii="Times New Roman" w:hAnsi="Times New Roman" w:cs="Times New Roman"/>
          <w:sz w:val="28"/>
          <w:szCs w:val="28"/>
        </w:rPr>
        <w:t>,</w:t>
      </w:r>
      <w:r w:rsidRPr="003054EA">
        <w:rPr>
          <w:rFonts w:ascii="Times New Roman" w:hAnsi="Times New Roman" w:cs="Times New Roman"/>
          <w:sz w:val="28"/>
          <w:szCs w:val="28"/>
        </w:rPr>
        <w:t xml:space="preserve"> как в ноутбуке, так и в телефоне.</w:t>
      </w:r>
    </w:p>
    <w:p w:rsidR="00C6277C" w:rsidRPr="003054EA" w:rsidRDefault="00C6277C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t>В-пятых, ресурс можно использовать в классной и домашней работе, а так же как конкурсное испытание (кто наберет больше баллов при выполнении заданий, тот станет победителем).</w:t>
      </w:r>
    </w:p>
    <w:p w:rsidR="00C67C48" w:rsidRPr="003054EA" w:rsidRDefault="00C67C48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t>Удобно и то, что шаблоны заданий распределены по группам: информационные блоки, задания и тесты, рефлексия.</w:t>
      </w:r>
    </w:p>
    <w:p w:rsidR="00C67C48" w:rsidRPr="003054EA" w:rsidRDefault="00C67C48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дистанционного обучения, когда нет возможности объяснить тему самому, учитель может добавить обучающий ролик или разработать систему вопросов для работы с теоретическим материалом учебника. </w:t>
      </w:r>
    </w:p>
    <w:p w:rsidR="00C67C48" w:rsidRPr="003054EA" w:rsidRDefault="00BF402C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t xml:space="preserve">Когда учитель создал урок или внеурочное занятие, ему надо лишь опубликовать его, скопировать ссылку для учеников и отправить ее любым способом (в электронном журнале или сообщением в </w:t>
      </w:r>
      <w:proofErr w:type="spellStart"/>
      <w:r w:rsidRPr="003054E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054EA">
        <w:rPr>
          <w:rFonts w:ascii="Times New Roman" w:hAnsi="Times New Roman" w:cs="Times New Roman"/>
          <w:sz w:val="28"/>
          <w:szCs w:val="28"/>
        </w:rPr>
        <w:t>). Дети перейдут по ссылке, выполнят задания, которые потом останется только проверить. Причем для обратной связи есть специальная функция. Ребенок увидит комментарии учителя к своей работе и увидит свои ошибки.</w:t>
      </w:r>
    </w:p>
    <w:p w:rsidR="00C67C48" w:rsidRPr="003054EA" w:rsidRDefault="00890F9B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4EA">
        <w:rPr>
          <w:rFonts w:ascii="Times New Roman" w:hAnsi="Times New Roman" w:cs="Times New Roman"/>
          <w:sz w:val="28"/>
          <w:szCs w:val="28"/>
        </w:rPr>
        <w:t xml:space="preserve">Использование ресурса </w:t>
      </w:r>
      <w:proofErr w:type="spellStart"/>
      <w:r w:rsidRPr="003054EA">
        <w:rPr>
          <w:rFonts w:ascii="Times New Roman" w:hAnsi="Times New Roman" w:cs="Times New Roman"/>
          <w:sz w:val="28"/>
          <w:szCs w:val="28"/>
        </w:rPr>
        <w:t>CoreAp</w:t>
      </w:r>
      <w:proofErr w:type="gramStart"/>
      <w:r w:rsidRPr="003054EA"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 w:rsidRPr="003054EA">
        <w:rPr>
          <w:rFonts w:ascii="Times New Roman" w:hAnsi="Times New Roman" w:cs="Times New Roman"/>
          <w:sz w:val="28"/>
          <w:szCs w:val="28"/>
        </w:rPr>
        <w:t xml:space="preserve"> повышает образовательные результаты обучающихся благодаря удобному и приятному интерфейсу, нет проблем с загрузкой, интерактивные форматы для работы, обратная связь к проверке са</w:t>
      </w:r>
      <w:r w:rsidR="00CA3B87" w:rsidRPr="003054EA">
        <w:rPr>
          <w:rFonts w:ascii="Times New Roman" w:hAnsi="Times New Roman" w:cs="Times New Roman"/>
          <w:sz w:val="28"/>
          <w:szCs w:val="28"/>
        </w:rPr>
        <w:t>мостоятельной работы</w:t>
      </w:r>
      <w:r w:rsidRPr="003054E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054EA"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 w:rsidR="009F0E09" w:rsidRPr="003054EA">
        <w:rPr>
          <w:rFonts w:ascii="Times New Roman" w:hAnsi="Times New Roman" w:cs="Times New Roman"/>
          <w:sz w:val="28"/>
          <w:szCs w:val="28"/>
        </w:rPr>
        <w:t>.</w:t>
      </w:r>
    </w:p>
    <w:p w:rsidR="007738EC" w:rsidRPr="003054EA" w:rsidRDefault="007738EC" w:rsidP="003054E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738EC" w:rsidRPr="003054EA" w:rsidSect="00C627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7C48"/>
    <w:rsid w:val="003054EA"/>
    <w:rsid w:val="004C29C5"/>
    <w:rsid w:val="006409C6"/>
    <w:rsid w:val="006B5CF6"/>
    <w:rsid w:val="007738EC"/>
    <w:rsid w:val="00781299"/>
    <w:rsid w:val="0082666D"/>
    <w:rsid w:val="00890F9B"/>
    <w:rsid w:val="00913DA2"/>
    <w:rsid w:val="00952FCF"/>
    <w:rsid w:val="009F0E09"/>
    <w:rsid w:val="00A566C1"/>
    <w:rsid w:val="00BF402C"/>
    <w:rsid w:val="00C6277C"/>
    <w:rsid w:val="00C67C48"/>
    <w:rsid w:val="00CA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EC"/>
  </w:style>
  <w:style w:type="paragraph" w:styleId="3">
    <w:name w:val="heading 3"/>
    <w:basedOn w:val="a"/>
    <w:link w:val="30"/>
    <w:uiPriority w:val="9"/>
    <w:qFormat/>
    <w:rsid w:val="00C67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6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0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54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7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9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181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 и Кристина</dc:creator>
  <cp:lastModifiedBy>Викуля и Кристина</cp:lastModifiedBy>
  <cp:revision>5</cp:revision>
  <dcterms:created xsi:type="dcterms:W3CDTF">2022-11-30T23:07:00Z</dcterms:created>
  <dcterms:modified xsi:type="dcterms:W3CDTF">2022-12-03T04:08:00Z</dcterms:modified>
</cp:coreProperties>
</file>