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9A" w:rsidRDefault="006E079A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 </w:t>
      </w:r>
      <w:r w:rsidRPr="006E079A">
        <w:rPr>
          <w:rFonts w:ascii="Times New Roman" w:hAnsi="Times New Roman" w:cs="Times New Roman"/>
          <w:b/>
          <w:sz w:val="24"/>
          <w:szCs w:val="24"/>
          <w:lang w:val="ru-RU"/>
        </w:rPr>
        <w:t>финансовой грамотности в современных услов</w:t>
      </w:r>
      <w:r w:rsidR="00936897">
        <w:rPr>
          <w:rFonts w:ascii="Times New Roman" w:hAnsi="Times New Roman" w:cs="Times New Roman"/>
          <w:b/>
          <w:sz w:val="24"/>
          <w:szCs w:val="24"/>
          <w:lang w:val="ru-RU"/>
        </w:rPr>
        <w:t>иях дошкольной образовательной</w:t>
      </w:r>
      <w:r w:rsidRPr="006E07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6897">
        <w:rPr>
          <w:rFonts w:ascii="Times New Roman" w:hAnsi="Times New Roman" w:cs="Times New Roman"/>
          <w:b/>
          <w:sz w:val="24"/>
          <w:szCs w:val="24"/>
          <w:lang w:val="ru-RU"/>
        </w:rPr>
        <w:t>организации</w:t>
      </w:r>
    </w:p>
    <w:p w:rsidR="006E079A" w:rsidRPr="006E079A" w:rsidRDefault="006E079A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E079A">
        <w:rPr>
          <w:rFonts w:ascii="Times New Roman" w:hAnsi="Times New Roman" w:cs="Times New Roman"/>
          <w:i/>
          <w:sz w:val="20"/>
          <w:szCs w:val="20"/>
          <w:lang w:val="ru-RU"/>
        </w:rPr>
        <w:t>Садыкова Н.В., Чупрова А.А.</w:t>
      </w:r>
    </w:p>
    <w:p w:rsidR="006E079A" w:rsidRPr="006E079A" w:rsidRDefault="006E079A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E079A">
        <w:rPr>
          <w:rFonts w:ascii="Times New Roman" w:hAnsi="Times New Roman" w:cs="Times New Roman"/>
          <w:i/>
          <w:sz w:val="20"/>
          <w:szCs w:val="20"/>
          <w:lang w:val="ru-RU"/>
        </w:rPr>
        <w:t>МАДОУ детский сад «Маячок» СП детский сад № 141</w:t>
      </w:r>
    </w:p>
    <w:p w:rsidR="006E079A" w:rsidRPr="006E079A" w:rsidRDefault="006E079A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6E079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e-mail</w:t>
      </w:r>
      <w:proofErr w:type="gramEnd"/>
      <w:r w:rsidRPr="006E079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:</w:t>
      </w:r>
      <w:r w:rsidRPr="006E079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</w:t>
      </w:r>
      <w:hyperlink r:id="rId8" w:history="1">
        <w:r w:rsidRPr="006E079A">
          <w:rPr>
            <w:rStyle w:val="af1"/>
            <w:rFonts w:ascii="Times New Roman" w:hAnsi="Times New Roman" w:cs="Times New Roman"/>
            <w:i/>
            <w:sz w:val="20"/>
            <w:szCs w:val="20"/>
            <w:lang w:val="en-US"/>
          </w:rPr>
          <w:t>ya.cadykova@yandex.ru</w:t>
        </w:r>
      </w:hyperlink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79A">
        <w:rPr>
          <w:rFonts w:ascii="Times New Roman" w:hAnsi="Times New Roman" w:cs="Times New Roman"/>
          <w:sz w:val="24"/>
          <w:szCs w:val="24"/>
        </w:rPr>
        <w:t xml:space="preserve">В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современном мире</w:t>
      </w:r>
      <w:r w:rsidRPr="006E079A">
        <w:rPr>
          <w:rFonts w:ascii="Times New Roman" w:hAnsi="Times New Roman" w:cs="Times New Roman"/>
          <w:sz w:val="24"/>
          <w:szCs w:val="24"/>
        </w:rPr>
        <w:t xml:space="preserve">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большую часть</w:t>
      </w:r>
      <w:r w:rsidRPr="006E079A">
        <w:rPr>
          <w:rFonts w:ascii="Times New Roman" w:hAnsi="Times New Roman" w:cs="Times New Roman"/>
          <w:sz w:val="24"/>
          <w:szCs w:val="24"/>
        </w:rPr>
        <w:t xml:space="preserve">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человечества</w:t>
      </w:r>
      <w:r w:rsidRPr="006E079A">
        <w:rPr>
          <w:rFonts w:ascii="Times New Roman" w:hAnsi="Times New Roman" w:cs="Times New Roman"/>
          <w:sz w:val="24"/>
          <w:szCs w:val="24"/>
        </w:rPr>
        <w:t xml:space="preserve">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волнует успешная реализация своих детей в будущем, но</w:t>
      </w:r>
      <w:r w:rsidRPr="006E079A">
        <w:rPr>
          <w:rFonts w:ascii="Times New Roman" w:hAnsi="Times New Roman" w:cs="Times New Roman"/>
          <w:sz w:val="24"/>
          <w:szCs w:val="24"/>
        </w:rPr>
        <w:t xml:space="preserve">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понимать, что эта самая реализация закладывается в детском возрасте, а значит, зависит от воспитания в дошкольном возрасте. Экономическое воспитание </w:t>
      </w:r>
      <w:r w:rsidRPr="006E079A">
        <w:rPr>
          <w:rFonts w:ascii="Times New Roman" w:hAnsi="Times New Roman" w:cs="Times New Roman"/>
          <w:sz w:val="24"/>
          <w:szCs w:val="24"/>
        </w:rPr>
        <w:t xml:space="preserve"> —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не исключение</w:t>
      </w:r>
      <w:r w:rsidRPr="006E079A">
        <w:rPr>
          <w:rFonts w:ascii="Times New Roman" w:hAnsi="Times New Roman" w:cs="Times New Roman"/>
          <w:sz w:val="24"/>
          <w:szCs w:val="24"/>
        </w:rPr>
        <w:t xml:space="preserve">.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Стоит отметить, что в экономически развитых странах мира знания, умения и навы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ки в ключе финансовой грамотности формируют с раннего возраста. В нашей же стране данное направление в работе только набирает оборот, нет подобных четких структур </w:t>
      </w:r>
      <w:r w:rsidRPr="006E079A">
        <w:rPr>
          <w:rFonts w:ascii="Times New Roman" w:hAnsi="Times New Roman" w:cs="Times New Roman"/>
          <w:sz w:val="24"/>
          <w:szCs w:val="24"/>
        </w:rPr>
        <w:t>просвещения детей.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Экономическая составляющая</w:t>
      </w:r>
      <w:r w:rsidRPr="006E079A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, включая свои взлеты, падения и обыденно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сть для детей дошкольного возраста</w:t>
      </w:r>
      <w:r w:rsidRPr="006E079A">
        <w:rPr>
          <w:rFonts w:ascii="Times New Roman" w:hAnsi="Times New Roman" w:cs="Times New Roman"/>
          <w:sz w:val="24"/>
          <w:szCs w:val="24"/>
        </w:rPr>
        <w:t xml:space="preserve">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не должна быть чем-то чуждым и не известным.</w:t>
      </w:r>
      <w:r w:rsidRPr="006E079A">
        <w:rPr>
          <w:rFonts w:ascii="Times New Roman" w:hAnsi="Times New Roman" w:cs="Times New Roman"/>
          <w:sz w:val="24"/>
          <w:szCs w:val="24"/>
        </w:rPr>
        <w:t xml:space="preserve">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У детей должны иметься начальные представления экономического характера: откуда в семейном бюджете деньги, на что нужно их потратить, а какую часть можно сохранить или потратит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ь на семейный досуг и развлечения.</w:t>
      </w:r>
    </w:p>
    <w:p w:rsidR="00932818" w:rsidRPr="00804469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Дети старшего дошкольного возраста включаются в экономический аспект семьи, сталкиваясь с рекламой в средствах массовой информации, наблюдая за своими родителями в магазине и тому подобными социально - финансовыми отношен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иями, сами того не замечая. Каким образом заложить  у детей навык грамотно распоряжаться финансами, можно ли давать карманные деньги на мелкие расходы, должны ли они </w:t>
      </w:r>
      <w:proofErr w:type="gramStart"/>
      <w:r w:rsidRPr="006E079A">
        <w:rPr>
          <w:rFonts w:ascii="Times New Roman" w:hAnsi="Times New Roman" w:cs="Times New Roman"/>
          <w:sz w:val="24"/>
          <w:szCs w:val="24"/>
          <w:lang w:val="ru-RU"/>
        </w:rPr>
        <w:t>отчитываться о</w:t>
      </w:r>
      <w:proofErr w:type="gramEnd"/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 своих покупках – вот сложные вопросы, о которых спорят уже не одно поколени</w:t>
      </w:r>
      <w:r w:rsidR="00804469">
        <w:rPr>
          <w:rFonts w:ascii="Times New Roman" w:hAnsi="Times New Roman" w:cs="Times New Roman"/>
          <w:sz w:val="24"/>
          <w:szCs w:val="24"/>
          <w:lang w:val="ru-RU"/>
        </w:rPr>
        <w:t>е родителей</w:t>
      </w:r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[2,34].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Воспитать успешного ребенка, адаптированным к современным социальным условиям, личностью, понимающей ценность результатов взрослого труда, в частности труда своих родителей, которые ежедневно проявляют заботу о членах своей семьи, ценить детск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ие блага и быть рациональным потребителем этих самых благ, не просто.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079A">
        <w:rPr>
          <w:rFonts w:ascii="Times New Roman" w:hAnsi="Times New Roman" w:cs="Times New Roman"/>
          <w:sz w:val="24"/>
          <w:szCs w:val="24"/>
          <w:lang w:val="ru-RU"/>
        </w:rPr>
        <w:t>В современной дошкольной педагогике специалисты берут ориентиры на формирование у детей старшего дошкольного возраста элементарных знаний финансов и экономики, однако, с практической точ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ки зрения, педагоги, за частую, не имеют четких методических пособий, рекомендаций, базовой литературы, которые поспособствовали бы им в воспитании личности, умеющей мыслить в экономическом аспекте.</w:t>
      </w:r>
      <w:proofErr w:type="gramEnd"/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Обучение экономически грамотной личности происходит в шко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лах, средне специальных и высших образовательных учреждениях. В дошкольной педагогике экономическое просвещение и воспитание финансовой грамотности – сравнительно новое направление деятельности. Опыт показывает, что ребенок дошкольного возраста не в силах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освоить ее самостоятельно, без помощи взрослого. Только совместно с родителями и педагогами он сможет приобрести нужные знания, умения, навыки в данном направлении.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Важным фактором формирования финансовой грамотности является развивающая предметно-простран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ственная среда, которая должна включать элементы, отражающие деятельность экономических сфер, которые содержатся в разных центрах: игры и общения, центре зарождающейся грамотности, литературы, математики, настольно-</w:t>
      </w:r>
      <w:proofErr w:type="spellStart"/>
      <w:r w:rsidRPr="006E079A">
        <w:rPr>
          <w:rFonts w:ascii="Times New Roman" w:hAnsi="Times New Roman" w:cs="Times New Roman"/>
          <w:sz w:val="24"/>
          <w:szCs w:val="24"/>
          <w:lang w:val="ru-RU"/>
        </w:rPr>
        <w:t>манипулятивных</w:t>
      </w:r>
      <w:proofErr w:type="spellEnd"/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 игр.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Успешный результат фо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>рмирования финансово грамотного дошкольника во многом зависит от форм организации образовательной деятельности.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  <w:lang w:val="ru-RU"/>
        </w:rPr>
        <w:t>В нашем опыте работы мы предлагаем использовать такие формы деятельности, которые носят интегративный характер и дают возможность активизировать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виды деятельности детей старшего дошкольного возраста.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>Игровые проблемные ситуации. Решая проблемную ситуацию экономического содержания, ребенок приобщается к экономической действительности, учиться думать, ориентироваться в окружающем, проявлят</w:t>
      </w:r>
      <w:r w:rsidRPr="006E079A">
        <w:rPr>
          <w:rFonts w:ascii="Times New Roman" w:hAnsi="Times New Roman" w:cs="Times New Roman"/>
          <w:sz w:val="24"/>
          <w:szCs w:val="24"/>
        </w:rPr>
        <w:t>ь инициативу, высказывать собственную и принимать чужую позицию.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>Во время знакомства с профессиями в ДОУ реализуется проект «Добрый гость»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E079A">
        <w:rPr>
          <w:rFonts w:ascii="Times New Roman" w:hAnsi="Times New Roman" w:cs="Times New Roman"/>
          <w:sz w:val="24"/>
          <w:szCs w:val="24"/>
        </w:rPr>
        <w:t xml:space="preserve">родители приходят в детский сад и рассказывают детям интересные сведения о своих профессиях. Участниками этой формы </w:t>
      </w:r>
      <w:r w:rsidRPr="006E079A">
        <w:rPr>
          <w:rFonts w:ascii="Times New Roman" w:hAnsi="Times New Roman" w:cs="Times New Roman"/>
          <w:sz w:val="24"/>
          <w:szCs w:val="24"/>
        </w:rPr>
        <w:t>являются родители, педагоги, сотрудник. Такая форма помогает укрепить внутрисемейные связи, вызывает гордость у ребенка за своих близких, способствует творческому раскрытию семьи, педагогическому просвещению родителей.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>Театрализованные интерактивные мини-п</w:t>
      </w:r>
      <w:r w:rsidRPr="006E079A">
        <w:rPr>
          <w:rFonts w:ascii="Times New Roman" w:hAnsi="Times New Roman" w:cs="Times New Roman"/>
          <w:sz w:val="24"/>
          <w:szCs w:val="24"/>
        </w:rPr>
        <w:t>остановки – один из самых эффективных методов обучения, лучшая среда для раскрытия и роста творческих способностей, обогащения внутреннего мира ребёнка, возможность обсуждения и советов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>Чтение художественной литературы способствует выделению мотивации пост</w:t>
      </w:r>
      <w:r w:rsidRPr="006E079A">
        <w:rPr>
          <w:rFonts w:ascii="Times New Roman" w:hAnsi="Times New Roman" w:cs="Times New Roman"/>
          <w:sz w:val="24"/>
          <w:szCs w:val="24"/>
        </w:rPr>
        <w:t xml:space="preserve">упков героев и характеристике их действий, формирует словарь детей, а главное </w:t>
      </w:r>
      <w:proofErr w:type="gramStart"/>
      <w:r w:rsidRPr="006E079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E079A">
        <w:rPr>
          <w:rFonts w:ascii="Times New Roman" w:hAnsi="Times New Roman" w:cs="Times New Roman"/>
          <w:sz w:val="24"/>
          <w:szCs w:val="24"/>
        </w:rPr>
        <w:t>аст объяснение многим непонятным экономическим явлениям.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79A">
        <w:rPr>
          <w:rFonts w:ascii="Times New Roman" w:hAnsi="Times New Roman" w:cs="Times New Roman"/>
          <w:sz w:val="24"/>
          <w:szCs w:val="24"/>
        </w:rPr>
        <w:t xml:space="preserve">Коллекционирование. </w:t>
      </w:r>
      <w:proofErr w:type="gramStart"/>
      <w:r w:rsidRPr="006E079A">
        <w:rPr>
          <w:rFonts w:ascii="Times New Roman" w:hAnsi="Times New Roman" w:cs="Times New Roman"/>
          <w:sz w:val="24"/>
          <w:szCs w:val="24"/>
        </w:rPr>
        <w:t>Собирая, ребёнок занимается познавательно-исследовательской деятельностью, у него возникает желание</w:t>
      </w:r>
      <w:r w:rsidRPr="006E079A">
        <w:rPr>
          <w:rFonts w:ascii="Times New Roman" w:hAnsi="Times New Roman" w:cs="Times New Roman"/>
          <w:sz w:val="24"/>
          <w:szCs w:val="24"/>
        </w:rPr>
        <w:t xml:space="preserve"> больше узнать о предметах (коллекции «Кошельки», «Деньги», «Копилки», «Орудия труда» и т.д.).</w:t>
      </w:r>
      <w:proofErr w:type="gramEnd"/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79A">
        <w:rPr>
          <w:rFonts w:ascii="Times New Roman" w:hAnsi="Times New Roman" w:cs="Times New Roman"/>
          <w:sz w:val="24"/>
          <w:szCs w:val="24"/>
        </w:rPr>
        <w:t>Дидактические игры. В экономических играх – «</w:t>
      </w:r>
      <w:proofErr w:type="gramStart"/>
      <w:r w:rsidRPr="006E079A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6E079A">
        <w:rPr>
          <w:rFonts w:ascii="Times New Roman" w:hAnsi="Times New Roman" w:cs="Times New Roman"/>
          <w:sz w:val="24"/>
          <w:szCs w:val="24"/>
        </w:rPr>
        <w:t xml:space="preserve"> что нужно для работы?», «Что из чего сделано?», «Мир профессий», «Хорошо-плохо», «Что будет если...», «Где приг</w:t>
      </w:r>
      <w:r w:rsidRPr="006E079A">
        <w:rPr>
          <w:rFonts w:ascii="Times New Roman" w:hAnsi="Times New Roman" w:cs="Times New Roman"/>
          <w:sz w:val="24"/>
          <w:szCs w:val="24"/>
        </w:rPr>
        <w:t xml:space="preserve">одится?», «Кто что производит?», «Разложи товар», «Копилка», «Монополия», «Экономическое лото» формируются представления детей о мире экономических явлений, </w:t>
      </w:r>
      <w:r w:rsidRPr="006E079A">
        <w:rPr>
          <w:rFonts w:ascii="Times New Roman" w:hAnsi="Times New Roman" w:cs="Times New Roman"/>
          <w:sz w:val="24"/>
          <w:szCs w:val="24"/>
        </w:rPr>
        <w:lastRenderedPageBreak/>
        <w:t xml:space="preserve">понятий. </w:t>
      </w:r>
      <w:proofErr w:type="gramStart"/>
      <w:r w:rsidRPr="006E079A">
        <w:rPr>
          <w:rFonts w:ascii="Times New Roman" w:hAnsi="Times New Roman" w:cs="Times New Roman"/>
          <w:sz w:val="24"/>
          <w:szCs w:val="24"/>
        </w:rPr>
        <w:t>Сюжетно-ролевые игры – «Банк», «Магазин», «Кафе», «Почта», «Завод», «Монетный двор», «Рекл</w:t>
      </w:r>
      <w:r w:rsidRPr="006E079A">
        <w:rPr>
          <w:rFonts w:ascii="Times New Roman" w:hAnsi="Times New Roman" w:cs="Times New Roman"/>
          <w:sz w:val="24"/>
          <w:szCs w:val="24"/>
        </w:rPr>
        <w:t>амное агентство», «Аукцион» и т. д.</w:t>
      </w:r>
      <w:proofErr w:type="gramEnd"/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79A">
        <w:rPr>
          <w:rFonts w:ascii="Times New Roman" w:hAnsi="Times New Roman" w:cs="Times New Roman"/>
          <w:sz w:val="24"/>
          <w:szCs w:val="24"/>
        </w:rPr>
        <w:t xml:space="preserve">Проектная деятельность. Основываясь на личностно-ориентированном подходе к обучению и воспитанию, она развивает познавательный интерес к различным областям знаний, формирует навыки сотрудничества. Проектная деятельность </w:t>
      </w:r>
      <w:r w:rsidRPr="006E079A">
        <w:rPr>
          <w:rFonts w:ascii="Times New Roman" w:hAnsi="Times New Roman" w:cs="Times New Roman"/>
          <w:sz w:val="24"/>
          <w:szCs w:val="24"/>
        </w:rPr>
        <w:t>дает детям возможность самостоятельно открывать новый практический опыт, добывать его экспериментальным, поисковым путем, анализировать его и преобразовывать. Используя проекты, дошкольники способны осваивать новые представления и понятия о личных и семейн</w:t>
      </w:r>
      <w:r w:rsidRPr="006E079A">
        <w:rPr>
          <w:rFonts w:ascii="Times New Roman" w:hAnsi="Times New Roman" w:cs="Times New Roman"/>
          <w:sz w:val="24"/>
          <w:szCs w:val="24"/>
        </w:rPr>
        <w:t>ых финансах. Примерная тематика проектов, которая позволяет формировать основы финансовой грамотности дошкольника: «Трудиться – это полезно», «Наше богатство – формируем представление об истинных ценностях и богатстве человека».</w:t>
      </w:r>
    </w:p>
    <w:p w:rsidR="00932818" w:rsidRPr="006E079A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>Мастерская. Является формой</w:t>
      </w:r>
      <w:r w:rsidRPr="006E079A">
        <w:rPr>
          <w:rFonts w:ascii="Times New Roman" w:hAnsi="Times New Roman" w:cs="Times New Roman"/>
          <w:sz w:val="24"/>
          <w:szCs w:val="24"/>
        </w:rPr>
        <w:t xml:space="preserve"> организации продуктивной деятельности. Имеет интегративный характер, который позволяет развивать двигательную (мелкую моторику), социально-коммуникативную, познавательно-исследовательскую, трудовую деятельность, речевое и физическое развитие. </w:t>
      </w:r>
    </w:p>
    <w:p w:rsidR="00932818" w:rsidRPr="00804469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 xml:space="preserve"> Викторины,</w:t>
      </w:r>
      <w:r w:rsidRPr="006E079A">
        <w:rPr>
          <w:rFonts w:ascii="Times New Roman" w:hAnsi="Times New Roman" w:cs="Times New Roman"/>
          <w:sz w:val="24"/>
          <w:szCs w:val="24"/>
        </w:rPr>
        <w:t xml:space="preserve"> конкурсы можно рассматривать как формы познавательной деятельности, в которых можно применить использование информационно-развлекательного содержания. Примерами викторины могут быть: «Умные траты сказочных героев», «Угадайте профессию», «Угадай вид труда»</w:t>
      </w:r>
      <w:r w:rsidR="00804469">
        <w:rPr>
          <w:rFonts w:ascii="Times New Roman" w:hAnsi="Times New Roman" w:cs="Times New Roman"/>
          <w:sz w:val="24"/>
          <w:szCs w:val="24"/>
        </w:rPr>
        <w:t xml:space="preserve"> и </w:t>
      </w:r>
      <w:r w:rsidR="00804469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bookmarkStart w:id="0" w:name="_GoBack"/>
      <w:bookmarkEnd w:id="0"/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[3/52].</w:t>
      </w:r>
    </w:p>
    <w:p w:rsidR="00932818" w:rsidRDefault="00BC457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79A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ФГОС ДО главной целью и результатом образования является развитие личности. Формирование финансовой грамотности приближает </w:t>
      </w:r>
      <w:r w:rsidRPr="006E079A">
        <w:rPr>
          <w:rFonts w:ascii="Times New Roman" w:hAnsi="Times New Roman" w:cs="Times New Roman"/>
          <w:sz w:val="24"/>
          <w:szCs w:val="24"/>
          <w:lang w:val="ru-RU"/>
        </w:rPr>
        <w:t xml:space="preserve">к целевым ориентирам. </w:t>
      </w:r>
      <w:r w:rsidRPr="006E079A">
        <w:rPr>
          <w:rFonts w:ascii="Times New Roman" w:hAnsi="Times New Roman" w:cs="Times New Roman"/>
          <w:sz w:val="24"/>
          <w:szCs w:val="24"/>
        </w:rPr>
        <w:t>Получив финансовые знания, ребенок сможет более осознанно подумать о сво</w:t>
      </w:r>
      <w:r w:rsidRPr="006E079A">
        <w:rPr>
          <w:rFonts w:ascii="Times New Roman" w:hAnsi="Times New Roman" w:cs="Times New Roman"/>
          <w:sz w:val="24"/>
          <w:szCs w:val="24"/>
        </w:rPr>
        <w:t>ем будущем. При управлении личными финансами он сможет принимать разумные решения, формировать правильные финансовые привычки и использовать свои знания на практике. Финансово образованный человек способен сам выбирать наиболее привлекательные пути в жизни</w:t>
      </w:r>
      <w:r w:rsidRPr="006E079A">
        <w:rPr>
          <w:rFonts w:ascii="Times New Roman" w:hAnsi="Times New Roman" w:cs="Times New Roman"/>
          <w:sz w:val="24"/>
          <w:szCs w:val="24"/>
        </w:rPr>
        <w:t>, создавая материальную основу для развития общества.</w:t>
      </w:r>
    </w:p>
    <w:p w:rsidR="00804469" w:rsidRDefault="00804469" w:rsidP="006E079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6897" w:rsidRPr="00804469" w:rsidRDefault="00804469" w:rsidP="0080446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469">
        <w:rPr>
          <w:rFonts w:ascii="Times New Roman" w:hAnsi="Times New Roman" w:cs="Times New Roman"/>
          <w:sz w:val="24"/>
          <w:szCs w:val="24"/>
          <w:lang w:val="ru-RU"/>
        </w:rPr>
        <w:t>Список литературы</w:t>
      </w:r>
    </w:p>
    <w:p w:rsidR="00936897" w:rsidRPr="00804469" w:rsidRDefault="00936897" w:rsidP="00804469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69">
        <w:rPr>
          <w:rFonts w:ascii="Times New Roman" w:hAnsi="Times New Roman" w:cs="Times New Roman"/>
          <w:sz w:val="24"/>
          <w:szCs w:val="24"/>
          <w:lang w:val="ru-RU"/>
        </w:rPr>
        <w:t>Горяев, А. Е. Основы финансовой грамотности</w:t>
      </w:r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469" w:rsidRPr="00804469">
        <w:rPr>
          <w:rFonts w:ascii="Times New Roman" w:hAnsi="Times New Roman" w:cs="Times New Roman"/>
          <w:sz w:val="24"/>
          <w:szCs w:val="24"/>
        </w:rPr>
        <w:t>[Текст]</w:t>
      </w:r>
      <w:r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/ А.Е. Горяев, В. В. Чумаченко. – М.</w:t>
      </w:r>
      <w:proofErr w:type="gramStart"/>
      <w:r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04469">
        <w:rPr>
          <w:rFonts w:ascii="Times New Roman" w:hAnsi="Times New Roman" w:cs="Times New Roman"/>
          <w:sz w:val="24"/>
          <w:szCs w:val="24"/>
          <w:lang w:val="ru-RU"/>
        </w:rPr>
        <w:t>Просвещение, 2016. – 272 с.</w:t>
      </w:r>
    </w:p>
    <w:p w:rsidR="00936897" w:rsidRPr="00804469" w:rsidRDefault="00936897" w:rsidP="00804469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469">
        <w:rPr>
          <w:rFonts w:ascii="Times New Roman" w:hAnsi="Times New Roman" w:cs="Times New Roman"/>
          <w:sz w:val="24"/>
          <w:szCs w:val="24"/>
        </w:rPr>
        <w:t>Блискавка</w:t>
      </w:r>
      <w:proofErr w:type="spellEnd"/>
      <w:r w:rsidRPr="00804469">
        <w:rPr>
          <w:rFonts w:ascii="Times New Roman" w:hAnsi="Times New Roman" w:cs="Times New Roman"/>
          <w:sz w:val="24"/>
          <w:szCs w:val="24"/>
        </w:rPr>
        <w:t>, Е. А. Дети и деньги. Самоучитель семейных финансов для детей</w:t>
      </w:r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469" w:rsidRPr="00804469">
        <w:rPr>
          <w:rFonts w:ascii="Times New Roman" w:hAnsi="Times New Roman" w:cs="Times New Roman"/>
          <w:sz w:val="24"/>
          <w:szCs w:val="24"/>
        </w:rPr>
        <w:t>[Текст]</w:t>
      </w:r>
      <w:r w:rsidRPr="00804469">
        <w:rPr>
          <w:rFonts w:ascii="Times New Roman" w:hAnsi="Times New Roman" w:cs="Times New Roman"/>
          <w:sz w:val="24"/>
          <w:szCs w:val="24"/>
        </w:rPr>
        <w:t xml:space="preserve"> / Е.А. </w:t>
      </w:r>
      <w:proofErr w:type="spellStart"/>
      <w:r w:rsidRPr="00804469">
        <w:rPr>
          <w:rFonts w:ascii="Times New Roman" w:hAnsi="Times New Roman" w:cs="Times New Roman"/>
          <w:sz w:val="24"/>
          <w:szCs w:val="24"/>
        </w:rPr>
        <w:t>Блискавка</w:t>
      </w:r>
      <w:proofErr w:type="spellEnd"/>
      <w:r w:rsidRPr="00804469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04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4469">
        <w:rPr>
          <w:rFonts w:ascii="Times New Roman" w:hAnsi="Times New Roman" w:cs="Times New Roman"/>
          <w:sz w:val="24"/>
          <w:szCs w:val="24"/>
        </w:rPr>
        <w:t>Манн, Иванов и Фербер, 2014. — 80 с.</w:t>
      </w:r>
    </w:p>
    <w:p w:rsidR="00936897" w:rsidRPr="00804469" w:rsidRDefault="00936897" w:rsidP="00804469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469">
        <w:rPr>
          <w:rFonts w:ascii="Times New Roman" w:hAnsi="Times New Roman" w:cs="Times New Roman"/>
          <w:sz w:val="24"/>
          <w:szCs w:val="24"/>
        </w:rPr>
        <w:t>Ларева</w:t>
      </w:r>
      <w:proofErr w:type="spellEnd"/>
      <w:r w:rsidRPr="00804469">
        <w:rPr>
          <w:rFonts w:ascii="Times New Roman" w:hAnsi="Times New Roman" w:cs="Times New Roman"/>
          <w:sz w:val="24"/>
          <w:szCs w:val="24"/>
        </w:rPr>
        <w:t>, Н. И. Обучаем детей финансам. Методика для начальных классов</w:t>
      </w:r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469" w:rsidRPr="00804469">
        <w:rPr>
          <w:rFonts w:ascii="Times New Roman" w:hAnsi="Times New Roman" w:cs="Times New Roman"/>
          <w:sz w:val="24"/>
          <w:szCs w:val="24"/>
        </w:rPr>
        <w:t>[Текст]</w:t>
      </w:r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469" w:rsidRPr="00804469">
        <w:rPr>
          <w:rFonts w:ascii="Times New Roman" w:hAnsi="Times New Roman" w:cs="Times New Roman"/>
          <w:sz w:val="24"/>
          <w:szCs w:val="24"/>
        </w:rPr>
        <w:t xml:space="preserve">/ Н. И. </w:t>
      </w:r>
      <w:proofErr w:type="spellStart"/>
      <w:r w:rsidR="00804469" w:rsidRPr="00804469">
        <w:rPr>
          <w:rFonts w:ascii="Times New Roman" w:hAnsi="Times New Roman" w:cs="Times New Roman"/>
          <w:sz w:val="24"/>
          <w:szCs w:val="24"/>
        </w:rPr>
        <w:t>Ларева</w:t>
      </w:r>
      <w:proofErr w:type="spellEnd"/>
      <w:r w:rsidR="00804469" w:rsidRPr="00804469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804469" w:rsidRPr="00804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4469">
        <w:rPr>
          <w:rFonts w:ascii="Times New Roman" w:hAnsi="Times New Roman" w:cs="Times New Roman"/>
          <w:sz w:val="24"/>
          <w:szCs w:val="24"/>
        </w:rPr>
        <w:t>ИНФРА-М, 2014. — 102 с.</w:t>
      </w:r>
    </w:p>
    <w:p w:rsidR="00936897" w:rsidRPr="00804469" w:rsidRDefault="00936897" w:rsidP="00804469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46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Подболотова</w:t>
      </w:r>
      <w:proofErr w:type="spellEnd"/>
      <w:r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М.И. Инновационные технологии для повышения финансовой грамотности детей и </w:t>
      </w:r>
      <w:r w:rsidR="00804469" w:rsidRPr="00804469">
        <w:rPr>
          <w:rFonts w:ascii="Times New Roman" w:hAnsi="Times New Roman" w:cs="Times New Roman"/>
          <w:sz w:val="24"/>
          <w:szCs w:val="24"/>
          <w:lang w:val="ru-RU"/>
        </w:rPr>
        <w:t>молодежи [Электронный ресурс] /</w:t>
      </w:r>
      <w:r w:rsidRPr="00804469">
        <w:rPr>
          <w:rFonts w:ascii="Times New Roman" w:hAnsi="Times New Roman" w:cs="Times New Roman"/>
          <w:sz w:val="24"/>
          <w:szCs w:val="24"/>
          <w:lang w:val="ru-RU"/>
        </w:rPr>
        <w:t xml:space="preserve"> Вестник Российского университета дружбы народов. Серия: Информатизация образования. — 2015. — №4. — С. 83 —91. — Режим доступа: https://elibrary.ru</w:t>
      </w:r>
    </w:p>
    <w:sectPr w:rsidR="00936897" w:rsidRPr="00804469" w:rsidSect="006E079A">
      <w:pgSz w:w="11909" w:h="16834"/>
      <w:pgMar w:top="1134" w:right="1134" w:bottom="1134" w:left="1134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79" w:rsidRDefault="00BC4579">
      <w:pPr>
        <w:spacing w:line="240" w:lineRule="auto"/>
      </w:pPr>
      <w:r>
        <w:separator/>
      </w:r>
    </w:p>
  </w:endnote>
  <w:endnote w:type="continuationSeparator" w:id="0">
    <w:p w:rsidR="00BC4579" w:rsidRDefault="00BC4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79" w:rsidRDefault="00BC4579">
      <w:pPr>
        <w:spacing w:line="240" w:lineRule="auto"/>
      </w:pPr>
      <w:r>
        <w:separator/>
      </w:r>
    </w:p>
  </w:footnote>
  <w:footnote w:type="continuationSeparator" w:id="0">
    <w:p w:rsidR="00BC4579" w:rsidRDefault="00BC4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31E0"/>
    <w:multiLevelType w:val="hybridMultilevel"/>
    <w:tmpl w:val="234C5C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18"/>
    <w:rsid w:val="006E079A"/>
    <w:rsid w:val="00804469"/>
    <w:rsid w:val="00932818"/>
    <w:rsid w:val="00936897"/>
    <w:rsid w:val="00B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.cadyko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kompas66.ru</dc:creator>
  <cp:lastModifiedBy>kompas66.ru</cp:lastModifiedBy>
  <cp:revision>2</cp:revision>
  <dcterms:created xsi:type="dcterms:W3CDTF">2022-10-24T18:16:00Z</dcterms:created>
  <dcterms:modified xsi:type="dcterms:W3CDTF">2022-10-24T18:16:00Z</dcterms:modified>
</cp:coreProperties>
</file>