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3E" w:rsidRPr="00E2724E" w:rsidRDefault="00E2724E" w:rsidP="009C403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724E">
        <w:rPr>
          <w:rFonts w:ascii="Times New Roman" w:hAnsi="Times New Roman"/>
          <w:b/>
          <w:sz w:val="24"/>
          <w:szCs w:val="24"/>
        </w:rPr>
        <w:t>«Антиципация на уроках литературного чтения как способ формирования УУД»</w:t>
      </w:r>
    </w:p>
    <w:p w:rsidR="009C403E" w:rsidRPr="00E2724E" w:rsidRDefault="009C403E" w:rsidP="009C403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2724E">
        <w:rPr>
          <w:rFonts w:ascii="Times New Roman" w:hAnsi="Times New Roman"/>
          <w:sz w:val="24"/>
          <w:szCs w:val="24"/>
        </w:rPr>
        <w:t xml:space="preserve">«Единственный путь, ведущий к знаниям – </w:t>
      </w:r>
    </w:p>
    <w:p w:rsidR="009C403E" w:rsidRPr="00E2724E" w:rsidRDefault="009C403E" w:rsidP="009C403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2724E">
        <w:rPr>
          <w:rFonts w:ascii="Times New Roman" w:hAnsi="Times New Roman"/>
          <w:sz w:val="24"/>
          <w:szCs w:val="24"/>
        </w:rPr>
        <w:t>это деятельность».</w:t>
      </w:r>
    </w:p>
    <w:p w:rsidR="009C403E" w:rsidRPr="00E2724E" w:rsidRDefault="009C403E" w:rsidP="009C403E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2724E">
        <w:rPr>
          <w:rFonts w:ascii="Times New Roman" w:hAnsi="Times New Roman"/>
          <w:i/>
          <w:sz w:val="24"/>
          <w:szCs w:val="24"/>
        </w:rPr>
        <w:t>Бернард Шоу</w:t>
      </w:r>
    </w:p>
    <w:p w:rsidR="009C403E" w:rsidRPr="007D32D2" w:rsidRDefault="009C403E" w:rsidP="00C83FE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ставит перед современной системой образования задачу максимального раскрытия в человеке активных </w:t>
      </w:r>
      <w:proofErr w:type="spellStart"/>
      <w:r w:rsidRPr="007D32D2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7D32D2">
        <w:rPr>
          <w:rFonts w:ascii="Times New Roman" w:hAnsi="Times New Roman"/>
          <w:sz w:val="24"/>
          <w:szCs w:val="24"/>
        </w:rPr>
        <w:t xml:space="preserve"> начал. В практике массовой школы это достигается посредством такой организации учебного процесса, которая инициирует активность ребёнка и формирует его способность выступать субъектом познавательной деятельности и собственного развития. Необходимым условием успешности обучения чтению и литературного образования детей в современной начальной школе является «обязательность собственной читательской и учебной деятельности ученика, при которой обучающийся наравне с учителем становится субъектом и учебного процесса в целом, и процесса чтения в частности».</w:t>
      </w:r>
    </w:p>
    <w:p w:rsidR="007D32D2" w:rsidRPr="007D32D2" w:rsidRDefault="009C403E" w:rsidP="007D32D2">
      <w:pPr>
        <w:spacing w:line="240" w:lineRule="auto"/>
        <w:jc w:val="both"/>
        <w:rPr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В программу «Литературное чтение» </w:t>
      </w:r>
      <w:proofErr w:type="spellStart"/>
      <w:r w:rsidRPr="007D32D2">
        <w:rPr>
          <w:rFonts w:ascii="Times New Roman" w:hAnsi="Times New Roman"/>
          <w:sz w:val="24"/>
          <w:szCs w:val="24"/>
        </w:rPr>
        <w:t>влючены</w:t>
      </w:r>
      <w:proofErr w:type="spellEnd"/>
      <w:r w:rsidRPr="007D32D2">
        <w:rPr>
          <w:rFonts w:ascii="Times New Roman" w:hAnsi="Times New Roman"/>
          <w:sz w:val="24"/>
          <w:szCs w:val="24"/>
        </w:rPr>
        <w:t xml:space="preserve"> разные разделы, </w:t>
      </w:r>
      <w:proofErr w:type="gramStart"/>
      <w:r w:rsidRPr="007D32D2">
        <w:rPr>
          <w:rFonts w:ascii="Times New Roman" w:hAnsi="Times New Roman"/>
          <w:sz w:val="24"/>
          <w:szCs w:val="24"/>
        </w:rPr>
        <w:t>и  каждый</w:t>
      </w:r>
      <w:proofErr w:type="gramEnd"/>
      <w:r w:rsidRPr="007D32D2">
        <w:rPr>
          <w:rFonts w:ascii="Times New Roman" w:hAnsi="Times New Roman"/>
          <w:sz w:val="24"/>
          <w:szCs w:val="24"/>
        </w:rPr>
        <w:t xml:space="preserve"> раздел предмета имеет свою значимость и взаимосвязан с другими разделами курса. Одним из них является раздел «Сказки о животных», обучение по которому проводи</w:t>
      </w:r>
      <w:r w:rsidR="007D32D2" w:rsidRPr="007D32D2">
        <w:rPr>
          <w:rFonts w:ascii="Times New Roman" w:hAnsi="Times New Roman"/>
          <w:sz w:val="24"/>
          <w:szCs w:val="24"/>
        </w:rPr>
        <w:t>лось</w:t>
      </w:r>
      <w:r w:rsidRPr="007D32D2">
        <w:rPr>
          <w:rFonts w:ascii="Times New Roman" w:hAnsi="Times New Roman"/>
          <w:sz w:val="24"/>
          <w:szCs w:val="24"/>
        </w:rPr>
        <w:t xml:space="preserve"> нами на основе </w:t>
      </w:r>
      <w:r w:rsidRPr="007D32D2">
        <w:rPr>
          <w:rFonts w:ascii="Times New Roman" w:hAnsi="Times New Roman"/>
          <w:i/>
          <w:sz w:val="24"/>
          <w:szCs w:val="24"/>
        </w:rPr>
        <w:t xml:space="preserve">использования антиципации на разных структурных этапах урока. </w:t>
      </w:r>
      <w:r w:rsidRPr="007D32D2">
        <w:rPr>
          <w:rFonts w:ascii="Times New Roman" w:hAnsi="Times New Roman"/>
          <w:sz w:val="24"/>
          <w:szCs w:val="24"/>
        </w:rPr>
        <w:t xml:space="preserve">Исходной идеей нашей работы является </w:t>
      </w:r>
      <w:r w:rsidRPr="007D32D2">
        <w:rPr>
          <w:rFonts w:ascii="Times New Roman" w:hAnsi="Times New Roman"/>
          <w:i/>
          <w:sz w:val="24"/>
          <w:szCs w:val="24"/>
        </w:rPr>
        <w:t>повышение эффективности и продуктивности урока литературного чтения</w:t>
      </w:r>
      <w:r w:rsidRPr="007D32D2">
        <w:rPr>
          <w:rFonts w:ascii="Times New Roman" w:hAnsi="Times New Roman"/>
          <w:sz w:val="24"/>
          <w:szCs w:val="24"/>
        </w:rPr>
        <w:t xml:space="preserve"> для решения образовательных и развивающих задач в сфере речевого, интеллектуального, творческого развития обучающихся.</w:t>
      </w:r>
      <w:r w:rsidR="007D32D2" w:rsidRPr="007D32D2">
        <w:rPr>
          <w:sz w:val="24"/>
          <w:szCs w:val="24"/>
        </w:rPr>
        <w:t xml:space="preserve"> </w:t>
      </w:r>
    </w:p>
    <w:p w:rsidR="009C403E" w:rsidRPr="007D32D2" w:rsidRDefault="009C403E" w:rsidP="007D32D2">
      <w:pPr>
        <w:spacing w:line="240" w:lineRule="auto"/>
        <w:jc w:val="both"/>
        <w:rPr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Антиципация учащимися содержания и видов своей читательской деятельности:</w:t>
      </w:r>
    </w:p>
    <w:p w:rsidR="009C403E" w:rsidRPr="007D32D2" w:rsidRDefault="009C403E" w:rsidP="00C83F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существенно повышает осознанность и активность детей при работе с новым произведением;</w:t>
      </w:r>
    </w:p>
    <w:p w:rsidR="009C403E" w:rsidRPr="007D32D2" w:rsidRDefault="009C403E" w:rsidP="00C83F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заинтересовывает их чтением, сочетает этот процесс с интенсивным речевым развитием учащихся и с развитием важнейших интеллектуальных качеств ребенка (мышления, внимания, памяти);</w:t>
      </w:r>
    </w:p>
    <w:p w:rsidR="00C83FE3" w:rsidRPr="007D32D2" w:rsidRDefault="009C403E" w:rsidP="00C83FE3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поднимает ученика на принципиально иную позицию – позицию субъекта учебной деятельности, активно и осознанно участвующего в планировании, организации и проведении урока литературного чтения.</w:t>
      </w:r>
    </w:p>
    <w:p w:rsidR="00C83FE3" w:rsidRPr="007D32D2" w:rsidRDefault="00C83FE3" w:rsidP="00C83FE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Известно, что прочные знания, умения и навыки школьники приобретают в процессе активной познавательной деятельности. Как показывает исследование Г.А. Бакулиной, достичь высокого уровня активной и осознанной деятельности школьников возможно посредством использования в учебной практике такой человеческой способности, как антиципация.</w:t>
      </w:r>
    </w:p>
    <w:p w:rsidR="00C83FE3" w:rsidRPr="007D32D2" w:rsidRDefault="00C83FE3" w:rsidP="00C83FE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В переводе с латинского «антиципация» (</w:t>
      </w:r>
      <w:proofErr w:type="spellStart"/>
      <w:r w:rsidRPr="007D32D2">
        <w:rPr>
          <w:rFonts w:ascii="Times New Roman" w:hAnsi="Times New Roman"/>
          <w:sz w:val="24"/>
          <w:szCs w:val="24"/>
        </w:rPr>
        <w:t>anticipatio</w:t>
      </w:r>
      <w:proofErr w:type="spellEnd"/>
      <w:r w:rsidRPr="007D32D2">
        <w:rPr>
          <w:rFonts w:ascii="Times New Roman" w:hAnsi="Times New Roman"/>
          <w:sz w:val="24"/>
          <w:szCs w:val="24"/>
        </w:rPr>
        <w:t xml:space="preserve">) означает предопределение, предвосхищение, предугадывание событий; заранее составленное представление о чем-либо. Термин «антиципация» был введен в психологию немецким ученым Вильгельмом Вундтом в 1880 г. Вундт под антиципацией понимал способность человека представить себе возможный результат действия до его осуществления. В современной методике обучения чтению антиципация является актуальным и сравнительно новым понятием, которое трактуется как «предвосхищение, догадка при восприятии устной или письменной речи (например, понимание смысла предложения при одном-двух непонятных словах), а также способность предвидеть результат своей речи и строить ее сообразно с этим предвидением» (М.Р. Львов); «способность предугадывать смысл еще не прочитанного текста по тому смыслу и стилю, который уже известен из прочитанного предыдущего </w:t>
      </w:r>
      <w:r w:rsidRPr="007D32D2">
        <w:rPr>
          <w:rFonts w:ascii="Times New Roman" w:hAnsi="Times New Roman"/>
          <w:sz w:val="24"/>
          <w:szCs w:val="24"/>
        </w:rPr>
        <w:lastRenderedPageBreak/>
        <w:t xml:space="preserve">отрывка» (О.В. Сосновская). Данные определения отражают </w:t>
      </w:r>
      <w:r w:rsidRPr="007D32D2">
        <w:rPr>
          <w:rFonts w:ascii="Times New Roman" w:hAnsi="Times New Roman"/>
          <w:i/>
          <w:sz w:val="24"/>
          <w:szCs w:val="24"/>
        </w:rPr>
        <w:t>коммуникативную функцию антиципации</w:t>
      </w:r>
      <w:r w:rsidRPr="007D32D2">
        <w:rPr>
          <w:rFonts w:ascii="Times New Roman" w:hAnsi="Times New Roman"/>
          <w:sz w:val="24"/>
          <w:szCs w:val="24"/>
        </w:rPr>
        <w:t>, которая реализуется в процессе восприятия и производства речи (первое определение), в том числе в процессе чтения (второе определение).</w:t>
      </w:r>
    </w:p>
    <w:p w:rsidR="00C83FE3" w:rsidRPr="007D32D2" w:rsidRDefault="00C83FE3" w:rsidP="00C83FE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В систему терминов методики обучения чтению понятие «антиципация» было введено в 70-е гг. XX века H. H. </w:t>
      </w:r>
      <w:proofErr w:type="spellStart"/>
      <w:r w:rsidRPr="007D32D2">
        <w:rPr>
          <w:rFonts w:ascii="Times New Roman" w:hAnsi="Times New Roman"/>
          <w:sz w:val="24"/>
          <w:szCs w:val="24"/>
        </w:rPr>
        <w:t>Светловской</w:t>
      </w:r>
      <w:proofErr w:type="spellEnd"/>
      <w:r w:rsidRPr="007D32D2">
        <w:rPr>
          <w:rFonts w:ascii="Times New Roman" w:hAnsi="Times New Roman"/>
          <w:sz w:val="24"/>
          <w:szCs w:val="24"/>
        </w:rPr>
        <w:t xml:space="preserve"> при разработке теории формирования читательской самостоятельности. Обдумывание (прогнозирование) содержания книги до чтения является первой ступенью познания в логике правильной читательской деятельности. Предварительное ознакомление с книгой как со своим будущим собеседником, предположение того, о чем и как он будет с тобой говорить, обеспечивает метод чтения-рассматривания, который реализует не только коммуникативную, но и </w:t>
      </w:r>
      <w:r w:rsidRPr="007D32D2">
        <w:rPr>
          <w:rFonts w:ascii="Times New Roman" w:hAnsi="Times New Roman"/>
          <w:i/>
          <w:sz w:val="24"/>
          <w:szCs w:val="24"/>
        </w:rPr>
        <w:t>регулятивную функцию антиципации</w:t>
      </w:r>
      <w:r w:rsidRPr="007D32D2">
        <w:rPr>
          <w:rFonts w:ascii="Times New Roman" w:hAnsi="Times New Roman"/>
          <w:sz w:val="24"/>
          <w:szCs w:val="24"/>
        </w:rPr>
        <w:t>, проявляющуюся в целеполагании, планировании читательской деятельности, принятии решения, осуществлении контроля.</w:t>
      </w:r>
    </w:p>
    <w:p w:rsidR="00C83FE3" w:rsidRPr="007D32D2" w:rsidRDefault="00C83FE3" w:rsidP="00C83FE3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С процессами антиципации тесно связано мышление. Мыслительный процесс, как отмечает А. В. </w:t>
      </w:r>
      <w:proofErr w:type="spellStart"/>
      <w:r w:rsidRPr="007D32D2">
        <w:rPr>
          <w:rFonts w:ascii="Times New Roman" w:hAnsi="Times New Roman"/>
          <w:sz w:val="24"/>
          <w:szCs w:val="24"/>
        </w:rPr>
        <w:t>Брушлинский</w:t>
      </w:r>
      <w:proofErr w:type="spellEnd"/>
      <w:r w:rsidRPr="007D32D2">
        <w:rPr>
          <w:rFonts w:ascii="Times New Roman" w:hAnsi="Times New Roman"/>
          <w:sz w:val="24"/>
          <w:szCs w:val="24"/>
        </w:rPr>
        <w:t>, «есть искание и открытие существенно нового», которое осуществляется в форме прогнозирования. На этом основании Б. Ф. Ломов и Е. Н. Сурков считают возможным говорить о единстве мышления и прогнозирования. По их мнению, антиципация</w:t>
      </w:r>
      <w:r w:rsidRPr="007D32D2">
        <w:rPr>
          <w:rFonts w:ascii="Times New Roman" w:hAnsi="Times New Roman"/>
          <w:i/>
          <w:sz w:val="24"/>
          <w:szCs w:val="24"/>
        </w:rPr>
        <w:t>,</w:t>
      </w:r>
      <w:r w:rsidRPr="007D32D2">
        <w:rPr>
          <w:rFonts w:ascii="Times New Roman" w:hAnsi="Times New Roman"/>
          <w:sz w:val="24"/>
          <w:szCs w:val="24"/>
        </w:rPr>
        <w:t xml:space="preserve"> базирующаяся на «забегающей» вперед функции работе мозга, представляет собой </w:t>
      </w:r>
      <w:r w:rsidRPr="007D32D2">
        <w:rPr>
          <w:rFonts w:ascii="Times New Roman" w:hAnsi="Times New Roman"/>
          <w:i/>
          <w:sz w:val="24"/>
          <w:szCs w:val="24"/>
        </w:rPr>
        <w:t xml:space="preserve">проявление познавательной активности субъекта. </w:t>
      </w:r>
      <w:r w:rsidRPr="007D32D2">
        <w:rPr>
          <w:rFonts w:ascii="Times New Roman" w:hAnsi="Times New Roman"/>
          <w:sz w:val="24"/>
          <w:szCs w:val="24"/>
        </w:rPr>
        <w:t>Таким образом, антиципация представляет собой универсальный способ формирования УУД.</w:t>
      </w:r>
    </w:p>
    <w:p w:rsidR="00C83FE3" w:rsidRPr="007D32D2" w:rsidRDefault="00C83FE3" w:rsidP="00C83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b/>
          <w:sz w:val="24"/>
          <w:szCs w:val="24"/>
        </w:rPr>
        <w:t xml:space="preserve">        Новизна нашего опыта </w:t>
      </w:r>
      <w:r w:rsidRPr="007D32D2">
        <w:rPr>
          <w:rFonts w:ascii="Times New Roman" w:hAnsi="Times New Roman"/>
          <w:sz w:val="24"/>
          <w:szCs w:val="24"/>
        </w:rPr>
        <w:t>заключается в том, что антиципация используется как системообразующий компонент для организации урока литературного чтения.</w:t>
      </w:r>
    </w:p>
    <w:p w:rsidR="00C83FE3" w:rsidRPr="007D32D2" w:rsidRDefault="00C83FE3" w:rsidP="00C83F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Прогнозирование и формулирование новой темы самим учащимся высвечивает область неизвестного ученику. Обнаруженный дефицит знаний пробуждает желание узнать новое, перейти от незнания к знанию, от неумения к умению. Эта потребность в преодолении пробела в своих знаниях отражается в поставленной учащимся цели урока, признанной ведущим звеном осознанного процесса регулирования деятельности. Самостоятельное предвосхищение и формулирование заданий к упражнениям помогает младшим школьникам при выполнении составленных ими же заданий осознавать те схемы и правила, по которым они действуют, отдавать себе отчет в том, что и как они делают. Имея спрогнозированный результат деятельности на уроке, школьники по окончании работы получают возможность самостоятельно подвести итог урока, оценить свою деятельность и реализовать свои творческие способности. В процессе антиципирующей деятельности учащийся не просто перерабатывает информацию, усваивая новое, он переживает этот процесс как субъективное открытие еще неизвестного ему знания, как личностную ценность, обусловливающую развитие познавательной мотивации, интереса к содержанию предмета.</w:t>
      </w:r>
    </w:p>
    <w:p w:rsidR="00C83FE3" w:rsidRPr="007D32D2" w:rsidRDefault="00C83FE3" w:rsidP="00C83FE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Педагогическая практика показывает, что включение детей в антиципирующую деятельность на всех структурных этапах урока возможно при изучении каждого раздела курса «Литературное чтение». </w:t>
      </w:r>
    </w:p>
    <w:p w:rsidR="00AD5FDB" w:rsidRPr="007D32D2" w:rsidRDefault="00AD5FDB" w:rsidP="00AD5FD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i/>
          <w:sz w:val="24"/>
          <w:szCs w:val="24"/>
        </w:rPr>
        <w:t xml:space="preserve">Антиципация </w:t>
      </w:r>
      <w:r w:rsidRPr="007D32D2">
        <w:rPr>
          <w:rFonts w:ascii="Times New Roman" w:hAnsi="Times New Roman"/>
          <w:sz w:val="24"/>
          <w:szCs w:val="24"/>
        </w:rPr>
        <w:t>способствует созданию положительного настроя к учению и готовности к активной мыслительной деятельности у всех учащихся независимо от их знаний, способностей и интересов.</w:t>
      </w:r>
    </w:p>
    <w:p w:rsidR="00AD5FDB" w:rsidRPr="007D32D2" w:rsidRDefault="00AD5FDB" w:rsidP="00AD5FD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Первая возможность активно и осознанно участвовать в планировании, организации и проведении урока предоставляется школьникам на этапе формулирования его темы и цели. Этот вид работы осуществляется на основе речемыслительной антиципации. Учитель предлагает ученикам материал (его специфика определена ниже), анализируя который школьники с помощью мыслительных операций самостоятельно прогнозируют и формулируют нужную тему.</w:t>
      </w:r>
    </w:p>
    <w:p w:rsidR="00AD5FDB" w:rsidRPr="007D32D2" w:rsidRDefault="00AD5FDB" w:rsidP="00AD5FD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lastRenderedPageBreak/>
        <w:t xml:space="preserve">Формулирование учащимися темы урока создает необходимую основу для осуществления ими целеполагания. Опираясь на обозначенный в теме круг изучаемых явлений и используя опорные фразы, слова, ученики прогнозируют искомый результат, предстоящие учебные действия по его достижению, и создают систему задач, являющуюся планом работы на уроке. Рассматриваемый вид целеполагания интенсивно задействует внимание, память, логическое мышление, внутреннюю й внешнюю речь учащихся. Словесное оформление цели способствует ее осознанию. </w:t>
      </w:r>
    </w:p>
    <w:p w:rsidR="00AD5FDB" w:rsidRPr="007D32D2" w:rsidRDefault="00AD5FDB" w:rsidP="00AD5FD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Фрагмент учебного материала предъявляется учащимся не в явном виде, а в скрытом. Его необходимо воссоздать путем поиска и перебора наиболее вероятных вариантов в рамках заданных ориентиров, дополнительных сведений и указаний. Включение такого рода прогнозирования в учебно-познавательную деятельность, с точки зрения Г.А. Бакулиной, выводит учебный процесс на уровень творческой деятельности.</w:t>
      </w:r>
    </w:p>
    <w:p w:rsidR="00AD5FDB" w:rsidRPr="007D32D2" w:rsidRDefault="00AD5FDB" w:rsidP="00AD5FD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Стимулированию активной и осознанной деятельности учащихся способствует привлечение школьников к предвосхищению и формулированию заданий.  Для этой работы учащиеся получают материал для анализа, некоторую заготовку, запись, схему. </w:t>
      </w:r>
    </w:p>
    <w:p w:rsidR="00AD5FDB" w:rsidRPr="007D32D2" w:rsidRDefault="00AD5FDB" w:rsidP="00AD5FD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Конечным пунктом является сопоставление учащимися полученного результата с предопределенным ранее. Таким образом, относительно конкретного задания ученик осуществляет полный цикл учебной деятельности. Важно, что при выполнении учебных заданий на основе антиципации учащийся оказывается в ситуации свободного выбора, когда у него создается впечатление, что он сам выделяет цель задания, сам определяет и формулирует задание к упражнению. Педагогически необходимую учебную задачу школьник принимает как свободно выбранную.</w:t>
      </w:r>
    </w:p>
    <w:p w:rsidR="00AD5FDB" w:rsidRPr="007D32D2" w:rsidRDefault="00AD5FDB" w:rsidP="00AD5FD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При условии систематического и комплексного применения антиципации на уроках литературного чтения более продуктивно и эффективно, в сравнении с традиционным вариантом обучения, решаются образовательные задачи урока, существенно повышается речевое и общее интеллектуальное развитие обучающихся, что способствует достижению тех результатов, о которых говорится в ФГОС НОО. (формирование функционально-грамотной личности).</w:t>
      </w:r>
    </w:p>
    <w:p w:rsidR="00AD5FDB" w:rsidRPr="007D32D2" w:rsidRDefault="00AD5FDB" w:rsidP="00AD5FD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В практике </w:t>
      </w:r>
      <w:r w:rsidR="00D37A1E" w:rsidRPr="007D32D2">
        <w:rPr>
          <w:rFonts w:ascii="Times New Roman" w:hAnsi="Times New Roman"/>
          <w:sz w:val="24"/>
          <w:szCs w:val="24"/>
        </w:rPr>
        <w:t>нашей</w:t>
      </w:r>
      <w:r w:rsidRPr="007D32D2">
        <w:rPr>
          <w:rFonts w:ascii="Times New Roman" w:hAnsi="Times New Roman"/>
          <w:sz w:val="24"/>
          <w:szCs w:val="24"/>
        </w:rPr>
        <w:t xml:space="preserve"> работы включение детей в антиципирующую деятельность на разных структурных этапах урока заняло прочное место. При </w:t>
      </w:r>
      <w:proofErr w:type="gramStart"/>
      <w:r w:rsidRPr="007D32D2">
        <w:rPr>
          <w:rFonts w:ascii="Times New Roman" w:hAnsi="Times New Roman"/>
          <w:sz w:val="24"/>
          <w:szCs w:val="24"/>
        </w:rPr>
        <w:t xml:space="preserve">этом </w:t>
      </w:r>
      <w:r w:rsidR="00D37A1E" w:rsidRPr="007D32D2">
        <w:rPr>
          <w:rFonts w:ascii="Times New Roman" w:hAnsi="Times New Roman"/>
          <w:sz w:val="24"/>
          <w:szCs w:val="24"/>
        </w:rPr>
        <w:t xml:space="preserve"> мы</w:t>
      </w:r>
      <w:proofErr w:type="gramEnd"/>
      <w:r w:rsidR="00D37A1E" w:rsidRPr="007D32D2">
        <w:rPr>
          <w:rFonts w:ascii="Times New Roman" w:hAnsi="Times New Roman"/>
          <w:sz w:val="24"/>
          <w:szCs w:val="24"/>
        </w:rPr>
        <w:t xml:space="preserve"> соблюдаем</w:t>
      </w:r>
      <w:r w:rsidRPr="007D32D2">
        <w:rPr>
          <w:rFonts w:ascii="Times New Roman" w:hAnsi="Times New Roman"/>
          <w:sz w:val="24"/>
          <w:szCs w:val="24"/>
        </w:rPr>
        <w:t xml:space="preserve"> следующие принципы проведения такого урока. К ним относятся:</w:t>
      </w:r>
    </w:p>
    <w:p w:rsidR="00AD5FDB" w:rsidRPr="007D32D2" w:rsidRDefault="00AD5FDB" w:rsidP="00AD5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1.</w:t>
      </w:r>
      <w:r w:rsidRPr="007D32D2">
        <w:rPr>
          <w:rFonts w:ascii="Times New Roman" w:hAnsi="Times New Roman"/>
          <w:sz w:val="24"/>
          <w:szCs w:val="24"/>
        </w:rPr>
        <w:tab/>
        <w:t xml:space="preserve">Принцип предварительного осознания учащимися содержания и видов учебных действий на уроке литературного чтения состоит в том, что учащиеся привлекаются к планированию, организации и проведению учебного процесса </w:t>
      </w:r>
    </w:p>
    <w:p w:rsidR="00AD5FDB" w:rsidRPr="007D32D2" w:rsidRDefault="00AD5FDB" w:rsidP="00AD5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2.</w:t>
      </w:r>
      <w:r w:rsidRPr="007D32D2">
        <w:rPr>
          <w:rFonts w:ascii="Times New Roman" w:hAnsi="Times New Roman"/>
          <w:sz w:val="24"/>
          <w:szCs w:val="24"/>
        </w:rPr>
        <w:tab/>
        <w:t xml:space="preserve">Принцип возрастающего объема антиципации в предвосхищении школьниками содержания и видов предстоящих учебных действий предполагает, что привлечение детей к планированию, организации и проведению урока литературного чтения осуществляется постепенно </w:t>
      </w:r>
    </w:p>
    <w:p w:rsidR="00AD5FDB" w:rsidRPr="007D32D2" w:rsidRDefault="00AD5FDB" w:rsidP="00AD5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3.</w:t>
      </w:r>
      <w:r w:rsidRPr="007D32D2">
        <w:rPr>
          <w:rFonts w:ascii="Times New Roman" w:hAnsi="Times New Roman"/>
          <w:sz w:val="24"/>
          <w:szCs w:val="24"/>
        </w:rPr>
        <w:tab/>
        <w:t>Принцип триединого развивающего характера заданий для прогнозирования учащимися содержания и видов учебных действий: развитие учебной деятельности, интеллектуальное, речевое развитие.</w:t>
      </w:r>
    </w:p>
    <w:p w:rsidR="00AD5FDB" w:rsidRPr="007D32D2" w:rsidRDefault="00AD5FDB" w:rsidP="00AD5FD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Соблюдение данных принципов предусматривает определенную модификацию урока литературного чтения, которая заключается во внесении изменений в его сод</w:t>
      </w:r>
      <w:r w:rsidR="00D37A1E" w:rsidRPr="007D32D2">
        <w:rPr>
          <w:rFonts w:ascii="Times New Roman" w:hAnsi="Times New Roman"/>
          <w:sz w:val="24"/>
          <w:szCs w:val="24"/>
        </w:rPr>
        <w:t>ержание и организацию.</w:t>
      </w:r>
    </w:p>
    <w:p w:rsidR="00AD5FDB" w:rsidRPr="007D32D2" w:rsidRDefault="00AD5FDB" w:rsidP="00AD5FD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Антиципация в обучении литературному чтению является разнообразным методом, в связи с тем, что существует множество заданий для прогнозирования учащимися содержания и видов учебных действий.</w:t>
      </w:r>
    </w:p>
    <w:p w:rsidR="00AD5FDB" w:rsidRPr="007D32D2" w:rsidRDefault="00AD5FDB" w:rsidP="00AD5FD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lastRenderedPageBreak/>
        <w:t>Эти задания носят триединый развивающий характер, который определяется тремя функциями антиципации (регулятивной, когнитивной, коммуникативной) и призваны обеспечивать одновременное комплексное развитие ученика по трем линиям: развитие учебной деятельности, интеллектуальное, речевое развитие.</w:t>
      </w:r>
    </w:p>
    <w:p w:rsidR="00AD5FDB" w:rsidRPr="007D32D2" w:rsidRDefault="00AD5FDB" w:rsidP="00AD5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На </w:t>
      </w:r>
      <w:r w:rsidR="007D32D2" w:rsidRPr="007D32D2">
        <w:rPr>
          <w:rFonts w:ascii="Times New Roman" w:hAnsi="Times New Roman"/>
          <w:sz w:val="24"/>
          <w:szCs w:val="24"/>
        </w:rPr>
        <w:t>каждом структурном этапе урока мы используем</w:t>
      </w:r>
      <w:r w:rsidRPr="007D32D2">
        <w:rPr>
          <w:rFonts w:ascii="Times New Roman" w:hAnsi="Times New Roman"/>
          <w:sz w:val="24"/>
          <w:szCs w:val="24"/>
        </w:rPr>
        <w:t xml:space="preserve"> определенный вид упражнений. </w:t>
      </w:r>
    </w:p>
    <w:p w:rsidR="00D37A1E" w:rsidRPr="007D32D2" w:rsidRDefault="00D37A1E" w:rsidP="007D32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32D2">
        <w:rPr>
          <w:rFonts w:ascii="Times New Roman" w:hAnsi="Times New Roman"/>
          <w:b/>
          <w:sz w:val="24"/>
          <w:szCs w:val="24"/>
        </w:rPr>
        <w:t>1.Мобилизующий этап.</w:t>
      </w:r>
    </w:p>
    <w:p w:rsidR="00D37A1E" w:rsidRPr="007D32D2" w:rsidRDefault="00D37A1E" w:rsidP="007D32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Содержание составляют специально разработанные упражнения 3 групп.</w:t>
      </w: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b/>
          <w:sz w:val="24"/>
          <w:szCs w:val="24"/>
        </w:rPr>
        <w:t>Задания первой группы</w:t>
      </w:r>
      <w:r w:rsidRPr="007D32D2">
        <w:rPr>
          <w:rFonts w:ascii="Times New Roman" w:hAnsi="Times New Roman"/>
          <w:sz w:val="24"/>
          <w:szCs w:val="24"/>
        </w:rPr>
        <w:t xml:space="preserve"> направлены на </w:t>
      </w:r>
      <w:r w:rsidRPr="007D32D2">
        <w:rPr>
          <w:rFonts w:ascii="Times New Roman" w:hAnsi="Times New Roman"/>
          <w:b/>
          <w:sz w:val="24"/>
          <w:szCs w:val="24"/>
        </w:rPr>
        <w:t>развитие наглядно-действенного мышления и речи.</w:t>
      </w:r>
      <w:r w:rsidRPr="007D32D2">
        <w:rPr>
          <w:rFonts w:ascii="Times New Roman" w:hAnsi="Times New Roman"/>
          <w:sz w:val="24"/>
          <w:szCs w:val="24"/>
        </w:rPr>
        <w:t xml:space="preserve"> Они предусматривают перестановку учебного материала на доске, т.е. осуществление с ним реальных действий. В зависимости от используемого материала в группе выделяются пять типов упражнений: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32D2">
        <w:rPr>
          <w:rFonts w:ascii="Times New Roman" w:hAnsi="Times New Roman"/>
          <w:i/>
          <w:sz w:val="24"/>
          <w:szCs w:val="24"/>
        </w:rPr>
        <w:t>1) упражнения с написанными на карточках фамилиями авторов;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32D2">
        <w:rPr>
          <w:rFonts w:ascii="Times New Roman" w:hAnsi="Times New Roman"/>
          <w:i/>
          <w:sz w:val="24"/>
          <w:szCs w:val="24"/>
        </w:rPr>
        <w:t>2) упражнения с написанными на карточках литературными терминами;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32D2">
        <w:rPr>
          <w:rFonts w:ascii="Times New Roman" w:hAnsi="Times New Roman"/>
          <w:i/>
          <w:sz w:val="24"/>
          <w:szCs w:val="24"/>
        </w:rPr>
        <w:t>3) упражнения с графическими моделями различных эмоций и чувств:</w:t>
      </w:r>
    </w:p>
    <w:p w:rsidR="00D37A1E" w:rsidRPr="007D32D2" w:rsidRDefault="00D37A1E" w:rsidP="007D32D2">
      <w:pPr>
        <w:spacing w:after="12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D32D2">
        <w:rPr>
          <w:rFonts w:ascii="Times New Roman" w:hAnsi="Times New Roman"/>
          <w:i/>
          <w:sz w:val="24"/>
          <w:szCs w:val="24"/>
        </w:rPr>
        <w:t>- радость;</w:t>
      </w:r>
    </w:p>
    <w:p w:rsidR="00D37A1E" w:rsidRPr="007D32D2" w:rsidRDefault="00D37A1E" w:rsidP="007D32D2">
      <w:pPr>
        <w:spacing w:after="12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D32D2">
        <w:rPr>
          <w:rFonts w:ascii="Times New Roman" w:hAnsi="Times New Roman"/>
          <w:i/>
          <w:sz w:val="24"/>
          <w:szCs w:val="24"/>
        </w:rPr>
        <w:t>- злость;</w:t>
      </w:r>
    </w:p>
    <w:p w:rsidR="00D37A1E" w:rsidRPr="007D32D2" w:rsidRDefault="00D37A1E" w:rsidP="007D32D2">
      <w:pPr>
        <w:spacing w:after="12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D32D2">
        <w:rPr>
          <w:rFonts w:ascii="Times New Roman" w:hAnsi="Times New Roman"/>
          <w:i/>
          <w:sz w:val="24"/>
          <w:szCs w:val="24"/>
        </w:rPr>
        <w:t>- грусть и др.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32D2">
        <w:rPr>
          <w:rFonts w:ascii="Times New Roman" w:hAnsi="Times New Roman"/>
          <w:i/>
          <w:sz w:val="24"/>
          <w:szCs w:val="24"/>
        </w:rPr>
        <w:t>4) упражнения с геометрическими моделями литературных жанров;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32D2">
        <w:rPr>
          <w:rFonts w:ascii="Times New Roman" w:hAnsi="Times New Roman"/>
          <w:i/>
          <w:sz w:val="24"/>
          <w:szCs w:val="24"/>
        </w:rPr>
        <w:t>5) упражнения с цветными геометрическими моделями жанров и тематики литературных произведений.</w:t>
      </w:r>
    </w:p>
    <w:p w:rsidR="00D37A1E" w:rsidRPr="007D32D2" w:rsidRDefault="00D37A1E" w:rsidP="007D32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В качестве жанровых и жанрово-тематических моделей применяется дополненная система заместителей Л.А. </w:t>
      </w:r>
      <w:proofErr w:type="spellStart"/>
      <w:r w:rsidRPr="007D32D2">
        <w:rPr>
          <w:rFonts w:ascii="Times New Roman" w:hAnsi="Times New Roman"/>
          <w:sz w:val="24"/>
          <w:szCs w:val="24"/>
        </w:rPr>
        <w:t>Ефросининой</w:t>
      </w:r>
      <w:proofErr w:type="spellEnd"/>
      <w:r w:rsidRPr="007D32D2">
        <w:rPr>
          <w:rFonts w:ascii="Times New Roman" w:hAnsi="Times New Roman"/>
          <w:sz w:val="24"/>
          <w:szCs w:val="24"/>
        </w:rPr>
        <w:t>. Уроки чтения, слушания, внеклассного чтения и письма в 1 классе (методические рекомендации). - М., 2002. - С. 21-22.</w:t>
      </w: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324485</wp:posOffset>
                </wp:positionV>
                <wp:extent cx="295275" cy="295275"/>
                <wp:effectExtent l="11430" t="13970" r="7620" b="508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358B47" id="Овал 11" o:spid="_x0000_s1026" style="position:absolute;margin-left:1.95pt;margin-top:25.55pt;width:2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"/>
            </w:pict>
          </mc:Fallback>
        </mc:AlternateContent>
      </w:r>
      <w:r w:rsidRPr="007D32D2">
        <w:rPr>
          <w:rFonts w:ascii="Times New Roman" w:hAnsi="Times New Roman"/>
          <w:sz w:val="24"/>
          <w:szCs w:val="24"/>
        </w:rPr>
        <w:t>Что читали (жанр произведения):</w:t>
      </w:r>
    </w:p>
    <w:p w:rsidR="00D37A1E" w:rsidRPr="007D32D2" w:rsidRDefault="00D37A1E" w:rsidP="007D32D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314960</wp:posOffset>
                </wp:positionV>
                <wp:extent cx="438150" cy="333375"/>
                <wp:effectExtent l="20955" t="21590" r="17145" b="6985"/>
                <wp:wrapNone/>
                <wp:docPr id="10" name="Равнобедренный тре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333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A1E" w:rsidRPr="007E446B" w:rsidRDefault="00D37A1E" w:rsidP="00D37A1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7E446B">
                              <w:rPr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" o:spid="_x0000_s1026" type="#_x0000_t5" style="position:absolute;left:0;text-align:left;margin-left:316.2pt;margin-top:24.8pt;width:34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">
                <v:textbox>
                  <w:txbxContent>
                    <w:p w:rsidR="00D37A1E" w:rsidRPr="007E446B" w:rsidRDefault="00D37A1E" w:rsidP="00D37A1E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7E446B">
                        <w:rPr>
                          <w:sz w:val="14"/>
                          <w:szCs w:val="1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7D32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67310</wp:posOffset>
                </wp:positionV>
                <wp:extent cx="428625" cy="123825"/>
                <wp:effectExtent l="11430" t="12065" r="7620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774A5" id="Прямоугольник 9" o:spid="_x0000_s1026" style="position:absolute;margin-left:316.95pt;margin-top:5.3pt;width:33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"/>
            </w:pict>
          </mc:Fallback>
        </mc:AlternateContent>
      </w:r>
      <w:r w:rsidRPr="007D32D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D32D2">
        <w:rPr>
          <w:rFonts w:ascii="Times New Roman" w:hAnsi="Times New Roman"/>
          <w:sz w:val="24"/>
          <w:szCs w:val="24"/>
        </w:rPr>
        <w:t>сказка;</w:t>
      </w:r>
      <w:r w:rsidRPr="007D32D2">
        <w:rPr>
          <w:rFonts w:ascii="Times New Roman" w:hAnsi="Times New Roman"/>
          <w:sz w:val="24"/>
          <w:szCs w:val="24"/>
        </w:rPr>
        <w:tab/>
      </w:r>
      <w:proofErr w:type="gramEnd"/>
      <w:r w:rsidRPr="007D32D2">
        <w:rPr>
          <w:rFonts w:ascii="Times New Roman" w:hAnsi="Times New Roman"/>
          <w:sz w:val="24"/>
          <w:szCs w:val="24"/>
        </w:rPr>
        <w:tab/>
      </w:r>
      <w:r w:rsidRPr="007D32D2">
        <w:rPr>
          <w:rFonts w:ascii="Times New Roman" w:hAnsi="Times New Roman"/>
          <w:sz w:val="24"/>
          <w:szCs w:val="24"/>
        </w:rPr>
        <w:tab/>
      </w:r>
      <w:r w:rsidRPr="007D32D2">
        <w:rPr>
          <w:rFonts w:ascii="Times New Roman" w:hAnsi="Times New Roman"/>
          <w:sz w:val="24"/>
          <w:szCs w:val="24"/>
        </w:rPr>
        <w:tab/>
      </w:r>
      <w:r w:rsidRPr="007D32D2">
        <w:rPr>
          <w:rFonts w:ascii="Times New Roman" w:hAnsi="Times New Roman"/>
          <w:sz w:val="24"/>
          <w:szCs w:val="24"/>
        </w:rPr>
        <w:tab/>
      </w:r>
      <w:r w:rsidRPr="007D32D2">
        <w:rPr>
          <w:rFonts w:ascii="Times New Roman" w:hAnsi="Times New Roman"/>
          <w:sz w:val="24"/>
          <w:szCs w:val="24"/>
        </w:rPr>
        <w:tab/>
      </w:r>
      <w:r w:rsidRPr="007D32D2">
        <w:rPr>
          <w:rFonts w:ascii="Times New Roman" w:hAnsi="Times New Roman"/>
          <w:sz w:val="24"/>
          <w:szCs w:val="24"/>
        </w:rPr>
        <w:tab/>
      </w:r>
      <w:r w:rsidRPr="007D32D2">
        <w:rPr>
          <w:rFonts w:ascii="Times New Roman" w:hAnsi="Times New Roman"/>
          <w:sz w:val="24"/>
          <w:szCs w:val="24"/>
        </w:rPr>
        <w:tab/>
        <w:t xml:space="preserve"> - пословица;</w:t>
      </w: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324485</wp:posOffset>
                </wp:positionV>
                <wp:extent cx="381000" cy="209550"/>
                <wp:effectExtent l="20955" t="19685" r="17145" b="8890"/>
                <wp:wrapNone/>
                <wp:docPr id="8" name="Равнобедренный тре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F761" id="Равнобедренный треугольник 8" o:spid="_x0000_s1026" type="#_x0000_t5" style="position:absolute;margin-left:1.95pt;margin-top:25.55pt;width:30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"/>
            </w:pict>
          </mc:Fallback>
        </mc:AlternateContent>
      </w:r>
      <w:r w:rsidRPr="007D32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635</wp:posOffset>
                </wp:positionV>
                <wp:extent cx="381000" cy="219075"/>
                <wp:effectExtent l="11430" t="10160" r="7620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1DF80" id="Прямоугольник 7" o:spid="_x0000_s1026" style="position:absolute;margin-left:1.95pt;margin-top:.05pt;width:30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"/>
            </w:pict>
          </mc:Fallback>
        </mc:AlternateContent>
      </w:r>
      <w:r w:rsidRPr="007D32D2">
        <w:rPr>
          <w:rFonts w:ascii="Times New Roman" w:hAnsi="Times New Roman"/>
          <w:sz w:val="24"/>
          <w:szCs w:val="24"/>
        </w:rPr>
        <w:tab/>
        <w:t xml:space="preserve"> - </w:t>
      </w:r>
      <w:proofErr w:type="gramStart"/>
      <w:r w:rsidRPr="007D32D2">
        <w:rPr>
          <w:rFonts w:ascii="Times New Roman" w:hAnsi="Times New Roman"/>
          <w:sz w:val="24"/>
          <w:szCs w:val="24"/>
        </w:rPr>
        <w:t>рассказ;</w:t>
      </w:r>
      <w:r w:rsidRPr="007D32D2">
        <w:rPr>
          <w:rFonts w:ascii="Times New Roman" w:hAnsi="Times New Roman"/>
          <w:sz w:val="24"/>
          <w:szCs w:val="24"/>
        </w:rPr>
        <w:tab/>
      </w:r>
      <w:proofErr w:type="gramEnd"/>
      <w:r w:rsidRPr="007D32D2">
        <w:rPr>
          <w:rFonts w:ascii="Times New Roman" w:hAnsi="Times New Roman"/>
          <w:sz w:val="24"/>
          <w:szCs w:val="24"/>
        </w:rPr>
        <w:tab/>
      </w:r>
      <w:r w:rsidRPr="007D32D2">
        <w:rPr>
          <w:rFonts w:ascii="Times New Roman" w:hAnsi="Times New Roman"/>
          <w:sz w:val="24"/>
          <w:szCs w:val="24"/>
        </w:rPr>
        <w:tab/>
      </w:r>
      <w:r w:rsidRPr="007D32D2">
        <w:rPr>
          <w:rFonts w:ascii="Times New Roman" w:hAnsi="Times New Roman"/>
          <w:sz w:val="24"/>
          <w:szCs w:val="24"/>
        </w:rPr>
        <w:tab/>
      </w:r>
      <w:r w:rsidRPr="007D32D2">
        <w:rPr>
          <w:rFonts w:ascii="Times New Roman" w:hAnsi="Times New Roman"/>
          <w:sz w:val="24"/>
          <w:szCs w:val="24"/>
        </w:rPr>
        <w:tab/>
      </w:r>
      <w:r w:rsidRPr="007D32D2">
        <w:rPr>
          <w:rFonts w:ascii="Times New Roman" w:hAnsi="Times New Roman"/>
          <w:sz w:val="24"/>
          <w:szCs w:val="24"/>
        </w:rPr>
        <w:tab/>
      </w:r>
      <w:r w:rsidRPr="007D32D2">
        <w:rPr>
          <w:rFonts w:ascii="Times New Roman" w:hAnsi="Times New Roman"/>
          <w:sz w:val="24"/>
          <w:szCs w:val="24"/>
        </w:rPr>
        <w:tab/>
      </w:r>
      <w:r w:rsidRPr="007D32D2">
        <w:rPr>
          <w:rFonts w:ascii="Times New Roman" w:hAnsi="Times New Roman"/>
          <w:sz w:val="24"/>
          <w:szCs w:val="24"/>
        </w:rPr>
        <w:tab/>
        <w:t xml:space="preserve"> - загадка</w:t>
      </w: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ab/>
        <w:t xml:space="preserve"> - стихотворение;</w:t>
      </w: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О чем или о ком говорится в произведении (тема), обозначает цвет: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о Родине – красный;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о природе – зеленый;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о детях – желтый;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о животных – коричневый;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о волшебстве и приключениях – синий.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139065</wp:posOffset>
                </wp:positionV>
                <wp:extent cx="1436370" cy="1701165"/>
                <wp:effectExtent l="5715" t="9525" r="5715" b="1333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6370" cy="1701165"/>
                          <a:chOff x="3450" y="1395"/>
                          <a:chExt cx="2640" cy="3870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50" y="1395"/>
                            <a:ext cx="2640" cy="3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113" y="2565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93895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80" y="1542"/>
                            <a:ext cx="2100" cy="6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7A1E" w:rsidRPr="00370C00" w:rsidRDefault="00D37A1E" w:rsidP="00D37A1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70C00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А. Усачев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80" y="4383"/>
                            <a:ext cx="2100" cy="63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7A1E" w:rsidRPr="00370C00" w:rsidRDefault="00D37A1E" w:rsidP="00D37A1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70C00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Пятно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7" style="position:absolute;left:0;text-align:left;margin-left:88.5pt;margin-top:10.95pt;width:113.1pt;height:133.95pt;z-index:251664384" coordorigin="3450,1395" coordsize="2640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">
                <v:rect id="Rectangle 8" o:spid="_x0000_s1028" style="position:absolute;left:3450;top:1395;width:2640;height:3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oval id="Oval 9" o:spid="_x0000_s1029" style="position:absolute;left:4113;top:2565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3C8EA&#10;AADaAAAADwAAAGRycy9kb3ducmV2LnhtbESPQYvCMBSE74L/ITzBm6aKiHSNIu4qgid1L94ezbMp&#10;Ni+1ibXur98IgsdhZr5h5svWlqKh2heOFYyGCQjizOmCcwW/p81gBsIHZI2lY1LwJA/LRbczx1S7&#10;Bx+oOYZcRAj7FBWYEKpUSp8ZsuiHriKO3sXVFkOUdS51jY8It6UcJ8lUWiw4LhisaG0oux7vVsHd&#10;3Ny2OZ2/83IfsvPf1v40B6tUv9euvkAEasMn/G7vtIIJvK7E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1twvBAAAA2gAAAA8AAAAAAAAAAAAAAAAAmAIAAGRycy9kb3du&#10;cmV2LnhtbFBLBQYAAAAABAAEAPUAAACGAwAAAAA=&#10;" fillcolor="#938953"/>
                <v:rect id="Rectangle 10" o:spid="_x0000_s1030" style="position:absolute;left:3780;top:1542;width:210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uVV8QA&#10;AADaAAAADwAAAGRycy9kb3ducmV2LnhtbESPQWvCQBSE70L/w/IKvenGilJSV5HagFIQatr7a/aZ&#10;RLNvw+4a47/vCoLHYWa+YebL3jSiI+drywrGowQEcWF1zaWCnzwbvoHwAVljY5kUXMnDcvE0mGOq&#10;7YW/qduHUkQI+xQVVCG0qZS+qMigH9mWOHoH6wyGKF0ptcNLhJtGvibJTBqsOS5U2NJHRcVpfzYK&#10;NsftaZ1l3dffJM/d7/ZzN11Pdkq9PPerdxCB+vAI39sbrWAKtyvxBs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blVfEAAAA2gAAAA8AAAAAAAAAAAAAAAAAmAIAAGRycy9k&#10;b3ducmV2LnhtbFBLBQYAAAAABAAEAPUAAACJAwAAAAA=&#10;" fillcolor="red" strokecolor="red">
                  <v:textbox>
                    <w:txbxContent>
                      <w:p w:rsidR="00D37A1E" w:rsidRPr="00370C00" w:rsidRDefault="00D37A1E" w:rsidP="00D37A1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370C0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А. Усачев</w:t>
                        </w:r>
                      </w:p>
                    </w:txbxContent>
                  </v:textbox>
                </v:rect>
                <v:rect id="Rectangle 11" o:spid="_x0000_s1031" style="position:absolute;left:3780;top:4383;width:210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4i8QA&#10;AADaAAAADwAAAGRycy9kb3ducmV2LnhtbESPT4vCMBTE7wv7HcJb2MuiqX8QqUZZVlw8KVZBvD2a&#10;Z1ttXmoTtX57Iwgeh5n5DTOeNqYUV6pdYVlBpx2BIE6tLjhTsN3MW0MQziNrLC2Tgjs5mE4+P8YY&#10;a3vjNV0Tn4kAYRejgtz7KpbSpTkZdG1bEQfvYGuDPsg6k7rGW4CbUnajaCANFhwWcqzoL6f0lFyM&#10;gn+zXKz2zWZ+NjTrXZKfY39XHpX6/mp+RyA8Nf4dfrUXWsEAnlfCDZ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1OIvEAAAA2gAAAA8AAAAAAAAAAAAAAAAAmAIAAGRycy9k&#10;b3ducmV2LnhtbFBLBQYAAAAABAAEAPUAAACJAwAAAAA=&#10;" fillcolor="#0070c0" strokecolor="#0070c0">
                  <v:textbox>
                    <w:txbxContent>
                      <w:p w:rsidR="00D37A1E" w:rsidRPr="00370C00" w:rsidRDefault="00D37A1E" w:rsidP="00D37A1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370C0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Пятно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7D32D2">
        <w:rPr>
          <w:rFonts w:ascii="Times New Roman" w:hAnsi="Times New Roman"/>
          <w:sz w:val="24"/>
          <w:szCs w:val="24"/>
        </w:rPr>
        <w:t>Образец:</w:t>
      </w: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7A1E" w:rsidRPr="007D32D2" w:rsidRDefault="00D37A1E" w:rsidP="007D32D2">
      <w:pPr>
        <w:tabs>
          <w:tab w:val="left" w:pos="62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lastRenderedPageBreak/>
        <w:tab/>
      </w: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b/>
          <w:sz w:val="24"/>
          <w:szCs w:val="24"/>
        </w:rPr>
        <w:t>Алгоритм выполнения упражнений</w:t>
      </w:r>
      <w:r w:rsidRPr="007D32D2">
        <w:rPr>
          <w:rFonts w:ascii="Times New Roman" w:hAnsi="Times New Roman"/>
          <w:sz w:val="24"/>
          <w:szCs w:val="24"/>
        </w:rPr>
        <w:t>:</w:t>
      </w: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1. Рассматривание учащимися выставленных на доску в один ряд карточек со словами или геометрических (графических) моделей.</w:t>
      </w: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2. Чтение учащимися вслух написанных на карточках слов или произнесение названий геометрических (графических) моделей в представленной последовательности, их запоминание.</w:t>
      </w: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3. Осуществление учителем перестановок пар карточек или моделей.</w:t>
      </w: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4. Воспроизведение учащимися по памяти последовательности расположения карточек или моделей до перестановки и после нее, определение осуществленных перестановок в виде текста.</w:t>
      </w:r>
    </w:p>
    <w:p w:rsidR="00D37A1E" w:rsidRPr="007D32D2" w:rsidRDefault="00D37A1E" w:rsidP="007D32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b/>
          <w:sz w:val="24"/>
          <w:szCs w:val="24"/>
        </w:rPr>
        <w:t>Вторую группу</w:t>
      </w:r>
      <w:r w:rsidRPr="007D32D2">
        <w:rPr>
          <w:rFonts w:ascii="Times New Roman" w:hAnsi="Times New Roman"/>
          <w:sz w:val="24"/>
          <w:szCs w:val="24"/>
        </w:rPr>
        <w:t xml:space="preserve"> составляют упражнения, направленные на </w:t>
      </w:r>
      <w:r w:rsidRPr="007D32D2">
        <w:rPr>
          <w:rFonts w:ascii="Times New Roman" w:hAnsi="Times New Roman"/>
          <w:b/>
          <w:sz w:val="24"/>
          <w:szCs w:val="24"/>
        </w:rPr>
        <w:t>совершенствование наглядно-образного мышления и речевое развитие</w:t>
      </w:r>
      <w:r w:rsidRPr="007D32D2">
        <w:rPr>
          <w:rFonts w:ascii="Times New Roman" w:hAnsi="Times New Roman"/>
          <w:sz w:val="24"/>
          <w:szCs w:val="24"/>
        </w:rPr>
        <w:t xml:space="preserve"> учащихся. Выполняя задания этой группы, школьники мысленно совершают действия с учебным материалом, не меняя его положения на доске: представляют перемещения условного героя - зайчика - по игровому полю, состоящему из восьми домиков (изображения домиков содержат буквы, слоги; фамилии авторов, литературные термины, жанровые или жанрово-тематические модели, модели эмоций и чувств и др.). Зайчик ходит из домика в домик по принципу шахматного коня, за один ход он делает прыжок через два домика наискось. Он может двигаться по ходу часовой стрелки и против него. Среди упражнений данной группы выделяется пять типов, различающихся информацией в условиях и вопросах задач: 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32D2">
        <w:rPr>
          <w:rFonts w:ascii="Times New Roman" w:hAnsi="Times New Roman"/>
          <w:i/>
          <w:sz w:val="24"/>
          <w:szCs w:val="24"/>
        </w:rPr>
        <w:t>1) упражнения на определение прямого хода зайчика;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32D2">
        <w:rPr>
          <w:rFonts w:ascii="Times New Roman" w:hAnsi="Times New Roman"/>
          <w:i/>
          <w:sz w:val="24"/>
          <w:szCs w:val="24"/>
        </w:rPr>
        <w:t xml:space="preserve"> 2) упражнения на определение обратного хода зайчика;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32D2">
        <w:rPr>
          <w:rFonts w:ascii="Times New Roman" w:hAnsi="Times New Roman"/>
          <w:i/>
          <w:sz w:val="24"/>
          <w:szCs w:val="24"/>
        </w:rPr>
        <w:t>3) упражнения на определение числа ходов, совершенных зайчиком;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32D2">
        <w:rPr>
          <w:rFonts w:ascii="Times New Roman" w:hAnsi="Times New Roman"/>
          <w:i/>
          <w:sz w:val="24"/>
          <w:szCs w:val="24"/>
        </w:rPr>
        <w:t xml:space="preserve">4) упражнения на определение промежуточных домиков, посещенных зайчиком; 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32D2">
        <w:rPr>
          <w:rFonts w:ascii="Times New Roman" w:hAnsi="Times New Roman"/>
          <w:i/>
          <w:sz w:val="24"/>
          <w:szCs w:val="24"/>
        </w:rPr>
        <w:t>5) упражнения на определение количества посещенных зайчиком домиков.</w:t>
      </w: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b/>
          <w:sz w:val="24"/>
          <w:szCs w:val="24"/>
        </w:rPr>
        <w:t>Алгоритм выполнения упражнений</w:t>
      </w:r>
      <w:r w:rsidRPr="007D32D2">
        <w:rPr>
          <w:rFonts w:ascii="Times New Roman" w:hAnsi="Times New Roman"/>
          <w:sz w:val="24"/>
          <w:szCs w:val="24"/>
        </w:rPr>
        <w:t>:</w:t>
      </w: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1. Рассматривание учащимися домиков игрового поля.</w:t>
      </w: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2. Озвучивание учителем содержания задачи (один раз). Восприятие учащимися задачи на слух, ее запоминание.</w:t>
      </w: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3. Представление школьниками перемещений зайчика и решение задачи в уме,</w:t>
      </w: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4. Повторение учеником вслух условия задачи, составление ответа на вопрос в виде текста-рассуждения.</w:t>
      </w:r>
    </w:p>
    <w:p w:rsidR="00D37A1E" w:rsidRPr="007D32D2" w:rsidRDefault="00D37A1E" w:rsidP="007D32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Упражнения </w:t>
      </w:r>
      <w:r w:rsidRPr="007D32D2">
        <w:rPr>
          <w:rFonts w:ascii="Times New Roman" w:hAnsi="Times New Roman"/>
          <w:b/>
          <w:sz w:val="24"/>
          <w:szCs w:val="24"/>
        </w:rPr>
        <w:t>третьей группы</w:t>
      </w:r>
      <w:r w:rsidRPr="007D32D2">
        <w:rPr>
          <w:rFonts w:ascii="Times New Roman" w:hAnsi="Times New Roman"/>
          <w:sz w:val="24"/>
          <w:szCs w:val="24"/>
        </w:rPr>
        <w:t xml:space="preserve"> направлены на </w:t>
      </w:r>
      <w:r w:rsidRPr="007D32D2">
        <w:rPr>
          <w:rFonts w:ascii="Times New Roman" w:hAnsi="Times New Roman"/>
          <w:b/>
          <w:sz w:val="24"/>
          <w:szCs w:val="24"/>
        </w:rPr>
        <w:t xml:space="preserve">развитие словесно-логического мышления и речи </w:t>
      </w:r>
      <w:r w:rsidRPr="007D32D2">
        <w:rPr>
          <w:rFonts w:ascii="Times New Roman" w:hAnsi="Times New Roman"/>
          <w:sz w:val="24"/>
          <w:szCs w:val="24"/>
        </w:rPr>
        <w:t>учащихся.</w:t>
      </w:r>
      <w:r w:rsidRPr="007D32D2">
        <w:rPr>
          <w:rFonts w:ascii="Times New Roman" w:hAnsi="Times New Roman"/>
          <w:b/>
          <w:sz w:val="24"/>
          <w:szCs w:val="24"/>
        </w:rPr>
        <w:t xml:space="preserve"> </w:t>
      </w:r>
      <w:r w:rsidRPr="007D32D2">
        <w:rPr>
          <w:rFonts w:ascii="Times New Roman" w:hAnsi="Times New Roman"/>
          <w:sz w:val="24"/>
          <w:szCs w:val="24"/>
        </w:rPr>
        <w:t xml:space="preserve">Они представляют собой специально составленные тексты с </w:t>
      </w:r>
      <w:r w:rsidRPr="007D32D2">
        <w:rPr>
          <w:rFonts w:ascii="Times New Roman" w:hAnsi="Times New Roman"/>
          <w:sz w:val="24"/>
          <w:szCs w:val="24"/>
        </w:rPr>
        <w:lastRenderedPageBreak/>
        <w:t>литературным материалом, предусматривающим построение умозаключения на основе сопоставления суждений по поводу двух, трех или четырех объектов.</w:t>
      </w: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Идея данной группы упражнений заимствована у А.З. </w:t>
      </w:r>
      <w:proofErr w:type="spellStart"/>
      <w:r w:rsidRPr="007D32D2">
        <w:rPr>
          <w:rFonts w:ascii="Times New Roman" w:hAnsi="Times New Roman"/>
          <w:sz w:val="24"/>
          <w:szCs w:val="24"/>
        </w:rPr>
        <w:t>Зака</w:t>
      </w:r>
      <w:proofErr w:type="spellEnd"/>
      <w:r w:rsidRPr="007D32D2">
        <w:rPr>
          <w:rFonts w:ascii="Times New Roman" w:hAnsi="Times New Roman"/>
          <w:sz w:val="24"/>
          <w:szCs w:val="24"/>
        </w:rPr>
        <w:t xml:space="preserve">.  Развитие умственных способностей младших </w:t>
      </w:r>
      <w:proofErr w:type="gramStart"/>
      <w:r w:rsidRPr="007D32D2">
        <w:rPr>
          <w:rFonts w:ascii="Times New Roman" w:hAnsi="Times New Roman"/>
          <w:sz w:val="24"/>
          <w:szCs w:val="24"/>
        </w:rPr>
        <w:t>школьников.-</w:t>
      </w:r>
      <w:proofErr w:type="gramEnd"/>
      <w:r w:rsidRPr="007D32D2">
        <w:rPr>
          <w:rFonts w:ascii="Times New Roman" w:hAnsi="Times New Roman"/>
          <w:sz w:val="24"/>
          <w:szCs w:val="24"/>
        </w:rPr>
        <w:t xml:space="preserve"> М., 1994. - С. 60-91.</w:t>
      </w: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b/>
          <w:sz w:val="24"/>
          <w:szCs w:val="24"/>
        </w:rPr>
        <w:t>Алгоритм выполнения упражнений</w:t>
      </w:r>
      <w:r w:rsidRPr="007D32D2">
        <w:rPr>
          <w:rFonts w:ascii="Times New Roman" w:hAnsi="Times New Roman"/>
          <w:sz w:val="24"/>
          <w:szCs w:val="24"/>
        </w:rPr>
        <w:t>: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32D2">
        <w:rPr>
          <w:rFonts w:ascii="Times New Roman" w:hAnsi="Times New Roman"/>
          <w:i/>
          <w:sz w:val="24"/>
          <w:szCs w:val="24"/>
        </w:rPr>
        <w:t>1. Озвучивание учителем один раз текста упражнения с предварительной установкой на внимательное прослушивание. Восприятие учащимися текста упражнения на слух, его запоминание.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32D2">
        <w:rPr>
          <w:rFonts w:ascii="Times New Roman" w:hAnsi="Times New Roman"/>
          <w:i/>
          <w:sz w:val="24"/>
          <w:szCs w:val="24"/>
        </w:rPr>
        <w:t>2. Осуществление школьниками логической операции.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32D2">
        <w:rPr>
          <w:rFonts w:ascii="Times New Roman" w:hAnsi="Times New Roman"/>
          <w:i/>
          <w:sz w:val="24"/>
          <w:szCs w:val="24"/>
        </w:rPr>
        <w:t>3. Повторение учеником вслух условия задачи, составление полного, доказательного ответа в виде текста-умозаключения.</w:t>
      </w: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b/>
          <w:sz w:val="24"/>
          <w:szCs w:val="24"/>
        </w:rPr>
        <w:t>2. Прогнозирование и формулирование учащимися темы и цели урока</w:t>
      </w:r>
      <w:r w:rsidRPr="007D32D2">
        <w:rPr>
          <w:rFonts w:ascii="Times New Roman" w:hAnsi="Times New Roman"/>
          <w:sz w:val="24"/>
          <w:szCs w:val="24"/>
        </w:rPr>
        <w:t xml:space="preserve">. Это осуществляется с помощью определенных упражнений, которые предполагают ту или иную долю самостоятельности учащихся. Уже в начале урока они заинтересовывают детей, пробуждают их положительные эмоции, заставляют творчески и нестандартно мыслить. Разработанные приемы определения учащимися автора и названия нового произведения </w:t>
      </w:r>
      <w:r w:rsidRPr="007D32D2">
        <w:rPr>
          <w:rFonts w:ascii="Times New Roman" w:hAnsi="Times New Roman"/>
          <w:b/>
          <w:sz w:val="24"/>
          <w:szCs w:val="24"/>
        </w:rPr>
        <w:t>распределены по семи группам</w:t>
      </w:r>
      <w:r w:rsidRPr="007D32D2">
        <w:rPr>
          <w:rFonts w:ascii="Times New Roman" w:hAnsi="Times New Roman"/>
          <w:sz w:val="24"/>
          <w:szCs w:val="24"/>
        </w:rPr>
        <w:t xml:space="preserve">, каждая из которых имеет свою отличительную особенность: </w:t>
      </w:r>
    </w:p>
    <w:p w:rsidR="00D37A1E" w:rsidRPr="007D32D2" w:rsidRDefault="00D37A1E" w:rsidP="007D32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приемы </w:t>
      </w:r>
      <w:r w:rsidRPr="007D32D2">
        <w:rPr>
          <w:rFonts w:ascii="Times New Roman" w:hAnsi="Times New Roman"/>
          <w:b/>
          <w:sz w:val="24"/>
          <w:szCs w:val="24"/>
        </w:rPr>
        <w:t>первой группы</w:t>
      </w:r>
      <w:r w:rsidRPr="007D32D2">
        <w:rPr>
          <w:rFonts w:ascii="Times New Roman" w:hAnsi="Times New Roman"/>
          <w:sz w:val="24"/>
          <w:szCs w:val="24"/>
        </w:rPr>
        <w:t xml:space="preserve"> предусматривают работу с буквами; </w:t>
      </w:r>
    </w:p>
    <w:p w:rsidR="00D37A1E" w:rsidRPr="007D32D2" w:rsidRDefault="00D37A1E" w:rsidP="007D32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b/>
          <w:sz w:val="24"/>
          <w:szCs w:val="24"/>
        </w:rPr>
        <w:t xml:space="preserve">второй </w:t>
      </w:r>
      <w:r w:rsidRPr="007D32D2">
        <w:rPr>
          <w:rFonts w:ascii="Times New Roman" w:hAnsi="Times New Roman"/>
          <w:sz w:val="24"/>
          <w:szCs w:val="24"/>
        </w:rPr>
        <w:t xml:space="preserve">- с символами, шифрами, схемами; </w:t>
      </w:r>
    </w:p>
    <w:p w:rsidR="00D37A1E" w:rsidRPr="007D32D2" w:rsidRDefault="00D37A1E" w:rsidP="007D32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приемы </w:t>
      </w:r>
      <w:r w:rsidRPr="007D32D2">
        <w:rPr>
          <w:rFonts w:ascii="Times New Roman" w:hAnsi="Times New Roman"/>
          <w:b/>
          <w:sz w:val="24"/>
          <w:szCs w:val="24"/>
        </w:rPr>
        <w:t>третьей г</w:t>
      </w:r>
      <w:r w:rsidRPr="007D32D2">
        <w:rPr>
          <w:rFonts w:ascii="Times New Roman" w:hAnsi="Times New Roman"/>
          <w:sz w:val="24"/>
          <w:szCs w:val="24"/>
        </w:rPr>
        <w:t xml:space="preserve">руппы предполагают антиципацию отрезков слов или целых слов; </w:t>
      </w:r>
    </w:p>
    <w:p w:rsidR="00D37A1E" w:rsidRPr="007D32D2" w:rsidRDefault="00D37A1E" w:rsidP="007D32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b/>
          <w:sz w:val="24"/>
          <w:szCs w:val="24"/>
        </w:rPr>
        <w:t xml:space="preserve">четвертой </w:t>
      </w:r>
      <w:r w:rsidRPr="007D32D2">
        <w:rPr>
          <w:rFonts w:ascii="Times New Roman" w:hAnsi="Times New Roman"/>
          <w:sz w:val="24"/>
          <w:szCs w:val="24"/>
        </w:rPr>
        <w:t xml:space="preserve">- сравнительный анализ каких-либо единиц; </w:t>
      </w:r>
    </w:p>
    <w:p w:rsidR="00D37A1E" w:rsidRPr="007D32D2" w:rsidRDefault="00D37A1E" w:rsidP="007D32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b/>
          <w:sz w:val="24"/>
          <w:szCs w:val="24"/>
        </w:rPr>
        <w:t xml:space="preserve">пятой </w:t>
      </w:r>
      <w:r w:rsidRPr="007D32D2">
        <w:rPr>
          <w:rFonts w:ascii="Times New Roman" w:hAnsi="Times New Roman"/>
          <w:sz w:val="24"/>
          <w:szCs w:val="24"/>
        </w:rPr>
        <w:t xml:space="preserve">- выполнение разного вида логических операций; </w:t>
      </w:r>
    </w:p>
    <w:p w:rsidR="00D37A1E" w:rsidRPr="007D32D2" w:rsidRDefault="00D37A1E" w:rsidP="007D32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b/>
          <w:sz w:val="24"/>
          <w:szCs w:val="24"/>
        </w:rPr>
        <w:t>шестой -</w:t>
      </w:r>
      <w:r w:rsidRPr="007D32D2">
        <w:rPr>
          <w:rFonts w:ascii="Times New Roman" w:hAnsi="Times New Roman"/>
          <w:sz w:val="24"/>
          <w:szCs w:val="24"/>
        </w:rPr>
        <w:t xml:space="preserve"> составление фамилии, имени, отчества автора или названия произведения из ответов на вопросы литературных викторин и при разгадывании шарад; </w:t>
      </w:r>
    </w:p>
    <w:p w:rsidR="00D37A1E" w:rsidRPr="007D32D2" w:rsidRDefault="00D37A1E" w:rsidP="007D32D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приемы </w:t>
      </w:r>
      <w:r w:rsidRPr="007D32D2">
        <w:rPr>
          <w:rFonts w:ascii="Times New Roman" w:hAnsi="Times New Roman"/>
          <w:b/>
          <w:sz w:val="24"/>
          <w:szCs w:val="24"/>
        </w:rPr>
        <w:t>седьмой</w:t>
      </w:r>
      <w:r w:rsidRPr="007D32D2">
        <w:rPr>
          <w:rFonts w:ascii="Times New Roman" w:hAnsi="Times New Roman"/>
          <w:sz w:val="24"/>
          <w:szCs w:val="24"/>
        </w:rPr>
        <w:t xml:space="preserve"> группы требуют привлечения лингвистических знаний.</w:t>
      </w:r>
    </w:p>
    <w:p w:rsidR="00D37A1E" w:rsidRPr="007D32D2" w:rsidRDefault="00D37A1E" w:rsidP="007D32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При первичном использовании приема учитель сам формулирует задание к упражнению. Затем к этой работе привлекаются учащиеся. Содержание заданий для приемов всех групп меняется с соблюдением следующей последовательности: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32D2">
        <w:rPr>
          <w:rFonts w:ascii="Times New Roman" w:hAnsi="Times New Roman"/>
          <w:i/>
          <w:sz w:val="24"/>
          <w:szCs w:val="24"/>
        </w:rPr>
        <w:t xml:space="preserve">1) формулирование задания учителем с сообщением всех необходимых конкретных указаний по его выполнению, </w:t>
      </w:r>
      <w:proofErr w:type="gramStart"/>
      <w:r w:rsidRPr="007D32D2">
        <w:rPr>
          <w:rFonts w:ascii="Times New Roman" w:hAnsi="Times New Roman"/>
          <w:i/>
          <w:sz w:val="24"/>
          <w:szCs w:val="24"/>
        </w:rPr>
        <w:t>например</w:t>
      </w:r>
      <w:proofErr w:type="gramEnd"/>
      <w:r w:rsidRPr="007D32D2">
        <w:rPr>
          <w:rFonts w:ascii="Times New Roman" w:hAnsi="Times New Roman"/>
          <w:i/>
          <w:sz w:val="24"/>
          <w:szCs w:val="24"/>
        </w:rPr>
        <w:t>: «Рассмотрите запись. Определите с ее помощью имя и фамилию автора, с произведением которого мы познакомимся на уроке. Для этого сначала мысленно соедините между собой печатные буквы, затем письменные»: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32D2">
        <w:rPr>
          <w:rFonts w:ascii="Times New Roman" w:hAnsi="Times New Roman"/>
          <w:i/>
          <w:sz w:val="24"/>
          <w:szCs w:val="24"/>
        </w:rPr>
        <w:t xml:space="preserve">2) формулирование задания учителем с ограниченным количеством указаний по его выполнению, пояснение учащимися способа определения части темы урока, </w:t>
      </w:r>
      <w:proofErr w:type="gramStart"/>
      <w:r w:rsidRPr="007D32D2">
        <w:rPr>
          <w:rFonts w:ascii="Times New Roman" w:hAnsi="Times New Roman"/>
          <w:i/>
          <w:sz w:val="24"/>
          <w:szCs w:val="24"/>
        </w:rPr>
        <w:t>например</w:t>
      </w:r>
      <w:proofErr w:type="gramEnd"/>
      <w:r w:rsidRPr="007D32D2">
        <w:rPr>
          <w:rFonts w:ascii="Times New Roman" w:hAnsi="Times New Roman"/>
          <w:i/>
          <w:sz w:val="24"/>
          <w:szCs w:val="24"/>
        </w:rPr>
        <w:t>: «Рассмотрите рисунок. Прочитайте слоги, определите название произведения. Объясните, как вы его прочитали»: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i/>
          <w:sz w:val="24"/>
          <w:szCs w:val="24"/>
        </w:rPr>
        <w:t xml:space="preserve">3) предъявление учителем ориентиров, помогающих учащимся спрогнозировать задание, формулирование учащимися задания к записи для определения части темы урока, </w:t>
      </w:r>
      <w:proofErr w:type="gramStart"/>
      <w:r w:rsidRPr="007D32D2">
        <w:rPr>
          <w:rFonts w:ascii="Times New Roman" w:hAnsi="Times New Roman"/>
          <w:i/>
          <w:sz w:val="24"/>
          <w:szCs w:val="24"/>
        </w:rPr>
        <w:t>например</w:t>
      </w:r>
      <w:proofErr w:type="gramEnd"/>
      <w:r w:rsidRPr="007D32D2">
        <w:rPr>
          <w:rFonts w:ascii="Times New Roman" w:hAnsi="Times New Roman"/>
          <w:i/>
          <w:sz w:val="24"/>
          <w:szCs w:val="24"/>
        </w:rPr>
        <w:t>: «Внимательно рассмотрите запись на доске, сформулируйте задание к упражнению и выполните его</w:t>
      </w:r>
    </w:p>
    <w:p w:rsidR="00D37A1E" w:rsidRPr="007D32D2" w:rsidRDefault="00D37A1E" w:rsidP="007D32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Предопределение и формулирование учащимися цели урока (образовательной) осуществляется с опорой на тему урока и с использованием опорных фраз, слов, </w:t>
      </w:r>
      <w:proofErr w:type="gramStart"/>
      <w:r w:rsidRPr="007D32D2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7D32D2">
        <w:rPr>
          <w:rFonts w:ascii="Times New Roman" w:hAnsi="Times New Roman"/>
          <w:sz w:val="24"/>
          <w:szCs w:val="24"/>
        </w:rPr>
        <w:t>: познакомиться со сведениями о ... и творчестве ......... и его (ее) произведением «...»; учиться ..., ... читать и анализировать......и т.д.</w:t>
      </w: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lastRenderedPageBreak/>
        <w:t xml:space="preserve">Школьники, отталкиваясь от темы урока, определяют по смыслу и логическим связям пропущенные слова в опорных фразах, формулируют в виде связного текста цель урока, тем самым прогнозируя собственные учебные действия. </w:t>
      </w: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b/>
          <w:sz w:val="24"/>
          <w:szCs w:val="24"/>
        </w:rPr>
        <w:t xml:space="preserve">3. Новый вариант проведения словарной работы </w:t>
      </w:r>
      <w:r w:rsidRPr="007D32D2">
        <w:rPr>
          <w:rFonts w:ascii="Times New Roman" w:hAnsi="Times New Roman"/>
          <w:sz w:val="24"/>
          <w:szCs w:val="24"/>
        </w:rPr>
        <w:t>на этапе подготовки к восприятию художественного произведения</w:t>
      </w:r>
      <w:r w:rsidRPr="007D32D2">
        <w:rPr>
          <w:rFonts w:ascii="Times New Roman" w:hAnsi="Times New Roman"/>
          <w:b/>
          <w:sz w:val="24"/>
          <w:szCs w:val="24"/>
        </w:rPr>
        <w:t xml:space="preserve"> </w:t>
      </w:r>
      <w:r w:rsidRPr="007D32D2">
        <w:rPr>
          <w:rFonts w:ascii="Times New Roman" w:hAnsi="Times New Roman"/>
          <w:sz w:val="24"/>
          <w:szCs w:val="24"/>
        </w:rPr>
        <w:t xml:space="preserve">предусматривает непосредственное активное и осознанное участие школьников в </w:t>
      </w:r>
      <w:r w:rsidRPr="007D32D2">
        <w:rPr>
          <w:rFonts w:ascii="Times New Roman" w:hAnsi="Times New Roman"/>
          <w:b/>
          <w:sz w:val="24"/>
          <w:szCs w:val="24"/>
        </w:rPr>
        <w:t>двух этапах словарной работы:</w:t>
      </w:r>
      <w:r w:rsidRPr="007D32D2">
        <w:rPr>
          <w:rFonts w:ascii="Times New Roman" w:hAnsi="Times New Roman"/>
          <w:sz w:val="24"/>
          <w:szCs w:val="24"/>
        </w:rPr>
        <w:t xml:space="preserve"> </w:t>
      </w:r>
      <w:r w:rsidRPr="007D32D2">
        <w:rPr>
          <w:rFonts w:ascii="Times New Roman" w:hAnsi="Times New Roman"/>
          <w:i/>
          <w:sz w:val="24"/>
          <w:szCs w:val="24"/>
        </w:rPr>
        <w:t>в представлении нового слова и в выявлении его лексического значения.</w:t>
      </w:r>
      <w:r w:rsidRPr="007D32D2">
        <w:rPr>
          <w:rFonts w:ascii="Times New Roman" w:hAnsi="Times New Roman"/>
          <w:sz w:val="24"/>
          <w:szCs w:val="24"/>
        </w:rPr>
        <w:t xml:space="preserve"> Трудные с точки зрения понимания учащимися слова из нового произведения предъявляются ученикам в нетрадиционном виде. Это осуществляется с помощью специально разработанных приемов, которые объединены </w:t>
      </w:r>
      <w:r w:rsidRPr="007D32D2">
        <w:rPr>
          <w:rFonts w:ascii="Times New Roman" w:hAnsi="Times New Roman"/>
          <w:b/>
          <w:sz w:val="24"/>
          <w:szCs w:val="24"/>
        </w:rPr>
        <w:t>в пять</w:t>
      </w:r>
      <w:r w:rsidRPr="007D32D2">
        <w:rPr>
          <w:rFonts w:ascii="Times New Roman" w:hAnsi="Times New Roman"/>
          <w:sz w:val="24"/>
          <w:szCs w:val="24"/>
        </w:rPr>
        <w:t xml:space="preserve"> групп в зависимости от способа «шифрования» слова:</w:t>
      </w:r>
    </w:p>
    <w:p w:rsidR="00D37A1E" w:rsidRPr="007D32D2" w:rsidRDefault="00D37A1E" w:rsidP="007D32D2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в приемах </w:t>
      </w:r>
      <w:r w:rsidRPr="007D32D2">
        <w:rPr>
          <w:rFonts w:ascii="Times New Roman" w:hAnsi="Times New Roman"/>
          <w:b/>
          <w:sz w:val="24"/>
          <w:szCs w:val="24"/>
        </w:rPr>
        <w:t>первой группы</w:t>
      </w:r>
      <w:r w:rsidRPr="007D32D2">
        <w:rPr>
          <w:rFonts w:ascii="Times New Roman" w:hAnsi="Times New Roman"/>
          <w:sz w:val="24"/>
          <w:szCs w:val="24"/>
        </w:rPr>
        <w:t xml:space="preserve"> обычная запись слова осложняется ее «зашумлением» линиями, штрихами, пересекающими буквы, наложением одного слова на другое и т.д.; </w:t>
      </w:r>
    </w:p>
    <w:p w:rsidR="00D37A1E" w:rsidRPr="007D32D2" w:rsidRDefault="00D37A1E" w:rsidP="007D32D2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приемы </w:t>
      </w:r>
      <w:r w:rsidRPr="007D32D2">
        <w:rPr>
          <w:rFonts w:ascii="Times New Roman" w:hAnsi="Times New Roman"/>
          <w:b/>
          <w:sz w:val="24"/>
          <w:szCs w:val="24"/>
        </w:rPr>
        <w:t>второй группы</w:t>
      </w:r>
      <w:r w:rsidRPr="007D32D2">
        <w:rPr>
          <w:rFonts w:ascii="Times New Roman" w:hAnsi="Times New Roman"/>
          <w:sz w:val="24"/>
          <w:szCs w:val="24"/>
        </w:rPr>
        <w:t xml:space="preserve"> представляют слова с отсутствием букв или их частей; </w:t>
      </w:r>
    </w:p>
    <w:p w:rsidR="00D37A1E" w:rsidRPr="007D32D2" w:rsidRDefault="00D37A1E" w:rsidP="007D32D2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в основе приемов </w:t>
      </w:r>
      <w:r w:rsidRPr="007D32D2">
        <w:rPr>
          <w:rFonts w:ascii="Times New Roman" w:hAnsi="Times New Roman"/>
          <w:b/>
          <w:sz w:val="24"/>
          <w:szCs w:val="24"/>
        </w:rPr>
        <w:t>третьей группы</w:t>
      </w:r>
      <w:r w:rsidRPr="007D32D2">
        <w:rPr>
          <w:rFonts w:ascii="Times New Roman" w:hAnsi="Times New Roman"/>
          <w:sz w:val="24"/>
          <w:szCs w:val="24"/>
        </w:rPr>
        <w:t xml:space="preserve"> лежат различные операции с буквами для составления трудного слова;</w:t>
      </w:r>
    </w:p>
    <w:p w:rsidR="00D37A1E" w:rsidRPr="007D32D2" w:rsidRDefault="00D37A1E" w:rsidP="007D32D2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приемы </w:t>
      </w:r>
      <w:r w:rsidRPr="007D32D2">
        <w:rPr>
          <w:rFonts w:ascii="Times New Roman" w:hAnsi="Times New Roman"/>
          <w:b/>
          <w:sz w:val="24"/>
          <w:szCs w:val="24"/>
        </w:rPr>
        <w:t>четвертой группы</w:t>
      </w:r>
      <w:r w:rsidRPr="007D32D2">
        <w:rPr>
          <w:rFonts w:ascii="Times New Roman" w:hAnsi="Times New Roman"/>
          <w:sz w:val="24"/>
          <w:szCs w:val="24"/>
        </w:rPr>
        <w:t xml:space="preserve"> направлены на работу с символами, шифрами, кодами;</w:t>
      </w:r>
    </w:p>
    <w:p w:rsidR="00D37A1E" w:rsidRPr="007D32D2" w:rsidRDefault="00D37A1E" w:rsidP="007D32D2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b/>
          <w:sz w:val="24"/>
          <w:szCs w:val="24"/>
        </w:rPr>
        <w:t>пятой</w:t>
      </w:r>
      <w:r w:rsidRPr="007D32D2">
        <w:rPr>
          <w:rFonts w:ascii="Times New Roman" w:hAnsi="Times New Roman"/>
          <w:sz w:val="24"/>
          <w:szCs w:val="24"/>
        </w:rPr>
        <w:t xml:space="preserve"> - связывают новое слово с изучаемым материалом по русскому языку.</w:t>
      </w:r>
    </w:p>
    <w:p w:rsidR="00D37A1E" w:rsidRPr="007D32D2" w:rsidRDefault="00D37A1E" w:rsidP="007D32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Активная роль отводится школьникам и на втором этапе словарной работы: лексическое значение нового слова первоначально формулируют сами учащиеся, опираясь на имеющиеся у них представления, жизненный опыт, интуицию. Учитель направляет деятельность детей, уточняет, корректирует значение слова.</w:t>
      </w: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b/>
          <w:sz w:val="24"/>
          <w:szCs w:val="24"/>
        </w:rPr>
        <w:t>4. Прогнозирование содержания произведения</w:t>
      </w:r>
      <w:r w:rsidRPr="007D32D2">
        <w:rPr>
          <w:rFonts w:ascii="Times New Roman" w:hAnsi="Times New Roman"/>
          <w:sz w:val="24"/>
          <w:szCs w:val="24"/>
        </w:rPr>
        <w:t xml:space="preserve">, практикуемое в современной методике обучения чтению, при организации урока литературного чтения с использованием антиципации является обязательной и значимой частью подготовительного этапа. Особенность применения этого вида работы заключается в том, что предвосхищение учащимися содержания произведения осуществляется не менее чем по трем ориентирам одновременно, обязательными из которых являются </w:t>
      </w:r>
      <w:r w:rsidRPr="007D32D2">
        <w:rPr>
          <w:rFonts w:ascii="Times New Roman" w:hAnsi="Times New Roman"/>
          <w:b/>
          <w:sz w:val="24"/>
          <w:szCs w:val="24"/>
        </w:rPr>
        <w:t xml:space="preserve">название произведения </w:t>
      </w:r>
      <w:r w:rsidRPr="007D32D2">
        <w:rPr>
          <w:rFonts w:ascii="Times New Roman" w:hAnsi="Times New Roman"/>
          <w:sz w:val="24"/>
          <w:szCs w:val="24"/>
        </w:rPr>
        <w:t xml:space="preserve">и </w:t>
      </w:r>
      <w:r w:rsidRPr="007D32D2">
        <w:rPr>
          <w:rFonts w:ascii="Times New Roman" w:hAnsi="Times New Roman"/>
          <w:b/>
          <w:sz w:val="24"/>
          <w:szCs w:val="24"/>
        </w:rPr>
        <w:t>новые слова</w:t>
      </w:r>
      <w:r w:rsidRPr="007D32D2">
        <w:rPr>
          <w:rFonts w:ascii="Times New Roman" w:hAnsi="Times New Roman"/>
          <w:sz w:val="24"/>
          <w:szCs w:val="24"/>
        </w:rPr>
        <w:t xml:space="preserve"> из него, с которыми учащиеся познакомились в ходе словарной работы. Такой вид работы придает процессу прогнозирования содержания текста целенаправленный, упорядоченный характер, облекает его в форму умозаключения, сделанного на основе анализа нескольких данных. Необходимость учета новых слов из произведения способствует закреплению в памяти учащихся их значений, введению слов в речевые конструкции.</w:t>
      </w:r>
    </w:p>
    <w:p w:rsidR="00D37A1E" w:rsidRPr="007D32D2" w:rsidRDefault="00D37A1E" w:rsidP="007D32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Проверка правильности предположений детей тесно сливается с проверкой первичного восприятии, во время которой ученики не только высказывают впечатления о прослушанном произведении, коротко воспроизводят сюжет, но и проверяют свои прогнозы.</w:t>
      </w: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b/>
          <w:sz w:val="24"/>
          <w:szCs w:val="24"/>
        </w:rPr>
        <w:t>5. Активное и осознанное участие школьников в организации и проведении анализа художественного произведения</w:t>
      </w:r>
      <w:r w:rsidRPr="007D32D2">
        <w:rPr>
          <w:rFonts w:ascii="Times New Roman" w:hAnsi="Times New Roman"/>
          <w:sz w:val="24"/>
          <w:szCs w:val="24"/>
        </w:rPr>
        <w:t xml:space="preserve"> обеспечивается созданием условий для самостоятельного формулирования учащимися заданий для работы с текстом и участия школьников в постановке вопросов к тексту с помощью приемов </w:t>
      </w:r>
      <w:r w:rsidRPr="007D32D2">
        <w:rPr>
          <w:rFonts w:ascii="Times New Roman" w:hAnsi="Times New Roman"/>
          <w:b/>
          <w:sz w:val="24"/>
          <w:szCs w:val="24"/>
        </w:rPr>
        <w:t>трех групп:</w:t>
      </w:r>
    </w:p>
    <w:p w:rsidR="00D37A1E" w:rsidRPr="007D32D2" w:rsidRDefault="00D37A1E" w:rsidP="007D32D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в </w:t>
      </w:r>
      <w:r w:rsidRPr="007D32D2">
        <w:rPr>
          <w:rFonts w:ascii="Times New Roman" w:hAnsi="Times New Roman"/>
          <w:b/>
          <w:sz w:val="24"/>
          <w:szCs w:val="24"/>
        </w:rPr>
        <w:t>первую группу</w:t>
      </w:r>
      <w:r w:rsidRPr="007D32D2">
        <w:rPr>
          <w:rFonts w:ascii="Times New Roman" w:hAnsi="Times New Roman"/>
          <w:sz w:val="24"/>
          <w:szCs w:val="24"/>
        </w:rPr>
        <w:t xml:space="preserve"> входят приемы, предусматривающие восстановление учащимися вопроса (вопросов), например, восстановление в вопросе пропущенных слов; исправление ошибок в вопросах и др.;</w:t>
      </w:r>
    </w:p>
    <w:p w:rsidR="00D37A1E" w:rsidRPr="007D32D2" w:rsidRDefault="00D37A1E" w:rsidP="007D32D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b/>
          <w:sz w:val="24"/>
          <w:szCs w:val="24"/>
        </w:rPr>
        <w:t>вторую группу</w:t>
      </w:r>
      <w:r w:rsidRPr="007D32D2">
        <w:rPr>
          <w:rFonts w:ascii="Times New Roman" w:hAnsi="Times New Roman"/>
          <w:sz w:val="24"/>
          <w:szCs w:val="24"/>
        </w:rPr>
        <w:t xml:space="preserve"> составляют приемы, предполагающие выбор учащимися определенных вопросов из предложенных учителем, например, выбор вопросов, на которые можно ответить словами текста; выбор проблемных вопросов к тексту и др.;</w:t>
      </w:r>
    </w:p>
    <w:p w:rsidR="00D37A1E" w:rsidRPr="007D32D2" w:rsidRDefault="00D37A1E" w:rsidP="007D32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b/>
          <w:sz w:val="24"/>
          <w:szCs w:val="24"/>
        </w:rPr>
        <w:lastRenderedPageBreak/>
        <w:t>в третью группу</w:t>
      </w:r>
      <w:r w:rsidRPr="007D32D2">
        <w:rPr>
          <w:rFonts w:ascii="Times New Roman" w:hAnsi="Times New Roman"/>
          <w:sz w:val="24"/>
          <w:szCs w:val="24"/>
        </w:rPr>
        <w:t xml:space="preserve"> включены приемы, организующие постановку вопросов к тексту самими учащимися, например, составление вопросов по опорным словам; составление вопроса по указанной части ответа и др.</w:t>
      </w:r>
    </w:p>
    <w:p w:rsidR="00D37A1E" w:rsidRPr="007D32D2" w:rsidRDefault="00D37A1E" w:rsidP="007D32D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A1E" w:rsidRPr="007D32D2" w:rsidRDefault="00D37A1E" w:rsidP="007D32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При этом я учитываю особенности организации прогнозирования для знакомства с текстом, которую разработал </w:t>
      </w:r>
      <w:proofErr w:type="spellStart"/>
      <w:r w:rsidRPr="007D32D2">
        <w:rPr>
          <w:rFonts w:ascii="Times New Roman" w:hAnsi="Times New Roman"/>
          <w:sz w:val="24"/>
          <w:szCs w:val="24"/>
        </w:rPr>
        <w:t>Граник</w:t>
      </w:r>
      <w:proofErr w:type="spellEnd"/>
      <w:r w:rsidRPr="007D32D2">
        <w:rPr>
          <w:rFonts w:ascii="Times New Roman" w:hAnsi="Times New Roman"/>
          <w:sz w:val="24"/>
          <w:szCs w:val="24"/>
        </w:rPr>
        <w:t xml:space="preserve"> Г. Г.</w:t>
      </w:r>
    </w:p>
    <w:p w:rsidR="00D37A1E" w:rsidRPr="007D32D2" w:rsidRDefault="00D37A1E" w:rsidP="007D32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3086735</wp:posOffset>
            </wp:positionV>
            <wp:extent cx="6072505" cy="238252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238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b/>
          <w:sz w:val="24"/>
          <w:szCs w:val="24"/>
        </w:rPr>
        <w:t>6. Проведение работ синтетического характера</w:t>
      </w:r>
      <w:r w:rsidRPr="007D32D2">
        <w:rPr>
          <w:rFonts w:ascii="Times New Roman" w:hAnsi="Times New Roman"/>
          <w:sz w:val="24"/>
          <w:szCs w:val="24"/>
        </w:rPr>
        <w:t xml:space="preserve"> связано с дальнейшим увеличением доли активного и осознанного участия школьников в учебном процессе. Наиболее существенными новациями здесь являются:</w:t>
      </w: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1) самостоятельное определение и формулирование учащимися заданий для работ с текстом синтетического характера;</w:t>
      </w: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2) использование наряду с общеизвестными новых приемов творческих работ </w:t>
      </w:r>
      <w:r w:rsidRPr="007D32D2">
        <w:rPr>
          <w:rFonts w:ascii="Times New Roman" w:hAnsi="Times New Roman"/>
          <w:b/>
          <w:sz w:val="24"/>
          <w:szCs w:val="24"/>
        </w:rPr>
        <w:t>трех групп:</w:t>
      </w:r>
    </w:p>
    <w:p w:rsidR="00D37A1E" w:rsidRPr="007D32D2" w:rsidRDefault="00D37A1E" w:rsidP="007D32D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b/>
          <w:sz w:val="24"/>
          <w:szCs w:val="24"/>
        </w:rPr>
        <w:t>первую группу</w:t>
      </w:r>
      <w:r w:rsidRPr="007D32D2">
        <w:rPr>
          <w:rFonts w:ascii="Times New Roman" w:hAnsi="Times New Roman"/>
          <w:sz w:val="24"/>
          <w:szCs w:val="24"/>
        </w:rPr>
        <w:t xml:space="preserve"> составляют приемы, предполагающие кодирование информации текста в той или иной форме, например, изображение чувств, состояний, позиций действующих лиц произведения с помощью цветовой гаммы; подбор фразеологизмов к героям произведения и др.;</w:t>
      </w:r>
    </w:p>
    <w:p w:rsidR="00D37A1E" w:rsidRPr="007D32D2" w:rsidRDefault="00D37A1E" w:rsidP="007D32D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b/>
          <w:sz w:val="24"/>
          <w:szCs w:val="24"/>
        </w:rPr>
        <w:t>вторую группу</w:t>
      </w:r>
      <w:r w:rsidRPr="007D32D2">
        <w:rPr>
          <w:rFonts w:ascii="Times New Roman" w:hAnsi="Times New Roman"/>
          <w:sz w:val="24"/>
          <w:szCs w:val="24"/>
        </w:rPr>
        <w:t xml:space="preserve"> образуют творческие работы, предусматривающие составление высказывания на основе прочитанного, например, выбор ответа на проблемный вопрос к произведению из предложенных вариантов с широкой аргументацией; составление высказывания по аналогии с отрывком прочитанного текста и др.;</w:t>
      </w:r>
    </w:p>
    <w:p w:rsidR="00D37A1E" w:rsidRPr="007D32D2" w:rsidRDefault="00D37A1E" w:rsidP="007D32D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b/>
          <w:sz w:val="24"/>
          <w:szCs w:val="24"/>
        </w:rPr>
        <w:t>третью группу</w:t>
      </w:r>
      <w:r w:rsidRPr="007D32D2">
        <w:rPr>
          <w:rFonts w:ascii="Times New Roman" w:hAnsi="Times New Roman"/>
          <w:sz w:val="24"/>
          <w:szCs w:val="24"/>
        </w:rPr>
        <w:t xml:space="preserve"> представляют творческие работы, направленные на создание нового объекта в связи с прочитанным произведением, например, составление записи в предполагаемом дневнике героя; составление письма главному герою; разыгрывание пресс-конференции с героями произведения и др.</w:t>
      </w:r>
    </w:p>
    <w:p w:rsidR="00D37A1E" w:rsidRPr="007D32D2" w:rsidRDefault="00D37A1E" w:rsidP="007D32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Конкретные примеры заданий, которые я использую в 1 классе при изучении раздела «Сказки о животных», включены в Приложение № 2.</w:t>
      </w:r>
    </w:p>
    <w:p w:rsidR="00D37A1E" w:rsidRPr="007D32D2" w:rsidRDefault="00D37A1E" w:rsidP="007D32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В процессе работы над данным разделом мною использовались следующие технологии, методы и формы:</w:t>
      </w:r>
    </w:p>
    <w:p w:rsidR="00D37A1E" w:rsidRPr="007D32D2" w:rsidRDefault="00D37A1E" w:rsidP="007D32D2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D32D2">
        <w:rPr>
          <w:rFonts w:ascii="Times New Roman" w:hAnsi="Times New Roman"/>
          <w:i/>
          <w:sz w:val="24"/>
          <w:szCs w:val="24"/>
        </w:rPr>
        <w:t>Методы организации деятельности:</w:t>
      </w:r>
    </w:p>
    <w:p w:rsidR="00D37A1E" w:rsidRPr="007D32D2" w:rsidRDefault="00D37A1E" w:rsidP="007D32D2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7D32D2">
        <w:rPr>
          <w:rFonts w:ascii="Times New Roman" w:hAnsi="Times New Roman"/>
          <w:i/>
          <w:sz w:val="24"/>
          <w:szCs w:val="24"/>
        </w:rPr>
        <w:t>Частично – поисковый, проблемный</w:t>
      </w:r>
    </w:p>
    <w:p w:rsidR="00D37A1E" w:rsidRPr="007D32D2" w:rsidRDefault="00D37A1E" w:rsidP="007D32D2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i/>
          <w:sz w:val="24"/>
          <w:szCs w:val="24"/>
        </w:rPr>
        <w:t>Словесные (</w:t>
      </w:r>
      <w:r w:rsidRPr="007D32D2">
        <w:rPr>
          <w:rFonts w:ascii="Times New Roman" w:hAnsi="Times New Roman"/>
          <w:sz w:val="24"/>
          <w:szCs w:val="24"/>
        </w:rPr>
        <w:t>объяснение, беседа, работа с учебной книгой)</w:t>
      </w:r>
    </w:p>
    <w:p w:rsidR="00D37A1E" w:rsidRPr="007D32D2" w:rsidRDefault="00D37A1E" w:rsidP="007D32D2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i/>
          <w:sz w:val="24"/>
          <w:szCs w:val="24"/>
        </w:rPr>
        <w:lastRenderedPageBreak/>
        <w:t>Практические</w:t>
      </w:r>
      <w:r w:rsidRPr="007D32D2">
        <w:rPr>
          <w:rFonts w:ascii="Times New Roman" w:hAnsi="Times New Roman"/>
          <w:sz w:val="24"/>
          <w:szCs w:val="24"/>
        </w:rPr>
        <w:t xml:space="preserve"> (самостоятельная работа)</w:t>
      </w:r>
    </w:p>
    <w:p w:rsidR="00D37A1E" w:rsidRPr="007D32D2" w:rsidRDefault="00D37A1E" w:rsidP="007D32D2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i/>
          <w:sz w:val="24"/>
          <w:szCs w:val="24"/>
        </w:rPr>
        <w:t xml:space="preserve">Наглядные </w:t>
      </w:r>
      <w:r w:rsidRPr="007D32D2">
        <w:rPr>
          <w:rFonts w:ascii="Times New Roman" w:hAnsi="Times New Roman"/>
          <w:sz w:val="24"/>
          <w:szCs w:val="24"/>
        </w:rPr>
        <w:t>(наблюдение, иллюстрация, демонстрация)</w:t>
      </w:r>
    </w:p>
    <w:p w:rsidR="00D37A1E" w:rsidRPr="007D32D2" w:rsidRDefault="00D37A1E" w:rsidP="007D32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К группе словесных методов и приёмов относятся: художественное чтение, эвристическая беседа, речевые упражнения, словарная работа. </w:t>
      </w:r>
    </w:p>
    <w:p w:rsidR="00D37A1E" w:rsidRPr="007D32D2" w:rsidRDefault="00D37A1E" w:rsidP="007D32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Группа наглядных методов и приёмов направлена на создание точных представлений о художественных образах.</w:t>
      </w:r>
    </w:p>
    <w:p w:rsidR="00D37A1E" w:rsidRPr="007D32D2" w:rsidRDefault="00D37A1E" w:rsidP="007D32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Применение группы практических методов и приёмов обеспечивает мыслительную активность учащихся путём реализации </w:t>
      </w:r>
      <w:proofErr w:type="spellStart"/>
      <w:r w:rsidRPr="007D32D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D32D2">
        <w:rPr>
          <w:rFonts w:ascii="Times New Roman" w:hAnsi="Times New Roman"/>
          <w:sz w:val="24"/>
          <w:szCs w:val="24"/>
        </w:rPr>
        <w:t xml:space="preserve"> подхода. К этой группе относятся: практические работы с текстом сказки.</w:t>
      </w:r>
    </w:p>
    <w:p w:rsidR="00D37A1E" w:rsidRPr="007D32D2" w:rsidRDefault="00D37A1E" w:rsidP="007D32D2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7D32D2">
        <w:rPr>
          <w:rFonts w:ascii="Times New Roman" w:hAnsi="Times New Roman"/>
          <w:i/>
          <w:sz w:val="24"/>
          <w:szCs w:val="24"/>
        </w:rPr>
        <w:t>Педагогические технологии: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- </w:t>
      </w:r>
      <w:r w:rsidRPr="007D32D2">
        <w:rPr>
          <w:rFonts w:ascii="Times New Roman" w:hAnsi="Times New Roman"/>
          <w:i/>
          <w:sz w:val="24"/>
          <w:szCs w:val="24"/>
        </w:rPr>
        <w:t>технология продуктивного чтения</w:t>
      </w:r>
      <w:r w:rsidRPr="007D32D2">
        <w:rPr>
          <w:rFonts w:ascii="Times New Roman" w:hAnsi="Times New Roman"/>
          <w:sz w:val="24"/>
          <w:szCs w:val="24"/>
        </w:rPr>
        <w:t xml:space="preserve"> (извлечение нужной информации из текста и её преобразование становятся важнейшими умениями, без которых невозможно жить в обществе и достичь успехов) 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i/>
          <w:sz w:val="24"/>
          <w:szCs w:val="24"/>
        </w:rPr>
        <w:t>- игровые технологии</w:t>
      </w:r>
      <w:r w:rsidRPr="007D32D2">
        <w:rPr>
          <w:sz w:val="24"/>
          <w:szCs w:val="24"/>
        </w:rPr>
        <w:t xml:space="preserve"> </w:t>
      </w:r>
      <w:r w:rsidRPr="007D32D2">
        <w:rPr>
          <w:rFonts w:ascii="Times New Roman" w:hAnsi="Times New Roman"/>
          <w:sz w:val="24"/>
          <w:szCs w:val="24"/>
        </w:rPr>
        <w:t>являются легкодоступным и интересным методом обучения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- </w:t>
      </w:r>
      <w:r w:rsidRPr="007D32D2">
        <w:rPr>
          <w:rFonts w:ascii="Times New Roman" w:hAnsi="Times New Roman"/>
          <w:i/>
          <w:sz w:val="24"/>
          <w:szCs w:val="24"/>
        </w:rPr>
        <w:t>дифференцированное обучение</w:t>
      </w:r>
      <w:r w:rsidRPr="007D32D2">
        <w:rPr>
          <w:rFonts w:ascii="Times New Roman" w:hAnsi="Times New Roman"/>
          <w:sz w:val="24"/>
          <w:szCs w:val="24"/>
        </w:rPr>
        <w:t xml:space="preserve"> в одном классе детей с разными способностями; целевыми ориентациями данной технологией являются: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- обучение каждого на уровне его возможностей;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- приспособление (адаптация) обучения к особенностям различных групп учащихся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- </w:t>
      </w:r>
      <w:r w:rsidRPr="007D32D2">
        <w:rPr>
          <w:rFonts w:ascii="Times New Roman" w:hAnsi="Times New Roman"/>
          <w:i/>
          <w:sz w:val="24"/>
          <w:szCs w:val="24"/>
        </w:rPr>
        <w:t>информационно коммуникативные технологии</w:t>
      </w:r>
      <w:r w:rsidRPr="007D32D2">
        <w:rPr>
          <w:sz w:val="24"/>
          <w:szCs w:val="24"/>
        </w:rPr>
        <w:t xml:space="preserve"> </w:t>
      </w:r>
      <w:r w:rsidRPr="007D32D2">
        <w:rPr>
          <w:rFonts w:ascii="Times New Roman" w:hAnsi="Times New Roman"/>
          <w:sz w:val="24"/>
          <w:szCs w:val="24"/>
        </w:rPr>
        <w:t>обеспечивают положительную мотивацию обучения, активизируют учащихся, помогают проводить уроки на высоком эстетическом и эмоциональном уровне (музыка, анимация). Другие возможности использования ИКТ:</w:t>
      </w:r>
    </w:p>
    <w:p w:rsidR="00D37A1E" w:rsidRPr="007D32D2" w:rsidRDefault="00D37A1E" w:rsidP="007D32D2">
      <w:pPr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Хранение</w:t>
      </w:r>
    </w:p>
    <w:p w:rsidR="00D37A1E" w:rsidRPr="007D32D2" w:rsidRDefault="00D37A1E" w:rsidP="007D32D2">
      <w:pPr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Поиск</w:t>
      </w:r>
    </w:p>
    <w:p w:rsidR="00D37A1E" w:rsidRPr="007D32D2" w:rsidRDefault="00D37A1E" w:rsidP="007D32D2">
      <w:pPr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Использование готовых ресурсов</w:t>
      </w:r>
    </w:p>
    <w:p w:rsidR="00D37A1E" w:rsidRPr="007D32D2" w:rsidRDefault="00D37A1E" w:rsidP="007D32D2">
      <w:pPr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Мониторинг</w:t>
      </w:r>
    </w:p>
    <w:p w:rsidR="00D37A1E" w:rsidRPr="007D32D2" w:rsidRDefault="00D37A1E" w:rsidP="007D32D2">
      <w:pPr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Самообразование</w:t>
      </w:r>
    </w:p>
    <w:p w:rsidR="00D37A1E" w:rsidRPr="007D32D2" w:rsidRDefault="00D37A1E" w:rsidP="007D32D2">
      <w:pPr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Обобщение опыта</w:t>
      </w:r>
    </w:p>
    <w:p w:rsidR="00D37A1E" w:rsidRPr="007D32D2" w:rsidRDefault="00D37A1E" w:rsidP="007D32D2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Создание тестовых работ</w:t>
      </w:r>
    </w:p>
    <w:p w:rsidR="00D37A1E" w:rsidRPr="007D32D2" w:rsidRDefault="00D37A1E" w:rsidP="007D32D2">
      <w:pPr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Создание дидактических материалов</w:t>
      </w:r>
    </w:p>
    <w:p w:rsidR="00D37A1E" w:rsidRPr="007D32D2" w:rsidRDefault="00D37A1E" w:rsidP="007D32D2">
      <w:pPr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Создание презентаций</w:t>
      </w:r>
    </w:p>
    <w:p w:rsidR="00D37A1E" w:rsidRPr="007D32D2" w:rsidRDefault="00D37A1E" w:rsidP="007D32D2">
      <w:pPr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D32D2">
        <w:rPr>
          <w:rFonts w:ascii="Times New Roman" w:hAnsi="Times New Roman"/>
          <w:sz w:val="24"/>
          <w:szCs w:val="24"/>
        </w:rPr>
        <w:t>Медиатека</w:t>
      </w:r>
      <w:proofErr w:type="spellEnd"/>
    </w:p>
    <w:p w:rsidR="00D37A1E" w:rsidRPr="007D32D2" w:rsidRDefault="00D37A1E" w:rsidP="007D32D2">
      <w:pPr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Тиражирование опыта</w:t>
      </w:r>
    </w:p>
    <w:p w:rsidR="00D37A1E" w:rsidRPr="007D32D2" w:rsidRDefault="00D37A1E" w:rsidP="007D32D2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D32D2">
        <w:rPr>
          <w:rFonts w:ascii="Times New Roman" w:hAnsi="Times New Roman"/>
          <w:i/>
          <w:sz w:val="24"/>
          <w:szCs w:val="24"/>
        </w:rPr>
        <w:t>Формы учебной работы:</w:t>
      </w:r>
    </w:p>
    <w:p w:rsidR="00D37A1E" w:rsidRPr="007D32D2" w:rsidRDefault="00D37A1E" w:rsidP="007D32D2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D32D2">
        <w:rPr>
          <w:rFonts w:ascii="Times New Roman" w:hAnsi="Times New Roman"/>
          <w:sz w:val="24"/>
          <w:szCs w:val="24"/>
        </w:rPr>
        <w:t>Общеклассная</w:t>
      </w:r>
      <w:proofErr w:type="spellEnd"/>
      <w:r w:rsidRPr="007D32D2">
        <w:rPr>
          <w:rFonts w:ascii="Times New Roman" w:hAnsi="Times New Roman"/>
          <w:sz w:val="24"/>
          <w:szCs w:val="24"/>
        </w:rPr>
        <w:t xml:space="preserve"> (фронтальная)</w:t>
      </w:r>
    </w:p>
    <w:p w:rsidR="00D37A1E" w:rsidRPr="007D32D2" w:rsidRDefault="00D37A1E" w:rsidP="007D32D2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Групповая (дифференцированно – групповая), парная.</w:t>
      </w:r>
    </w:p>
    <w:p w:rsidR="00D37A1E" w:rsidRPr="007D32D2" w:rsidRDefault="00D37A1E" w:rsidP="007D32D2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Индивидуальная</w:t>
      </w:r>
    </w:p>
    <w:p w:rsidR="00D37A1E" w:rsidRPr="007D32D2" w:rsidRDefault="00D37A1E" w:rsidP="007D32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Групповая работа является эффективным способом активного приобретения знаний учащимися, не говоря уже о ее воспитательном значении. Фронтальные виды работы применяются при проверке первичного усвоения материала, при эвристической беседе. </w:t>
      </w:r>
      <w:r w:rsidRPr="007D32D2">
        <w:rPr>
          <w:rFonts w:ascii="Times New Roman" w:hAnsi="Times New Roman"/>
          <w:sz w:val="24"/>
          <w:szCs w:val="24"/>
        </w:rPr>
        <w:lastRenderedPageBreak/>
        <w:t>Групповые на этапе закрепления знаний, при изучении нового материала. Индивидуальные на уроках контроля и обобщения изученного материала, на этапе закрепления полученных знаний. Уроки литературного чтения подразумевают самостоятельную, индивидуальную и коллективную деятельность.</w:t>
      </w:r>
    </w:p>
    <w:p w:rsidR="00D37A1E" w:rsidRPr="007D32D2" w:rsidRDefault="00D37A1E" w:rsidP="007D32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Все вышеперечисленные методы и формы, их грамотное применение способствуют формированию читательской компетенции младшего школьника.</w:t>
      </w:r>
    </w:p>
    <w:p w:rsidR="00D37A1E" w:rsidRPr="007D32D2" w:rsidRDefault="00D37A1E" w:rsidP="007D32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Организация этапов урока литературного чтения, основанных на прогнозировании учащимися содержания, видов и результатов своих действий, стало:</w:t>
      </w: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-средством, которое оживляет учебный процесс, повышает развивающую направленность урока, стимулирует устойчивый интерес к предмету;</w:t>
      </w:r>
    </w:p>
    <w:p w:rsidR="00D37A1E" w:rsidRPr="007D32D2" w:rsidRDefault="00D37A1E" w:rsidP="007D3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-средством, с помощью которого активизируется интеллектуальная деятельность, а, следовательно, усиливается субъектная позиция учащихся.</w:t>
      </w:r>
    </w:p>
    <w:p w:rsidR="00D37A1E" w:rsidRPr="007D32D2" w:rsidRDefault="00D37A1E" w:rsidP="007D32D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Анализ показателей уровня </w:t>
      </w:r>
      <w:proofErr w:type="spellStart"/>
      <w:r w:rsidRPr="007D32D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D32D2">
        <w:rPr>
          <w:rFonts w:ascii="Times New Roman" w:hAnsi="Times New Roman"/>
          <w:sz w:val="24"/>
          <w:szCs w:val="24"/>
        </w:rPr>
        <w:t xml:space="preserve"> читательских умений и уровня литературного развития учащихся выявил, что применение антиципации способствует эффективному развитию устной речи по трём основным показателям литературной подготовки: начитанности и литературного кругозора; умений анализа текста; развития речи.</w:t>
      </w:r>
    </w:p>
    <w:p w:rsidR="00D37A1E" w:rsidRPr="007D32D2" w:rsidRDefault="00D37A1E" w:rsidP="007D32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Заканчивая разговор о системе применения антиципации на различных этапах урока литературного чтения, надо отметить его результат. Главный наш результат:</w:t>
      </w:r>
    </w:p>
    <w:p w:rsidR="00D37A1E" w:rsidRPr="007D32D2" w:rsidRDefault="00D37A1E" w:rsidP="007D32D2">
      <w:pPr>
        <w:numPr>
          <w:ilvl w:val="0"/>
          <w:numId w:val="11"/>
        </w:numPr>
        <w:spacing w:after="12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повышение роли учащихся в учебном процессе;</w:t>
      </w:r>
    </w:p>
    <w:p w:rsidR="00D37A1E" w:rsidRPr="007D32D2" w:rsidRDefault="00D37A1E" w:rsidP="007D32D2">
      <w:pPr>
        <w:numPr>
          <w:ilvl w:val="0"/>
          <w:numId w:val="10"/>
        </w:numPr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успешное комплексное развитие ученика по трем линиям: развитие учебной деятельности, интеллектуальное, речевое развитие;</w:t>
      </w:r>
    </w:p>
    <w:p w:rsidR="00D37A1E" w:rsidRPr="007D32D2" w:rsidRDefault="00D37A1E" w:rsidP="007D32D2">
      <w:pPr>
        <w:numPr>
          <w:ilvl w:val="0"/>
          <w:numId w:val="10"/>
        </w:numPr>
        <w:spacing w:after="12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учащиеся с желанием учатся, учатся для себя;</w:t>
      </w:r>
    </w:p>
    <w:p w:rsidR="00D37A1E" w:rsidRPr="007D32D2" w:rsidRDefault="00D37A1E" w:rsidP="007D32D2">
      <w:pPr>
        <w:numPr>
          <w:ilvl w:val="0"/>
          <w:numId w:val="10"/>
        </w:numPr>
        <w:spacing w:after="12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успешное формирование всех видов УУД.</w:t>
      </w:r>
    </w:p>
    <w:p w:rsidR="00D37A1E" w:rsidRPr="007D32D2" w:rsidRDefault="00D37A1E" w:rsidP="007D32D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A1E" w:rsidRPr="007D32D2" w:rsidRDefault="00D37A1E" w:rsidP="007D32D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Выводы: использование антиципации в качестве средства обучения является эффективным средством повышения продуктивности урока чтения. Считаю целесообразным использование этого приема на протяжении всего периода обучения в начальной школе.</w:t>
      </w:r>
    </w:p>
    <w:p w:rsidR="00D37A1E" w:rsidRDefault="00D37A1E" w:rsidP="00D37A1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EC2" w:rsidRPr="007D32D2" w:rsidRDefault="00D37A1E" w:rsidP="00750EC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50EC2" w:rsidRPr="007D32D2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  <w:bookmarkStart w:id="0" w:name="_GoBack"/>
      <w:bookmarkEnd w:id="0"/>
    </w:p>
    <w:p w:rsidR="00750EC2" w:rsidRPr="007D32D2" w:rsidRDefault="00750EC2" w:rsidP="00750EC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1. Бакулина Г. А. </w:t>
      </w:r>
      <w:proofErr w:type="spellStart"/>
      <w:r w:rsidRPr="007D32D2">
        <w:rPr>
          <w:rFonts w:ascii="Times New Roman" w:hAnsi="Times New Roman"/>
          <w:sz w:val="24"/>
          <w:szCs w:val="24"/>
        </w:rPr>
        <w:t>Субъективизация</w:t>
      </w:r>
      <w:proofErr w:type="spellEnd"/>
      <w:r w:rsidRPr="007D32D2">
        <w:rPr>
          <w:rFonts w:ascii="Times New Roman" w:hAnsi="Times New Roman"/>
          <w:sz w:val="24"/>
          <w:szCs w:val="24"/>
        </w:rPr>
        <w:t xml:space="preserve"> процесса обучения русскому языку как фактор развития устной и письменной речи младших школьников: </w:t>
      </w:r>
      <w:proofErr w:type="spellStart"/>
      <w:r w:rsidRPr="007D32D2">
        <w:rPr>
          <w:rFonts w:ascii="Times New Roman" w:hAnsi="Times New Roman"/>
          <w:sz w:val="24"/>
          <w:szCs w:val="24"/>
        </w:rPr>
        <w:t>Дис</w:t>
      </w:r>
      <w:proofErr w:type="spellEnd"/>
      <w:r w:rsidRPr="007D32D2">
        <w:rPr>
          <w:rFonts w:ascii="Times New Roman" w:hAnsi="Times New Roman"/>
          <w:sz w:val="24"/>
          <w:szCs w:val="24"/>
        </w:rPr>
        <w:t xml:space="preserve">. … д-ра </w:t>
      </w:r>
      <w:proofErr w:type="spellStart"/>
      <w:r w:rsidRPr="007D32D2">
        <w:rPr>
          <w:rFonts w:ascii="Times New Roman" w:hAnsi="Times New Roman"/>
          <w:sz w:val="24"/>
          <w:szCs w:val="24"/>
        </w:rPr>
        <w:t>пед</w:t>
      </w:r>
      <w:proofErr w:type="spellEnd"/>
      <w:r w:rsidRPr="007D32D2">
        <w:rPr>
          <w:rFonts w:ascii="Times New Roman" w:hAnsi="Times New Roman"/>
          <w:sz w:val="24"/>
          <w:szCs w:val="24"/>
        </w:rPr>
        <w:t>. наук: 13.00.02. – М., 2000. – 429 с.</w:t>
      </w:r>
    </w:p>
    <w:p w:rsidR="00750EC2" w:rsidRPr="007D32D2" w:rsidRDefault="00750EC2" w:rsidP="00750EC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2. Бакулина Г. А. </w:t>
      </w:r>
      <w:proofErr w:type="spellStart"/>
      <w:r w:rsidRPr="007D32D2">
        <w:rPr>
          <w:rFonts w:ascii="Times New Roman" w:hAnsi="Times New Roman"/>
          <w:sz w:val="24"/>
          <w:szCs w:val="24"/>
        </w:rPr>
        <w:t>Субъективизация</w:t>
      </w:r>
      <w:proofErr w:type="spellEnd"/>
      <w:r w:rsidRPr="007D32D2">
        <w:rPr>
          <w:rFonts w:ascii="Times New Roman" w:hAnsi="Times New Roman"/>
          <w:sz w:val="24"/>
          <w:szCs w:val="24"/>
        </w:rPr>
        <w:t xml:space="preserve"> процесса обучения русскому языку в начальной школе. – Киров: Изд-во ВГПУ, 2000. – 224 с.</w:t>
      </w:r>
    </w:p>
    <w:p w:rsidR="00750EC2" w:rsidRPr="007D32D2" w:rsidRDefault="00750EC2" w:rsidP="00750EC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D32D2">
        <w:rPr>
          <w:rFonts w:ascii="Times New Roman" w:hAnsi="Times New Roman"/>
          <w:sz w:val="24"/>
          <w:szCs w:val="24"/>
        </w:rPr>
        <w:t>Брушлинский</w:t>
      </w:r>
      <w:proofErr w:type="spellEnd"/>
      <w:r w:rsidRPr="007D32D2">
        <w:rPr>
          <w:rFonts w:ascii="Times New Roman" w:hAnsi="Times New Roman"/>
          <w:sz w:val="24"/>
          <w:szCs w:val="24"/>
        </w:rPr>
        <w:t xml:space="preserve"> А. В. Психология мышления и проблемное обучение. – </w:t>
      </w:r>
      <w:proofErr w:type="gramStart"/>
      <w:r w:rsidRPr="007D32D2">
        <w:rPr>
          <w:rFonts w:ascii="Times New Roman" w:hAnsi="Times New Roman"/>
          <w:sz w:val="24"/>
          <w:szCs w:val="24"/>
        </w:rPr>
        <w:t>М. :</w:t>
      </w:r>
      <w:proofErr w:type="gramEnd"/>
      <w:r w:rsidRPr="007D32D2">
        <w:rPr>
          <w:rFonts w:ascii="Times New Roman" w:hAnsi="Times New Roman"/>
          <w:sz w:val="24"/>
          <w:szCs w:val="24"/>
        </w:rPr>
        <w:t xml:space="preserve"> Знание, 1983. – 96 с.</w:t>
      </w:r>
    </w:p>
    <w:p w:rsidR="00750EC2" w:rsidRPr="007D32D2" w:rsidRDefault="00750EC2" w:rsidP="00750EC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D32D2">
        <w:rPr>
          <w:rFonts w:ascii="Times New Roman" w:hAnsi="Times New Roman"/>
          <w:sz w:val="24"/>
          <w:szCs w:val="24"/>
        </w:rPr>
        <w:t>Граник</w:t>
      </w:r>
      <w:proofErr w:type="spellEnd"/>
      <w:r w:rsidRPr="007D32D2">
        <w:rPr>
          <w:rFonts w:ascii="Times New Roman" w:hAnsi="Times New Roman"/>
          <w:sz w:val="24"/>
          <w:szCs w:val="24"/>
        </w:rPr>
        <w:t xml:space="preserve"> Г. Г., Самсонова А. Н. Роль установки в процессе восприятия текста (на материале художественного текста) // Вопросы психологии. – 1983. – №2. – С. 72-79.</w:t>
      </w:r>
    </w:p>
    <w:p w:rsidR="00750EC2" w:rsidRPr="007D32D2" w:rsidRDefault="00750EC2" w:rsidP="00750EC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D32D2">
        <w:rPr>
          <w:rFonts w:ascii="Times New Roman" w:hAnsi="Times New Roman"/>
          <w:sz w:val="24"/>
          <w:szCs w:val="24"/>
        </w:rPr>
        <w:t>Ипполитова</w:t>
      </w:r>
      <w:proofErr w:type="spellEnd"/>
      <w:r w:rsidRPr="007D32D2">
        <w:rPr>
          <w:rFonts w:ascii="Times New Roman" w:hAnsi="Times New Roman"/>
          <w:sz w:val="24"/>
          <w:szCs w:val="24"/>
        </w:rPr>
        <w:t xml:space="preserve"> Н. А. Особенности обучения чтению в начальной школе // Начальная школа: плюс-минус. – 1999. – № 5. – С. 16-23. </w:t>
      </w:r>
    </w:p>
    <w:p w:rsidR="00750EC2" w:rsidRPr="007D32D2" w:rsidRDefault="00750EC2" w:rsidP="00750EC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6. Королева О. Н. Нетрадиционные приемы словарной работы на уроках литературного чтения // Начальная школа плюс </w:t>
      </w:r>
      <w:proofErr w:type="gramStart"/>
      <w:r w:rsidRPr="007D32D2">
        <w:rPr>
          <w:rFonts w:ascii="Times New Roman" w:hAnsi="Times New Roman"/>
          <w:sz w:val="24"/>
          <w:szCs w:val="24"/>
        </w:rPr>
        <w:t>До</w:t>
      </w:r>
      <w:proofErr w:type="gramEnd"/>
      <w:r w:rsidRPr="007D32D2">
        <w:rPr>
          <w:rFonts w:ascii="Times New Roman" w:hAnsi="Times New Roman"/>
          <w:sz w:val="24"/>
          <w:szCs w:val="24"/>
        </w:rPr>
        <w:t xml:space="preserve"> и После. – 2005. – №3. – С. 56-61.</w:t>
      </w:r>
    </w:p>
    <w:p w:rsidR="00750EC2" w:rsidRPr="007D32D2" w:rsidRDefault="00750EC2" w:rsidP="00750EC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7D32D2">
        <w:rPr>
          <w:rFonts w:ascii="Times New Roman" w:hAnsi="Times New Roman"/>
          <w:sz w:val="24"/>
          <w:szCs w:val="24"/>
        </w:rPr>
        <w:t>Ломов  Б.</w:t>
      </w:r>
      <w:proofErr w:type="gramEnd"/>
      <w:r w:rsidRPr="007D32D2">
        <w:rPr>
          <w:rFonts w:ascii="Times New Roman" w:hAnsi="Times New Roman"/>
          <w:sz w:val="24"/>
          <w:szCs w:val="24"/>
        </w:rPr>
        <w:t xml:space="preserve"> Ф., Сурков Е. Н. Антиципация в структуре деятельности. </w:t>
      </w:r>
      <w:proofErr w:type="gramStart"/>
      <w:r w:rsidRPr="007D32D2">
        <w:rPr>
          <w:rFonts w:ascii="Times New Roman" w:hAnsi="Times New Roman"/>
          <w:sz w:val="24"/>
          <w:szCs w:val="24"/>
        </w:rPr>
        <w:t>М. :</w:t>
      </w:r>
      <w:proofErr w:type="gramEnd"/>
      <w:r w:rsidRPr="007D32D2">
        <w:rPr>
          <w:rFonts w:ascii="Times New Roman" w:hAnsi="Times New Roman"/>
          <w:sz w:val="24"/>
          <w:szCs w:val="24"/>
        </w:rPr>
        <w:t xml:space="preserve"> Наука, 1980. – 280 с.</w:t>
      </w:r>
    </w:p>
    <w:p w:rsidR="00750EC2" w:rsidRPr="007D32D2" w:rsidRDefault="00750EC2" w:rsidP="00750EC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8. Ломов Б. Ф. Вопросы общей, педагогической и инженерной психологии. – </w:t>
      </w:r>
      <w:proofErr w:type="gramStart"/>
      <w:r w:rsidRPr="007D32D2">
        <w:rPr>
          <w:rFonts w:ascii="Times New Roman" w:hAnsi="Times New Roman"/>
          <w:sz w:val="24"/>
          <w:szCs w:val="24"/>
        </w:rPr>
        <w:t>М. :</w:t>
      </w:r>
      <w:proofErr w:type="gramEnd"/>
      <w:r w:rsidRPr="007D32D2">
        <w:rPr>
          <w:rFonts w:ascii="Times New Roman" w:hAnsi="Times New Roman"/>
          <w:sz w:val="24"/>
          <w:szCs w:val="24"/>
        </w:rPr>
        <w:t xml:space="preserve"> Педагогика, 1991. – 196 с.</w:t>
      </w:r>
    </w:p>
    <w:p w:rsidR="00750EC2" w:rsidRPr="007D32D2" w:rsidRDefault="00750EC2" w:rsidP="00750EC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9. Львов М. Р. и др. Методика преподавания русского языка в начальных классах: Учеб. пособие для студ. </w:t>
      </w:r>
      <w:proofErr w:type="spellStart"/>
      <w:r w:rsidRPr="007D32D2">
        <w:rPr>
          <w:rFonts w:ascii="Times New Roman" w:hAnsi="Times New Roman"/>
          <w:sz w:val="24"/>
          <w:szCs w:val="24"/>
        </w:rPr>
        <w:t>высш</w:t>
      </w:r>
      <w:proofErr w:type="spellEnd"/>
      <w:r w:rsidRPr="007D32D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D32D2">
        <w:rPr>
          <w:rFonts w:ascii="Times New Roman" w:hAnsi="Times New Roman"/>
          <w:sz w:val="24"/>
          <w:szCs w:val="24"/>
        </w:rPr>
        <w:t>пед</w:t>
      </w:r>
      <w:proofErr w:type="spellEnd"/>
      <w:r w:rsidRPr="007D32D2">
        <w:rPr>
          <w:rFonts w:ascii="Times New Roman" w:hAnsi="Times New Roman"/>
          <w:sz w:val="24"/>
          <w:szCs w:val="24"/>
        </w:rPr>
        <w:t xml:space="preserve">. учеб. заведений / М. Р. Львов, В. Г. Горецкий, О. В. Сосновская. – 2-е изд., </w:t>
      </w:r>
      <w:proofErr w:type="spellStart"/>
      <w:r w:rsidRPr="007D32D2">
        <w:rPr>
          <w:rFonts w:ascii="Times New Roman" w:hAnsi="Times New Roman"/>
          <w:sz w:val="24"/>
          <w:szCs w:val="24"/>
        </w:rPr>
        <w:t>испр</w:t>
      </w:r>
      <w:proofErr w:type="spellEnd"/>
      <w:r w:rsidRPr="007D32D2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7D32D2">
        <w:rPr>
          <w:rFonts w:ascii="Times New Roman" w:hAnsi="Times New Roman"/>
          <w:sz w:val="24"/>
          <w:szCs w:val="24"/>
        </w:rPr>
        <w:t>М. :</w:t>
      </w:r>
      <w:proofErr w:type="gramEnd"/>
      <w:r w:rsidRPr="007D32D2">
        <w:rPr>
          <w:rFonts w:ascii="Times New Roman" w:hAnsi="Times New Roman"/>
          <w:sz w:val="24"/>
          <w:szCs w:val="24"/>
        </w:rPr>
        <w:t xml:space="preserve"> Издательский центр «Академия», 2002. – 464 с.</w:t>
      </w:r>
    </w:p>
    <w:p w:rsidR="00750EC2" w:rsidRPr="007D32D2" w:rsidRDefault="00750EC2" w:rsidP="00750EC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10. Матвеева Л. А. Основные направления перехода младшего школьника от объекта к субъекту учебной деятельности // Система формирования и развития младшего школьника как субъекта учебной деятельности и нравственного поведения: сб. науч. тр. / Под ред. Г. И. </w:t>
      </w:r>
      <w:proofErr w:type="spellStart"/>
      <w:r w:rsidRPr="007D32D2">
        <w:rPr>
          <w:rFonts w:ascii="Times New Roman" w:hAnsi="Times New Roman"/>
          <w:sz w:val="24"/>
          <w:szCs w:val="24"/>
        </w:rPr>
        <w:t>Вергелес</w:t>
      </w:r>
      <w:proofErr w:type="spellEnd"/>
      <w:r w:rsidRPr="007D32D2">
        <w:rPr>
          <w:rFonts w:ascii="Times New Roman" w:hAnsi="Times New Roman"/>
          <w:sz w:val="24"/>
          <w:szCs w:val="24"/>
        </w:rPr>
        <w:t>. – СПб</w:t>
      </w:r>
      <w:proofErr w:type="gramStart"/>
      <w:r w:rsidRPr="007D32D2">
        <w:rPr>
          <w:rFonts w:ascii="Times New Roman" w:hAnsi="Times New Roman"/>
          <w:sz w:val="24"/>
          <w:szCs w:val="24"/>
        </w:rPr>
        <w:t>. :</w:t>
      </w:r>
      <w:proofErr w:type="gramEnd"/>
      <w:r w:rsidRPr="007D32D2">
        <w:rPr>
          <w:rFonts w:ascii="Times New Roman" w:hAnsi="Times New Roman"/>
          <w:sz w:val="24"/>
          <w:szCs w:val="24"/>
        </w:rPr>
        <w:t xml:space="preserve"> Образование, 1995. – 143 с.</w:t>
      </w:r>
    </w:p>
    <w:p w:rsidR="00750EC2" w:rsidRPr="007D32D2" w:rsidRDefault="00750EC2" w:rsidP="00750EC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7D32D2">
        <w:rPr>
          <w:rFonts w:ascii="Times New Roman" w:hAnsi="Times New Roman"/>
          <w:sz w:val="24"/>
          <w:szCs w:val="24"/>
        </w:rPr>
        <w:t>Найссер</w:t>
      </w:r>
      <w:proofErr w:type="spellEnd"/>
      <w:r w:rsidRPr="007D32D2">
        <w:rPr>
          <w:rFonts w:ascii="Times New Roman" w:hAnsi="Times New Roman"/>
          <w:sz w:val="24"/>
          <w:szCs w:val="24"/>
        </w:rPr>
        <w:t xml:space="preserve"> У. Познание и реальность. Смысл и принципы когнитивной психологии. – </w:t>
      </w:r>
      <w:proofErr w:type="gramStart"/>
      <w:r w:rsidRPr="007D32D2">
        <w:rPr>
          <w:rFonts w:ascii="Times New Roman" w:hAnsi="Times New Roman"/>
          <w:sz w:val="24"/>
          <w:szCs w:val="24"/>
        </w:rPr>
        <w:t>М. :</w:t>
      </w:r>
      <w:proofErr w:type="gramEnd"/>
      <w:r w:rsidRPr="007D32D2">
        <w:rPr>
          <w:rFonts w:ascii="Times New Roman" w:hAnsi="Times New Roman"/>
          <w:sz w:val="24"/>
          <w:szCs w:val="24"/>
        </w:rPr>
        <w:t xml:space="preserve"> Прогресс, 1981. – 230 с.</w:t>
      </w:r>
    </w:p>
    <w:p w:rsidR="00750EC2" w:rsidRPr="007D32D2" w:rsidRDefault="00750EC2" w:rsidP="00750EC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>12. Образовательная система «Школа 2100». Педагогика здравого смысла. Сборник материалов / Под научной редакцией А.А. Леонтьева. – М.: «</w:t>
      </w:r>
      <w:proofErr w:type="spellStart"/>
      <w:r w:rsidRPr="007D32D2">
        <w:rPr>
          <w:rFonts w:ascii="Times New Roman" w:hAnsi="Times New Roman"/>
          <w:sz w:val="24"/>
          <w:szCs w:val="24"/>
        </w:rPr>
        <w:t>Баллас</w:t>
      </w:r>
      <w:proofErr w:type="spellEnd"/>
      <w:r w:rsidRPr="007D32D2">
        <w:rPr>
          <w:rFonts w:ascii="Times New Roman" w:hAnsi="Times New Roman"/>
          <w:sz w:val="24"/>
          <w:szCs w:val="24"/>
        </w:rPr>
        <w:t>», Издательский дом РАО, 2003. – 368 с.</w:t>
      </w:r>
    </w:p>
    <w:p w:rsidR="00750EC2" w:rsidRPr="007D32D2" w:rsidRDefault="00750EC2" w:rsidP="00750EC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7D32D2">
        <w:rPr>
          <w:rFonts w:ascii="Times New Roman" w:hAnsi="Times New Roman"/>
          <w:sz w:val="24"/>
          <w:szCs w:val="24"/>
        </w:rPr>
        <w:t>Постоловский</w:t>
      </w:r>
      <w:proofErr w:type="spellEnd"/>
      <w:r w:rsidRPr="007D32D2">
        <w:rPr>
          <w:rFonts w:ascii="Times New Roman" w:hAnsi="Times New Roman"/>
          <w:sz w:val="24"/>
          <w:szCs w:val="24"/>
        </w:rPr>
        <w:t xml:space="preserve"> И.З., </w:t>
      </w:r>
      <w:proofErr w:type="spellStart"/>
      <w:r w:rsidRPr="007D32D2">
        <w:rPr>
          <w:rFonts w:ascii="Times New Roman" w:hAnsi="Times New Roman"/>
          <w:sz w:val="24"/>
          <w:szCs w:val="24"/>
        </w:rPr>
        <w:t>Постоловский</w:t>
      </w:r>
      <w:proofErr w:type="spellEnd"/>
      <w:r w:rsidRPr="007D32D2">
        <w:rPr>
          <w:rFonts w:ascii="Times New Roman" w:hAnsi="Times New Roman"/>
          <w:sz w:val="24"/>
          <w:szCs w:val="24"/>
        </w:rPr>
        <w:t xml:space="preserve"> В.И. Предвосхищение при чтении: Упражнения для тренировок: [1-5 </w:t>
      </w:r>
      <w:proofErr w:type="spellStart"/>
      <w:r w:rsidRPr="007D32D2">
        <w:rPr>
          <w:rFonts w:ascii="Times New Roman" w:hAnsi="Times New Roman"/>
          <w:sz w:val="24"/>
          <w:szCs w:val="24"/>
        </w:rPr>
        <w:t>кл</w:t>
      </w:r>
      <w:proofErr w:type="spellEnd"/>
      <w:r w:rsidRPr="007D32D2">
        <w:rPr>
          <w:rFonts w:ascii="Times New Roman" w:hAnsi="Times New Roman"/>
          <w:sz w:val="24"/>
          <w:szCs w:val="24"/>
        </w:rPr>
        <w:t xml:space="preserve">.]. / Всесоюзная ассоциация исследователей чтения, Н.-и. лаб. проблем динамического чтения в школе ООИУУ. – Одесса: </w:t>
      </w:r>
      <w:proofErr w:type="spellStart"/>
      <w:r w:rsidRPr="007D32D2">
        <w:rPr>
          <w:rFonts w:ascii="Times New Roman" w:hAnsi="Times New Roman"/>
          <w:sz w:val="24"/>
          <w:szCs w:val="24"/>
        </w:rPr>
        <w:t>Б.и</w:t>
      </w:r>
      <w:proofErr w:type="spellEnd"/>
      <w:r w:rsidRPr="007D32D2">
        <w:rPr>
          <w:rFonts w:ascii="Times New Roman" w:hAnsi="Times New Roman"/>
          <w:sz w:val="24"/>
          <w:szCs w:val="24"/>
        </w:rPr>
        <w:t>. 1991. – 95 с.</w:t>
      </w:r>
    </w:p>
    <w:p w:rsidR="00750EC2" w:rsidRPr="007D32D2" w:rsidRDefault="00750EC2" w:rsidP="00750EC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14. Психология. Словарь /Под общ. Ред. А. В. Петровского, М. Г. </w:t>
      </w:r>
      <w:proofErr w:type="spellStart"/>
      <w:r w:rsidRPr="007D32D2">
        <w:rPr>
          <w:rFonts w:ascii="Times New Roman" w:hAnsi="Times New Roman"/>
          <w:sz w:val="24"/>
          <w:szCs w:val="24"/>
        </w:rPr>
        <w:t>Ярошевского</w:t>
      </w:r>
      <w:proofErr w:type="spellEnd"/>
      <w:r w:rsidRPr="007D32D2"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Pr="007D32D2">
        <w:rPr>
          <w:rFonts w:ascii="Times New Roman" w:hAnsi="Times New Roman"/>
          <w:sz w:val="24"/>
          <w:szCs w:val="24"/>
        </w:rPr>
        <w:t>испр</w:t>
      </w:r>
      <w:proofErr w:type="spellEnd"/>
      <w:r w:rsidRPr="007D32D2">
        <w:rPr>
          <w:rFonts w:ascii="Times New Roman" w:hAnsi="Times New Roman"/>
          <w:sz w:val="24"/>
          <w:szCs w:val="24"/>
        </w:rPr>
        <w:t xml:space="preserve">. и доп. – </w:t>
      </w:r>
      <w:proofErr w:type="gramStart"/>
      <w:r w:rsidRPr="007D32D2">
        <w:rPr>
          <w:rFonts w:ascii="Times New Roman" w:hAnsi="Times New Roman"/>
          <w:sz w:val="24"/>
          <w:szCs w:val="24"/>
        </w:rPr>
        <w:t>М. :</w:t>
      </w:r>
      <w:proofErr w:type="gramEnd"/>
      <w:r w:rsidRPr="007D32D2">
        <w:rPr>
          <w:rFonts w:ascii="Times New Roman" w:hAnsi="Times New Roman"/>
          <w:sz w:val="24"/>
          <w:szCs w:val="24"/>
        </w:rPr>
        <w:t xml:space="preserve"> Политиздат, 1990. – 494 с. </w:t>
      </w:r>
    </w:p>
    <w:p w:rsidR="00750EC2" w:rsidRPr="007D32D2" w:rsidRDefault="00750EC2" w:rsidP="00750EC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15. Самсонова А. Н. Роль установки в процессе понимания текста (на материале художественного текста): </w:t>
      </w:r>
      <w:proofErr w:type="spellStart"/>
      <w:r w:rsidRPr="007D32D2">
        <w:rPr>
          <w:rFonts w:ascii="Times New Roman" w:hAnsi="Times New Roman"/>
          <w:sz w:val="24"/>
          <w:szCs w:val="24"/>
        </w:rPr>
        <w:t>Дис</w:t>
      </w:r>
      <w:proofErr w:type="spellEnd"/>
      <w:r w:rsidRPr="007D32D2">
        <w:rPr>
          <w:rFonts w:ascii="Times New Roman" w:hAnsi="Times New Roman"/>
          <w:sz w:val="24"/>
          <w:szCs w:val="24"/>
        </w:rPr>
        <w:t xml:space="preserve">. …канд. психол. </w:t>
      </w:r>
      <w:proofErr w:type="gramStart"/>
      <w:r w:rsidRPr="007D32D2">
        <w:rPr>
          <w:rFonts w:ascii="Times New Roman" w:hAnsi="Times New Roman"/>
          <w:sz w:val="24"/>
          <w:szCs w:val="24"/>
        </w:rPr>
        <w:t>наук.:</w:t>
      </w:r>
      <w:proofErr w:type="gramEnd"/>
      <w:r w:rsidRPr="007D32D2">
        <w:rPr>
          <w:rFonts w:ascii="Times New Roman" w:hAnsi="Times New Roman"/>
          <w:sz w:val="24"/>
          <w:szCs w:val="24"/>
        </w:rPr>
        <w:t xml:space="preserve"> 19.00.07. – М., 1994. – 233 с.</w:t>
      </w:r>
    </w:p>
    <w:p w:rsidR="00750EC2" w:rsidRPr="007D32D2" w:rsidRDefault="00750EC2" w:rsidP="00750EC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7D32D2">
        <w:rPr>
          <w:rFonts w:ascii="Times New Roman" w:hAnsi="Times New Roman"/>
          <w:sz w:val="24"/>
          <w:szCs w:val="24"/>
        </w:rPr>
        <w:t>Светловская</w:t>
      </w:r>
      <w:proofErr w:type="spellEnd"/>
      <w:r w:rsidRPr="007D32D2">
        <w:rPr>
          <w:rFonts w:ascii="Times New Roman" w:hAnsi="Times New Roman"/>
          <w:sz w:val="24"/>
          <w:szCs w:val="24"/>
        </w:rPr>
        <w:t xml:space="preserve"> Н. Н. Методика внеклассного чтения: Кн. для учителя. – 2-е изд., </w:t>
      </w:r>
      <w:proofErr w:type="spellStart"/>
      <w:r w:rsidRPr="007D32D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D32D2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7D32D2">
        <w:rPr>
          <w:rFonts w:ascii="Times New Roman" w:hAnsi="Times New Roman"/>
          <w:sz w:val="24"/>
          <w:szCs w:val="24"/>
        </w:rPr>
        <w:t>М. :</w:t>
      </w:r>
      <w:proofErr w:type="gramEnd"/>
      <w:r w:rsidRPr="007D32D2">
        <w:rPr>
          <w:rFonts w:ascii="Times New Roman" w:hAnsi="Times New Roman"/>
          <w:sz w:val="24"/>
          <w:szCs w:val="24"/>
        </w:rPr>
        <w:t xml:space="preserve"> Просвещение, 1991. – 207 с.</w:t>
      </w:r>
    </w:p>
    <w:p w:rsidR="00750EC2" w:rsidRPr="007D32D2" w:rsidRDefault="00750EC2" w:rsidP="00750EC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32D2">
        <w:rPr>
          <w:rFonts w:ascii="Times New Roman" w:hAnsi="Times New Roman"/>
          <w:sz w:val="24"/>
          <w:szCs w:val="24"/>
        </w:rPr>
        <w:t xml:space="preserve">17. Сергиенко Е. А. Антиципация в раннем онтогенезе человека: </w:t>
      </w:r>
      <w:proofErr w:type="spellStart"/>
      <w:r w:rsidRPr="007D32D2">
        <w:rPr>
          <w:rFonts w:ascii="Times New Roman" w:hAnsi="Times New Roman"/>
          <w:sz w:val="24"/>
          <w:szCs w:val="24"/>
        </w:rPr>
        <w:t>Дис</w:t>
      </w:r>
      <w:proofErr w:type="spellEnd"/>
      <w:r w:rsidRPr="007D32D2">
        <w:rPr>
          <w:rFonts w:ascii="Times New Roman" w:hAnsi="Times New Roman"/>
          <w:sz w:val="24"/>
          <w:szCs w:val="24"/>
        </w:rPr>
        <w:t xml:space="preserve">. … д-ра психол. наук в форме науч. </w:t>
      </w:r>
      <w:proofErr w:type="spellStart"/>
      <w:proofErr w:type="gramStart"/>
      <w:r w:rsidRPr="007D32D2">
        <w:rPr>
          <w:rFonts w:ascii="Times New Roman" w:hAnsi="Times New Roman"/>
          <w:sz w:val="24"/>
          <w:szCs w:val="24"/>
        </w:rPr>
        <w:t>докл</w:t>
      </w:r>
      <w:proofErr w:type="spellEnd"/>
      <w:r w:rsidRPr="007D32D2">
        <w:rPr>
          <w:rFonts w:ascii="Times New Roman" w:hAnsi="Times New Roman"/>
          <w:sz w:val="24"/>
          <w:szCs w:val="24"/>
        </w:rPr>
        <w:t>.:</w:t>
      </w:r>
      <w:proofErr w:type="gramEnd"/>
      <w:r w:rsidRPr="007D32D2">
        <w:rPr>
          <w:rFonts w:ascii="Times New Roman" w:hAnsi="Times New Roman"/>
          <w:sz w:val="24"/>
          <w:szCs w:val="24"/>
        </w:rPr>
        <w:t xml:space="preserve"> 19.00.01. – М., 1997. – 138 с.</w:t>
      </w:r>
    </w:p>
    <w:p w:rsidR="00C83FE3" w:rsidRPr="007D32D2" w:rsidRDefault="00C83FE3" w:rsidP="00D37A1E">
      <w:pPr>
        <w:spacing w:line="240" w:lineRule="auto"/>
        <w:jc w:val="both"/>
        <w:rPr>
          <w:sz w:val="24"/>
          <w:szCs w:val="24"/>
        </w:rPr>
      </w:pPr>
    </w:p>
    <w:sectPr w:rsidR="00C83FE3" w:rsidRPr="007D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6D8D"/>
    <w:multiLevelType w:val="hybridMultilevel"/>
    <w:tmpl w:val="F238E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D76FC"/>
    <w:multiLevelType w:val="hybridMultilevel"/>
    <w:tmpl w:val="C3C6F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D3233"/>
    <w:multiLevelType w:val="hybridMultilevel"/>
    <w:tmpl w:val="2D069E4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23DBA"/>
    <w:multiLevelType w:val="hybridMultilevel"/>
    <w:tmpl w:val="74C05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05355"/>
    <w:multiLevelType w:val="hybridMultilevel"/>
    <w:tmpl w:val="37E6D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033DC"/>
    <w:multiLevelType w:val="hybridMultilevel"/>
    <w:tmpl w:val="6FF69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340FE"/>
    <w:multiLevelType w:val="hybridMultilevel"/>
    <w:tmpl w:val="22E641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AD304D"/>
    <w:multiLevelType w:val="hybridMultilevel"/>
    <w:tmpl w:val="9FD6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932B9"/>
    <w:multiLevelType w:val="hybridMultilevel"/>
    <w:tmpl w:val="6330B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45AA7"/>
    <w:multiLevelType w:val="hybridMultilevel"/>
    <w:tmpl w:val="E472AC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D2478F"/>
    <w:multiLevelType w:val="hybridMultilevel"/>
    <w:tmpl w:val="F9F24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C1"/>
    <w:rsid w:val="003C0FDE"/>
    <w:rsid w:val="00750EC2"/>
    <w:rsid w:val="00775E64"/>
    <w:rsid w:val="007D32D2"/>
    <w:rsid w:val="009C403E"/>
    <w:rsid w:val="00AD5FDB"/>
    <w:rsid w:val="00B032C1"/>
    <w:rsid w:val="00C83FE3"/>
    <w:rsid w:val="00D37A1E"/>
    <w:rsid w:val="00E2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FA230-D301-4D5B-85A2-C5890CB5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03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Крайнова</dc:creator>
  <cp:keywords/>
  <dc:description/>
  <cp:lastModifiedBy>Анастасия Крайнова</cp:lastModifiedBy>
  <cp:revision>6</cp:revision>
  <dcterms:created xsi:type="dcterms:W3CDTF">2023-11-26T13:33:00Z</dcterms:created>
  <dcterms:modified xsi:type="dcterms:W3CDTF">2023-11-26T15:08:00Z</dcterms:modified>
</cp:coreProperties>
</file>