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4C7" w:rsidRDefault="00D954C7" w:rsidP="00D954C7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>Использование</w:t>
      </w:r>
      <w:r w:rsidRPr="00A434F6">
        <w:rPr>
          <w:rFonts w:ascii="Times New Roman" w:hAnsi="Times New Roman"/>
          <w:b/>
          <w:sz w:val="24"/>
          <w:szCs w:val="24"/>
        </w:rPr>
        <w:t xml:space="preserve"> пр</w:t>
      </w:r>
      <w:r>
        <w:rPr>
          <w:rFonts w:ascii="Times New Roman" w:hAnsi="Times New Roman"/>
          <w:b/>
          <w:sz w:val="24"/>
          <w:szCs w:val="24"/>
        </w:rPr>
        <w:t>о</w:t>
      </w:r>
      <w:r w:rsidRPr="00A434F6">
        <w:rPr>
          <w:rFonts w:ascii="Times New Roman" w:hAnsi="Times New Roman"/>
          <w:b/>
          <w:sz w:val="24"/>
          <w:szCs w:val="24"/>
        </w:rPr>
        <w:t>граммы PLI</w:t>
      </w:r>
      <w:r>
        <w:rPr>
          <w:rFonts w:ascii="Times New Roman" w:hAnsi="Times New Roman"/>
          <w:b/>
          <w:sz w:val="24"/>
          <w:szCs w:val="24"/>
        </w:rPr>
        <w:t>С</w:t>
      </w:r>
      <w:r w:rsidRPr="00A434F6">
        <w:rPr>
          <w:rFonts w:ascii="Times New Roman" w:hAnsi="Times New Roman"/>
          <w:b/>
          <w:sz w:val="24"/>
          <w:szCs w:val="24"/>
        </w:rPr>
        <w:t>KERS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434F6">
        <w:rPr>
          <w:rFonts w:ascii="Times New Roman" w:hAnsi="Times New Roman"/>
          <w:b/>
          <w:sz w:val="24"/>
          <w:szCs w:val="24"/>
        </w:rPr>
        <w:t>на ур</w:t>
      </w:r>
      <w:r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ках, </w:t>
      </w:r>
    </w:p>
    <w:p w:rsidR="00D954C7" w:rsidRDefault="00D954C7" w:rsidP="00D954C7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 средство проведения рефлексии.</w:t>
      </w:r>
    </w:p>
    <w:bookmarkEnd w:id="0"/>
    <w:p w:rsidR="00D954C7" w:rsidRPr="00A434F6" w:rsidRDefault="00D954C7" w:rsidP="00D954C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sz w:val="24"/>
          <w:szCs w:val="24"/>
        </w:rPr>
        <w:t>Актуальн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>ть и целе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оо</w:t>
      </w:r>
      <w:r w:rsidRPr="00A434F6">
        <w:rPr>
          <w:rFonts w:ascii="Times New Roman" w:hAnsi="Times New Roman"/>
          <w:sz w:val="24"/>
          <w:szCs w:val="24"/>
        </w:rPr>
        <w:t>бразн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>ть их п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 xml:space="preserve">ка 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>ледуют из т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 xml:space="preserve"> факта, чт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е п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ление учащих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 xml:space="preserve">я в 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 xml:space="preserve">редней 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бще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браз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вательн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й шк</w:t>
      </w:r>
      <w:r>
        <w:rPr>
          <w:rFonts w:ascii="Times New Roman" w:hAnsi="Times New Roman"/>
          <w:sz w:val="24"/>
          <w:szCs w:val="24"/>
        </w:rPr>
        <w:t xml:space="preserve">оле </w:t>
      </w:r>
      <w:r w:rsidRPr="00A434F6">
        <w:rPr>
          <w:rFonts w:ascii="Times New Roman" w:hAnsi="Times New Roman"/>
          <w:sz w:val="24"/>
          <w:szCs w:val="24"/>
        </w:rPr>
        <w:t xml:space="preserve">имеют 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 xml:space="preserve">пределенные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 w:rsidRPr="00A434F6">
        <w:rPr>
          <w:rFonts w:ascii="Times New Roman" w:hAnsi="Times New Roman"/>
          <w:sz w:val="24"/>
          <w:szCs w:val="24"/>
        </w:rPr>
        <w:t>бенн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 w:rsidRPr="00A434F6">
        <w:rPr>
          <w:rFonts w:ascii="Times New Roman" w:hAnsi="Times New Roman"/>
          <w:sz w:val="24"/>
          <w:szCs w:val="24"/>
        </w:rPr>
        <w:t>ти мышления.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>Человек открывает глаза утром, и на него обрушивает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я поток информации.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>Надпи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и - наклейки на продуктах, бытовой химии, звуковая и видео - информация из телевизора, радио или плеера. На улице человека под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терегает ма</w:t>
      </w:r>
      <w:r>
        <w:rPr>
          <w:rFonts w:ascii="Times New Roman" w:hAnsi="Times New Roman"/>
          <w:sz w:val="24"/>
          <w:szCs w:val="24"/>
        </w:rPr>
        <w:t>сс</w:t>
      </w:r>
      <w:r w:rsidRPr="00D954C7">
        <w:rPr>
          <w:rFonts w:ascii="Times New Roman" w:hAnsi="Times New Roman"/>
          <w:sz w:val="24"/>
          <w:szCs w:val="24"/>
        </w:rPr>
        <w:t>а рекламы во в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ех мы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лимых и немы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лимых ме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тах. И так далее.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>Человече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кий мозг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о временем адаптирует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я, не в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илах обработать такое количе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тво данных. Он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тарает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я ухватить из определенного их блока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уть, главную мы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ль.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>Это приводит к тому, что нынешнему поколению людей до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таточно трудно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концентрировать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я на одной идее и удерживать ее в поле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воего внимания продолжительное время.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>Поэтому для повышения эффективно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ти передачи педагогом информации и улучшения во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приятия ее учениками,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овершенно необходимо и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кать новые пути работы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 ней.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 xml:space="preserve">В данной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лучае я ра</w:t>
      </w:r>
      <w:r>
        <w:rPr>
          <w:rFonts w:ascii="Times New Roman" w:hAnsi="Times New Roman"/>
          <w:sz w:val="24"/>
          <w:szCs w:val="24"/>
        </w:rPr>
        <w:t>сс</w:t>
      </w:r>
      <w:r w:rsidRPr="00D954C7">
        <w:rPr>
          <w:rFonts w:ascii="Times New Roman" w:hAnsi="Times New Roman"/>
          <w:sz w:val="24"/>
          <w:szCs w:val="24"/>
        </w:rPr>
        <w:t xml:space="preserve">матриваю один из возможных методов -  </w:t>
      </w:r>
      <w:proofErr w:type="spellStart"/>
      <w:r w:rsidRPr="00D954C7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kers</w:t>
      </w:r>
      <w:proofErr w:type="spellEnd"/>
      <w:r w:rsidRPr="00D954C7">
        <w:rPr>
          <w:rFonts w:ascii="Times New Roman" w:hAnsi="Times New Roman"/>
          <w:sz w:val="24"/>
          <w:szCs w:val="24"/>
        </w:rPr>
        <w:t>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D954C7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kers</w:t>
      </w:r>
      <w:proofErr w:type="spellEnd"/>
      <w:r w:rsidRPr="00D954C7">
        <w:rPr>
          <w:rFonts w:ascii="Times New Roman" w:hAnsi="Times New Roman"/>
          <w:sz w:val="24"/>
          <w:szCs w:val="24"/>
        </w:rPr>
        <w:t xml:space="preserve"> – это приложение, позволяющее мгновенно оценить ответы в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его кла</w:t>
      </w:r>
      <w:r>
        <w:rPr>
          <w:rFonts w:ascii="Times New Roman" w:hAnsi="Times New Roman"/>
          <w:sz w:val="24"/>
          <w:szCs w:val="24"/>
        </w:rPr>
        <w:t>сс</w:t>
      </w:r>
      <w:r w:rsidRPr="00D954C7">
        <w:rPr>
          <w:rFonts w:ascii="Times New Roman" w:hAnsi="Times New Roman"/>
          <w:sz w:val="24"/>
          <w:szCs w:val="24"/>
        </w:rPr>
        <w:t>а и упро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тить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бор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тати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тики.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 xml:space="preserve">Работает оно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 применением QR-кодов, более привычных нам в рекламе, магазинах.</w:t>
      </w:r>
    </w:p>
    <w:p w:rsidR="00D954C7" w:rsidRP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D954C7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kers</w:t>
      </w:r>
      <w:proofErr w:type="spellEnd"/>
      <w:r w:rsidRPr="00D954C7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>пользует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я учителем на планшете или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мартфоне, в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вязке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 ноутбуком.</w:t>
      </w:r>
    </w:p>
    <w:p w:rsidR="00D954C7" w:rsidRDefault="00D954C7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D954C7">
        <w:rPr>
          <w:rFonts w:ascii="Times New Roman" w:hAnsi="Times New Roman"/>
          <w:sz w:val="24"/>
          <w:szCs w:val="24"/>
        </w:rPr>
        <w:t xml:space="preserve">Камерой планшета (телефона) учитель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канирует поднятые детьми карточки </w:t>
      </w:r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 QR-кодами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r w:rsidRPr="00D954C7">
        <w:rPr>
          <w:rFonts w:ascii="Times New Roman" w:hAnsi="Times New Roman"/>
          <w:sz w:val="24"/>
          <w:szCs w:val="24"/>
        </w:rPr>
        <w:t xml:space="preserve"> по их мнению</w:t>
      </w:r>
      <w:proofErr w:type="gramEnd"/>
      <w:r w:rsidRPr="00D954C7">
        <w:rPr>
          <w:rFonts w:ascii="Times New Roman" w:hAnsi="Times New Roman"/>
          <w:sz w:val="24"/>
          <w:szCs w:val="24"/>
        </w:rPr>
        <w:t xml:space="preserve"> правильными ответами</w:t>
      </w:r>
      <w:r>
        <w:rPr>
          <w:rFonts w:ascii="Times New Roman" w:hAnsi="Times New Roman"/>
          <w:sz w:val="24"/>
          <w:szCs w:val="24"/>
        </w:rPr>
        <w:t>.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Карточка имеет такой вид: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6282FC" wp14:editId="6247D1FD">
            <wp:extent cx="1524000" cy="1467556"/>
            <wp:effectExtent l="0" t="0" r="0" b="0"/>
            <wp:docPr id="13" name="Рисунок 13" descr="imag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97" cy="14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FC3A03" wp14:editId="4D4A48D3">
            <wp:extent cx="1476375" cy="1421694"/>
            <wp:effectExtent l="0" t="0" r="0" b="7620"/>
            <wp:docPr id="12" name="Рисунок 12" descr="ima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31" cy="14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На ней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тоит номер и 4 буквы (A, B,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, D)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Задача учителя: зайти на ре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ур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https://www.pli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kers.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оm/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Далее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ледовать ин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трукции.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lastRenderedPageBreak/>
        <w:t>Ин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трукция «И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пользование программы 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 для проведения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а на уроках»</w:t>
      </w:r>
    </w:p>
    <w:p w:rsidR="005D4030" w:rsidRPr="005D4030" w:rsidRDefault="005D4030" w:rsidP="005D403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434F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1265927</wp:posOffset>
            </wp:positionH>
            <wp:positionV relativeFrom="paragraph">
              <wp:posOffset>549910</wp:posOffset>
            </wp:positionV>
            <wp:extent cx="5940425" cy="2204858"/>
            <wp:effectExtent l="0" t="0" r="3175" b="5080"/>
            <wp:wrapThrough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" b="29480"/>
                    <a:stretch/>
                  </pic:blipFill>
                  <pic:spPr bwMode="auto">
                    <a:xfrm>
                      <a:off x="0" y="0"/>
                      <a:ext cx="5940425" cy="220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030">
        <w:rPr>
          <w:rFonts w:ascii="Times New Roman" w:hAnsi="Times New Roman"/>
          <w:sz w:val="24"/>
          <w:szCs w:val="24"/>
        </w:rPr>
        <w:t>Реги</w:t>
      </w:r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трируем</w:t>
      </w:r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я на </w:t>
      </w:r>
      <w:proofErr w:type="gramStart"/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айте  PLI</w:t>
      </w:r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KERS.</w:t>
      </w:r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ОM.</w:t>
      </w:r>
      <w:proofErr w:type="gramEnd"/>
      <w:r w:rsidRPr="005D4030">
        <w:rPr>
          <w:rFonts w:ascii="Times New Roman" w:hAnsi="Times New Roman"/>
          <w:sz w:val="24"/>
          <w:szCs w:val="24"/>
        </w:rPr>
        <w:t xml:space="preserve"> Лучше и</w:t>
      </w:r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пользовать браузер </w:t>
      </w:r>
      <w:proofErr w:type="spellStart"/>
      <w:r w:rsidRPr="005D4030">
        <w:rPr>
          <w:rFonts w:ascii="Times New Roman" w:hAnsi="Times New Roman"/>
          <w:sz w:val="24"/>
          <w:szCs w:val="24"/>
        </w:rPr>
        <w:t>Gооgle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hrоme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– у него е</w:t>
      </w:r>
      <w:r w:rsidRPr="005D4030"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ть функция перевода.</w:t>
      </w:r>
      <w:r w:rsidRPr="005D4030">
        <w:rPr>
          <w:rFonts w:ascii="Times New Roman" w:hAnsi="Times New Roman"/>
          <w:sz w:val="24"/>
          <w:szCs w:val="24"/>
        </w:rPr>
        <w:tab/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Включаем функцию перевода. Это можно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делать правой кнопкой мыши –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«Переве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 на ру</w:t>
      </w:r>
      <w:r>
        <w:rPr>
          <w:rFonts w:ascii="Times New Roman" w:hAnsi="Times New Roman"/>
          <w:sz w:val="24"/>
          <w:szCs w:val="24"/>
        </w:rPr>
        <w:t>сский язык».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3.</w:t>
      </w:r>
      <w:r w:rsidRPr="005D403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качиваем приложение 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KERS на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вой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мартфон.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4.</w:t>
      </w:r>
      <w:r w:rsidRPr="005D4030">
        <w:rPr>
          <w:rFonts w:ascii="Times New Roman" w:hAnsi="Times New Roman"/>
          <w:sz w:val="24"/>
          <w:szCs w:val="24"/>
        </w:rPr>
        <w:tab/>
        <w:t>Реги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трируем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вой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 xml:space="preserve">.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12F341" wp14:editId="7D0AAF8B">
            <wp:extent cx="4885055" cy="2395682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688" b="5090"/>
                    <a:stretch/>
                  </pic:blipFill>
                  <pic:spPr bwMode="auto">
                    <a:xfrm>
                      <a:off x="0" y="0"/>
                      <a:ext cx="4892426" cy="239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lastRenderedPageBreak/>
        <w:t>5.</w:t>
      </w:r>
      <w:r w:rsidRPr="005D4030">
        <w:rPr>
          <w:rFonts w:ascii="Times New Roman" w:hAnsi="Times New Roman"/>
          <w:sz w:val="24"/>
          <w:szCs w:val="24"/>
        </w:rPr>
        <w:tab/>
        <w:t xml:space="preserve">Печатаем карты. Выбираем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тандартный размер.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2E14EE" wp14:editId="48E5F269">
            <wp:extent cx="4498918" cy="22599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036" b="5621"/>
                    <a:stretch/>
                  </pic:blipFill>
                  <pic:spPr bwMode="auto">
                    <a:xfrm>
                      <a:off x="0" y="0"/>
                      <a:ext cx="4503269" cy="22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6.</w:t>
      </w:r>
      <w:r w:rsidRPr="005D4030">
        <w:rPr>
          <w:rFonts w:ascii="Times New Roman" w:hAnsi="Times New Roman"/>
          <w:sz w:val="24"/>
          <w:szCs w:val="24"/>
        </w:rPr>
        <w:tab/>
        <w:t>Заходим в библиотеку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ов.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оздаем папку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ами.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6BC8F4" wp14:editId="1008EE25">
            <wp:extent cx="5940425" cy="30566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966"/>
                    <a:stretch/>
                  </pic:blipFill>
                  <pic:spPr bwMode="auto">
                    <a:xfrm>
                      <a:off x="0" y="0"/>
                      <a:ext cx="5940425" cy="305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4030">
        <w:rPr>
          <w:rFonts w:ascii="Times New Roman" w:hAnsi="Times New Roman"/>
          <w:sz w:val="24"/>
          <w:szCs w:val="24"/>
        </w:rPr>
        <w:t xml:space="preserve"> 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7.</w:t>
      </w:r>
      <w:r w:rsidRPr="005D403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оздаем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ы. Пишем ответы. Отмечаем правильный вариант.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8890</wp:posOffset>
            </wp:positionV>
            <wp:extent cx="3935730" cy="1889125"/>
            <wp:effectExtent l="0" t="0" r="7620" b="0"/>
            <wp:wrapThrough wrapText="bothSides">
              <wp:wrapPolygon edited="0">
                <wp:start x="0" y="0"/>
                <wp:lineTo x="0" y="21346"/>
                <wp:lineTo x="21537" y="21346"/>
                <wp:lineTo x="2153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 b="4561"/>
                    <a:stretch/>
                  </pic:blipFill>
                  <pic:spPr bwMode="auto">
                    <a:xfrm>
                      <a:off x="0" y="0"/>
                      <a:ext cx="3935730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446418" cy="1734185"/>
            <wp:effectExtent l="0" t="0" r="1905" b="0"/>
            <wp:wrapThrough wrapText="bothSides">
              <wp:wrapPolygon edited="0">
                <wp:start x="0" y="0"/>
                <wp:lineTo x="0" y="21355"/>
                <wp:lineTo x="21493" y="21355"/>
                <wp:lineTo x="21493" y="0"/>
                <wp:lineTo x="0" y="0"/>
              </wp:wrapPolygon>
            </wp:wrapThrough>
            <wp:docPr id="6" name="Рисунок 6" descr="C:\Users\User\Desktop\Plickers\Снимок экрана 2016-10-03 в 21.11.00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Plickers\Снимок экрана 2016-10-03 в 21.11.00 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18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8.</w:t>
      </w:r>
      <w:r w:rsidRPr="005D4030">
        <w:rPr>
          <w:rFonts w:ascii="Times New Roman" w:hAnsi="Times New Roman"/>
          <w:sz w:val="24"/>
          <w:szCs w:val="24"/>
        </w:rPr>
        <w:tab/>
        <w:t xml:space="preserve">Нажимаем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лово «Ра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ширить», затем «Добавить в очередь».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6FE636" wp14:editId="0FDF9E68">
            <wp:extent cx="3680939" cy="2333625"/>
            <wp:effectExtent l="0" t="0" r="0" b="0"/>
            <wp:docPr id="5" name="Рисунок 5" descr="C:\Users\User\Desktop\Снимок экрана 2016-10-03 в 21.11.00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Снимок экрана 2016-10-03 в 21.11.00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13" cy="23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Можно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тавить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воего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мартфона. Каждый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«направляем» на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– нажимаем «</w:t>
      </w:r>
      <w:proofErr w:type="spellStart"/>
      <w:r w:rsidRPr="005D4030">
        <w:rPr>
          <w:rFonts w:ascii="Times New Roman" w:hAnsi="Times New Roman"/>
          <w:sz w:val="24"/>
          <w:szCs w:val="24"/>
        </w:rPr>
        <w:t>Add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4030">
        <w:rPr>
          <w:rFonts w:ascii="Times New Roman" w:hAnsi="Times New Roman"/>
          <w:sz w:val="24"/>
          <w:szCs w:val="24"/>
        </w:rPr>
        <w:t>tо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4030">
        <w:rPr>
          <w:rFonts w:ascii="Times New Roman" w:hAnsi="Times New Roman"/>
          <w:sz w:val="24"/>
          <w:szCs w:val="24"/>
        </w:rPr>
        <w:t>Queue</w:t>
      </w:r>
      <w:proofErr w:type="spellEnd"/>
      <w:r w:rsidRPr="005D4030">
        <w:rPr>
          <w:rFonts w:ascii="Times New Roman" w:hAnsi="Times New Roman"/>
          <w:sz w:val="24"/>
          <w:szCs w:val="24"/>
        </w:rPr>
        <w:t>».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9.</w:t>
      </w:r>
      <w:r w:rsidRPr="005D4030">
        <w:rPr>
          <w:rFonts w:ascii="Times New Roman" w:hAnsi="Times New Roman"/>
          <w:sz w:val="24"/>
          <w:szCs w:val="24"/>
        </w:rPr>
        <w:tab/>
        <w:t>На уроке включаем функцию «Прямая тран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ляция».</w:t>
      </w:r>
    </w:p>
    <w:p w:rsidR="005D4030" w:rsidRPr="005D4030" w:rsidRDefault="005D4030" w:rsidP="005D4030">
      <w:pPr>
        <w:spacing w:line="240" w:lineRule="auto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AA84A1" wp14:editId="54AEE39D">
            <wp:extent cx="5940425" cy="2275697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303" b="26564"/>
                    <a:stretch/>
                  </pic:blipFill>
                  <pic:spPr bwMode="auto">
                    <a:xfrm>
                      <a:off x="0" y="0"/>
                      <a:ext cx="5940425" cy="227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10.</w:t>
      </w:r>
      <w:r w:rsidRPr="005D4030">
        <w:rPr>
          <w:rFonts w:ascii="Times New Roman" w:hAnsi="Times New Roman"/>
          <w:sz w:val="24"/>
          <w:szCs w:val="24"/>
        </w:rPr>
        <w:tab/>
        <w:t xml:space="preserve"> Включаем приложение на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мартфоне. Выбираем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. Выбираем нужный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. Он появит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на экране. Нажимаем «</w:t>
      </w:r>
      <w:proofErr w:type="spellStart"/>
      <w:r w:rsidRPr="005D403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an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канируем ответы. 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11.</w:t>
      </w:r>
      <w:r w:rsidRPr="005D4030">
        <w:rPr>
          <w:rFonts w:ascii="Times New Roman" w:hAnsi="Times New Roman"/>
          <w:sz w:val="24"/>
          <w:szCs w:val="24"/>
        </w:rPr>
        <w:tab/>
        <w:t xml:space="preserve"> Чтобы проверить ответы,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тати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тику, открываем раздел «Отчеты».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752A2A" wp14:editId="54612844">
            <wp:extent cx="574040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7" t="4848" b="4468"/>
                    <a:stretch/>
                  </pic:blipFill>
                  <pic:spPr bwMode="auto">
                    <a:xfrm>
                      <a:off x="0" y="0"/>
                      <a:ext cx="57404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</w:t>
      </w: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12.</w:t>
      </w:r>
      <w:r w:rsidRPr="005D4030">
        <w:rPr>
          <w:rFonts w:ascii="Times New Roman" w:hAnsi="Times New Roman"/>
          <w:sz w:val="24"/>
          <w:szCs w:val="24"/>
        </w:rPr>
        <w:tab/>
        <w:t xml:space="preserve"> Выбираем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, дату, нажимаем «Применить».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434F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135235" wp14:editId="6A45AD25">
            <wp:extent cx="5939285" cy="27622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545" b="7739"/>
                    <a:stretch/>
                  </pic:blipFill>
                  <pic:spPr bwMode="auto">
                    <a:xfrm>
                      <a:off x="0" y="0"/>
                      <a:ext cx="5940425" cy="276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13.</w:t>
      </w:r>
      <w:r w:rsidRPr="005D4030">
        <w:rPr>
          <w:rFonts w:ascii="Times New Roman" w:hAnsi="Times New Roman"/>
          <w:sz w:val="24"/>
          <w:szCs w:val="24"/>
        </w:rPr>
        <w:tab/>
        <w:t xml:space="preserve"> Проверяем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тати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тику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а.  </w:t>
      </w:r>
    </w:p>
    <w:p w:rsidR="005D4030" w:rsidRDefault="005D4030" w:rsidP="005D4030">
      <w:pPr>
        <w:spacing w:line="240" w:lineRule="auto"/>
        <w:ind w:firstLine="709"/>
        <w:rPr>
          <w:noProof/>
        </w:rPr>
      </w:pPr>
    </w:p>
    <w:p w:rsidR="005D4030" w:rsidRDefault="005D4030" w:rsidP="005D4030">
      <w:pPr>
        <w:spacing w:line="240" w:lineRule="auto"/>
        <w:ind w:firstLine="709"/>
        <w:rPr>
          <w:noProof/>
        </w:rPr>
      </w:pPr>
    </w:p>
    <w:p w:rsidR="005D4030" w:rsidRDefault="005D4030" w:rsidP="005D4030">
      <w:pPr>
        <w:spacing w:line="240" w:lineRule="auto"/>
        <w:ind w:firstLine="709"/>
        <w:rPr>
          <w:noProof/>
        </w:rPr>
      </w:pP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6DED9F" wp14:editId="1FA7DFED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BFB2007" wp14:editId="3CB30BEC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14.</w:t>
      </w:r>
      <w:r w:rsidRPr="005D4030">
        <w:rPr>
          <w:rFonts w:ascii="Times New Roman" w:hAnsi="Times New Roman"/>
          <w:sz w:val="24"/>
          <w:szCs w:val="24"/>
        </w:rPr>
        <w:tab/>
        <w:t xml:space="preserve"> Приложение на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мартфоне англоязычное. 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REATE –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оздать вопро</w:t>
      </w:r>
      <w:r>
        <w:rPr>
          <w:rFonts w:ascii="Times New Roman" w:hAnsi="Times New Roman"/>
          <w:sz w:val="24"/>
          <w:szCs w:val="24"/>
        </w:rPr>
        <w:t>с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LIBRARY – библиотека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ов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HISTОRY – 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тория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ов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QUEUE – очередь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ов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Теперь переходим непо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твенно к проце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у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а.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ПРОЦЕ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 xml:space="preserve">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А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lastRenderedPageBreak/>
        <w:t>Для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а очень желательно иметь проектор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подключенным к нему компьютером. На компьютере открываем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айт </w:t>
      </w:r>
      <w:proofErr w:type="spellStart"/>
      <w:r w:rsidRPr="005D4030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D4030">
        <w:rPr>
          <w:rFonts w:ascii="Times New Roman" w:hAnsi="Times New Roman"/>
          <w:sz w:val="24"/>
          <w:szCs w:val="24"/>
        </w:rPr>
        <w:t>логиним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там и нажимаем на 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 xml:space="preserve">ылку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верху «</w:t>
      </w:r>
      <w:proofErr w:type="spellStart"/>
      <w:r w:rsidRPr="005D4030">
        <w:rPr>
          <w:rFonts w:ascii="Times New Roman" w:hAnsi="Times New Roman"/>
          <w:sz w:val="24"/>
          <w:szCs w:val="24"/>
        </w:rPr>
        <w:t>Live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4030">
        <w:rPr>
          <w:rFonts w:ascii="Times New Roman" w:hAnsi="Times New Roman"/>
          <w:sz w:val="24"/>
          <w:szCs w:val="24"/>
        </w:rPr>
        <w:t>view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». Это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пециальный режим показа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ов, которым можно управлять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вашего мобильного телефона.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твенно,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ейча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нам и потребует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мобильный телефон.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В мобильном телефоне открываем приложение </w:t>
      </w:r>
      <w:proofErr w:type="spellStart"/>
      <w:r w:rsidRPr="005D4030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. На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тартовом экране вам предложат выбрать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: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ле выбора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а вам будет показана очередь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ов, которую мы задали ранее. Заметьте: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ы можно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оздавать непо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твенно из приложения, нажав на этом экране кнопку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reate</w:t>
      </w:r>
      <w:proofErr w:type="spellEnd"/>
      <w:r w:rsidRPr="005D4030">
        <w:rPr>
          <w:rFonts w:ascii="Times New Roman" w:hAnsi="Times New Roman"/>
          <w:sz w:val="24"/>
          <w:szCs w:val="24"/>
        </w:rPr>
        <w:t>. Также, 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ли вы вдруг забыли добавить какой-либо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к очереди, из приложения до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тупна библиотека,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одержащая в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е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ы.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Нажимаем на первый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. Вот тут впервые прои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ходит «магия»: как только вы выбрали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на вашем мобильном телефоне, он автоматиче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ки отображает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я на проекторе через режим </w:t>
      </w:r>
      <w:proofErr w:type="spellStart"/>
      <w:r w:rsidRPr="005D4030">
        <w:rPr>
          <w:rFonts w:ascii="Times New Roman" w:hAnsi="Times New Roman"/>
          <w:sz w:val="24"/>
          <w:szCs w:val="24"/>
        </w:rPr>
        <w:t>Live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4030">
        <w:rPr>
          <w:rFonts w:ascii="Times New Roman" w:hAnsi="Times New Roman"/>
          <w:sz w:val="24"/>
          <w:szCs w:val="24"/>
        </w:rPr>
        <w:t>view</w:t>
      </w:r>
      <w:proofErr w:type="spellEnd"/>
      <w:r w:rsidRPr="005D4030">
        <w:rPr>
          <w:rFonts w:ascii="Times New Roman" w:hAnsi="Times New Roman"/>
          <w:sz w:val="24"/>
          <w:szCs w:val="24"/>
        </w:rPr>
        <w:t>. То 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ть вам не нужно находить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у компьютера и переключать что-либо — в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ё управление ведёт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телефона.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Дети читают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и поднимают карточки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вариантами ответа. Учитель нажимает кнопку </w:t>
      </w:r>
      <w:proofErr w:type="spellStart"/>
      <w:r w:rsidRPr="005D403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an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внизу экрана и попадает в режим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канирования ответов.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5D4030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в реально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>В этом режиме до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таточно 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то наве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 телефон на учеников — приложение автоматиче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ки ра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познает QR-коды в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ех учеников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разу. При этом можно не боять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«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читать» один код не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колько раз — </w:t>
      </w:r>
      <w:proofErr w:type="spellStart"/>
      <w:r w:rsidRPr="005D4030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учтёт только один,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амый 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ледний ответ. Поэтому, к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тати, ученик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покойно может поменять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воё мнение «на ходу» — в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ё это учтено разработчиками программы. В приложении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разу же показывает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я базовая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тати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тика ра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пределения ответов.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права внизу имеет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кнопка для очи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тки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тати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тики. Кнопка-галочка по центру внизу завершает данный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и возвращает учителя в очередь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ов. Далее — повторяем операцию для 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тальных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ов.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обы применения: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I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об — приложение 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пользует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я для получения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июминутной реакции аудитории на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учителя «В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ем понятно?» ученики поднимут в ответ карточки, говорящие «да» или «нет». Приложение мгновенно отобразит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тати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тику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а, и, 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ходя из этого, можно переходить к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ледующему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у или 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тановить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на прежнем. Это позволяет определить, кто из учеников не понял тот или иной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в режиме реального времени.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 II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об —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помощью </w:t>
      </w:r>
      <w:proofErr w:type="spellStart"/>
      <w:r w:rsidRPr="005D4030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</w:t>
      </w:r>
      <w:proofErr w:type="spellEnd"/>
      <w:r w:rsidRPr="005D4030">
        <w:rPr>
          <w:rFonts w:ascii="Times New Roman" w:hAnsi="Times New Roman"/>
          <w:sz w:val="24"/>
          <w:szCs w:val="24"/>
        </w:rPr>
        <w:t xml:space="preserve"> можно проводить небольшие обзорные те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ты в конце темы. Для этого нужно зане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ти в приложение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ок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 xml:space="preserve">а и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ок вопро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ов. Ученики поднимают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вои карточки одновременно, а планшет преподавателя выдает информацию о том, как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я каждый из них. Данный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об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а, в отличие от у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тного обзорного, позволяет охватить ве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ь кла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, а не отдельных учеников.</w:t>
      </w:r>
    </w:p>
    <w:p w:rsidR="005D4030" w:rsidRPr="005D4030" w:rsidRDefault="005D4030" w:rsidP="005D4030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D4030">
        <w:rPr>
          <w:rFonts w:ascii="Times New Roman" w:hAnsi="Times New Roman"/>
          <w:sz w:val="24"/>
          <w:szCs w:val="24"/>
        </w:rPr>
        <w:t xml:space="preserve">Выделяют еще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обы применения приложения: фронтальный опро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в начале урока по предыдущему уроку, анализ работы учителя в динамике (результаты мониторинга знаний доводят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до админи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трации образовательного учреждения). Для и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пользования ра</w:t>
      </w:r>
      <w:r>
        <w:rPr>
          <w:rFonts w:ascii="Times New Roman" w:hAnsi="Times New Roman"/>
          <w:sz w:val="24"/>
          <w:szCs w:val="24"/>
        </w:rPr>
        <w:t>сс</w:t>
      </w:r>
      <w:r w:rsidRPr="005D4030">
        <w:rPr>
          <w:rFonts w:ascii="Times New Roman" w:hAnsi="Times New Roman"/>
          <w:sz w:val="24"/>
          <w:szCs w:val="24"/>
        </w:rPr>
        <w:t>матриваемого приложения требует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я ра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крыть алгоритм работы 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 xml:space="preserve"> приложением </w:t>
      </w:r>
      <w:proofErr w:type="spellStart"/>
      <w:r w:rsidRPr="005D4030">
        <w:rPr>
          <w:rFonts w:ascii="Times New Roman" w:hAnsi="Times New Roman"/>
          <w:sz w:val="24"/>
          <w:szCs w:val="24"/>
        </w:rPr>
        <w:t>Pli</w:t>
      </w:r>
      <w:r>
        <w:rPr>
          <w:rFonts w:ascii="Times New Roman" w:hAnsi="Times New Roman"/>
          <w:sz w:val="24"/>
          <w:szCs w:val="24"/>
        </w:rPr>
        <w:t>с</w:t>
      </w:r>
      <w:r w:rsidRPr="005D4030">
        <w:rPr>
          <w:rFonts w:ascii="Times New Roman" w:hAnsi="Times New Roman"/>
          <w:sz w:val="24"/>
          <w:szCs w:val="24"/>
        </w:rPr>
        <w:t>kers</w:t>
      </w:r>
      <w:proofErr w:type="spellEnd"/>
      <w:r w:rsidRPr="005D4030">
        <w:rPr>
          <w:rFonts w:ascii="Times New Roman" w:hAnsi="Times New Roman"/>
          <w:sz w:val="24"/>
          <w:szCs w:val="24"/>
        </w:rPr>
        <w:t>.</w:t>
      </w:r>
    </w:p>
    <w:p w:rsidR="005D4030" w:rsidRPr="00D954C7" w:rsidRDefault="005D4030" w:rsidP="00D954C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954C7" w:rsidRPr="00D954C7" w:rsidRDefault="00D954C7" w:rsidP="00D954C7">
      <w:pPr>
        <w:ind w:firstLine="709"/>
        <w:rPr>
          <w:rFonts w:ascii="Times New Roman" w:hAnsi="Times New Roman"/>
          <w:sz w:val="24"/>
          <w:szCs w:val="24"/>
        </w:rPr>
      </w:pPr>
    </w:p>
    <w:p w:rsidR="00D267FA" w:rsidRDefault="00D267FA"/>
    <w:sectPr w:rsidR="00D2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96167"/>
    <w:multiLevelType w:val="hybridMultilevel"/>
    <w:tmpl w:val="C2FAA75C"/>
    <w:lvl w:ilvl="0" w:tplc="85C2098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4C7"/>
    <w:rsid w:val="005D4030"/>
    <w:rsid w:val="00D267FA"/>
    <w:rsid w:val="00D954C7"/>
    <w:rsid w:val="00DC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BD5D9-9A94-4A5B-A40B-D00EBA7D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4C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3.bp.blogspot.com/-thPjmx981NQ/VM0dRr8RkrI/AAAAAAAAByY/iRpZUIfGiMo/s1600/plicker2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4.bp.blogspot.com/-jwZJ8RCxwrI/VM0dR_3is1I/AAAAAAAAByc/jtSjwfn8gYk/s1600/plicker1.jp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2022-05-23T16:29:00Z</dcterms:created>
  <dcterms:modified xsi:type="dcterms:W3CDTF">2022-05-23T16:55:00Z</dcterms:modified>
</cp:coreProperties>
</file>