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F2A63" w14:textId="77777777" w:rsidR="000E161F" w:rsidRDefault="000E161F" w:rsidP="000E161F">
      <w:pPr>
        <w:tabs>
          <w:tab w:val="num" w:pos="1080"/>
        </w:tabs>
        <w:spacing w:after="0"/>
        <w:ind w:left="360" w:hanging="360"/>
        <w:jc w:val="both"/>
      </w:pPr>
    </w:p>
    <w:p w14:paraId="3EBB7D82" w14:textId="7104532C" w:rsidR="000E161F" w:rsidRPr="000E161F" w:rsidRDefault="000E161F" w:rsidP="000E161F">
      <w:pPr>
        <w:numPr>
          <w:ilvl w:val="1"/>
          <w:numId w:val="1"/>
        </w:numPr>
        <w:spacing w:after="0"/>
        <w:ind w:left="36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</w:rPr>
        <w:t>Класс: 7.</w:t>
      </w:r>
    </w:p>
    <w:p w14:paraId="37809AE8" w14:textId="786B12C1" w:rsidR="000E161F" w:rsidRPr="0063547B" w:rsidRDefault="000E161F" w:rsidP="000E161F">
      <w:pPr>
        <w:numPr>
          <w:ilvl w:val="1"/>
          <w:numId w:val="1"/>
        </w:numPr>
        <w:spacing w:after="0"/>
        <w:ind w:left="36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63547B">
        <w:rPr>
          <w:rFonts w:ascii="Times New Roman" w:eastAsia="Calibri" w:hAnsi="Times New Roman"/>
          <w:sz w:val="28"/>
          <w:szCs w:val="28"/>
        </w:rPr>
        <w:t>Тема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</w:rPr>
        <w:t>занятия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 xml:space="preserve">: </w:t>
      </w:r>
      <w:r w:rsidRPr="0063547B">
        <w:rPr>
          <w:rFonts w:ascii="Times New Roman" w:eastAsia="Calibri" w:hAnsi="Times New Roman"/>
          <w:sz w:val="28"/>
          <w:szCs w:val="28"/>
        </w:rPr>
        <w:t>случаи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</w:rPr>
        <w:t>употребления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 xml:space="preserve"> Present Perfect tense, </w:t>
      </w:r>
      <w:r w:rsidRPr="0063547B">
        <w:rPr>
          <w:rFonts w:ascii="Times New Roman" w:eastAsia="Calibri" w:hAnsi="Times New Roman"/>
          <w:sz w:val="28"/>
          <w:szCs w:val="28"/>
        </w:rPr>
        <w:t>сравнение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</w:rPr>
        <w:t>с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 xml:space="preserve"> Present Indefinite, Past Indefinite tenses. </w:t>
      </w:r>
    </w:p>
    <w:p w14:paraId="5BC3840E" w14:textId="77777777" w:rsidR="000E161F" w:rsidRPr="0063547B" w:rsidRDefault="000E161F" w:rsidP="000E161F">
      <w:pPr>
        <w:spacing w:after="0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>Тема соответствует рабочей программе.</w:t>
      </w:r>
    </w:p>
    <w:p w14:paraId="76ADFBC1" w14:textId="77777777" w:rsidR="000E161F" w:rsidRPr="0063547B" w:rsidRDefault="000E161F" w:rsidP="000E161F">
      <w:pPr>
        <w:numPr>
          <w:ilvl w:val="1"/>
          <w:numId w:val="1"/>
        </w:numPr>
        <w:spacing w:after="0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>Цели и Задачи занятия (познавательные, развивающие, воспитательные)</w:t>
      </w:r>
    </w:p>
    <w:p w14:paraId="0B9FFFD2" w14:textId="77777777" w:rsidR="000E161F" w:rsidRPr="0063547B" w:rsidRDefault="000E161F" w:rsidP="000E161F">
      <w:pPr>
        <w:spacing w:after="0"/>
        <w:ind w:left="360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14:paraId="1425D390" w14:textId="77777777" w:rsidR="000E161F" w:rsidRPr="0063547B" w:rsidRDefault="000E161F" w:rsidP="000E161F">
      <w:pPr>
        <w:spacing w:after="0"/>
        <w:ind w:left="36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63547B">
        <w:rPr>
          <w:rFonts w:ascii="Times New Roman" w:eastAsia="Calibri" w:hAnsi="Times New Roman"/>
          <w:b/>
          <w:i/>
          <w:sz w:val="28"/>
          <w:szCs w:val="28"/>
        </w:rPr>
        <w:t xml:space="preserve">Цели: </w:t>
      </w:r>
    </w:p>
    <w:p w14:paraId="0A31FE9A" w14:textId="77777777" w:rsidR="000E161F" w:rsidRPr="0063547B" w:rsidRDefault="000E161F" w:rsidP="000E161F">
      <w:pPr>
        <w:pStyle w:val="a3"/>
        <w:numPr>
          <w:ilvl w:val="0"/>
          <w:numId w:val="2"/>
        </w:numPr>
        <w:spacing w:after="0"/>
        <w:ind w:left="108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b/>
          <w:sz w:val="28"/>
          <w:szCs w:val="28"/>
        </w:rPr>
        <w:t>Познавательные: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</w:p>
    <w:p w14:paraId="3B0111C4" w14:textId="77777777" w:rsidR="000E161F" w:rsidRPr="0063547B" w:rsidRDefault="000E161F" w:rsidP="000E161F">
      <w:pPr>
        <w:pStyle w:val="a3"/>
        <w:numPr>
          <w:ilvl w:val="1"/>
          <w:numId w:val="2"/>
        </w:numPr>
        <w:spacing w:after="0"/>
        <w:ind w:left="180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 xml:space="preserve">закрепить правила использования времени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Present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Perfect</w:t>
      </w:r>
      <w:r w:rsidRPr="0063547B">
        <w:rPr>
          <w:rFonts w:ascii="Times New Roman" w:eastAsia="Calibri" w:hAnsi="Times New Roman"/>
          <w:sz w:val="28"/>
          <w:szCs w:val="28"/>
        </w:rPr>
        <w:t>;</w:t>
      </w:r>
    </w:p>
    <w:p w14:paraId="33137268" w14:textId="77777777" w:rsidR="000E161F" w:rsidRPr="0063547B" w:rsidRDefault="000E161F" w:rsidP="000E161F">
      <w:pPr>
        <w:pStyle w:val="a3"/>
        <w:numPr>
          <w:ilvl w:val="1"/>
          <w:numId w:val="2"/>
        </w:numPr>
        <w:spacing w:after="0"/>
        <w:ind w:left="180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 xml:space="preserve">создать условия для отработки навыков использования такого грамматического явления, как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Present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Perfect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tense</w:t>
      </w:r>
      <w:r w:rsidRPr="0063547B">
        <w:rPr>
          <w:rFonts w:ascii="Times New Roman" w:eastAsia="Calibri" w:hAnsi="Times New Roman"/>
          <w:sz w:val="28"/>
          <w:szCs w:val="28"/>
        </w:rPr>
        <w:t>.</w:t>
      </w:r>
    </w:p>
    <w:p w14:paraId="0C18D055" w14:textId="77777777" w:rsidR="000E161F" w:rsidRPr="0063547B" w:rsidRDefault="000E161F" w:rsidP="000E161F">
      <w:pPr>
        <w:pStyle w:val="a3"/>
        <w:numPr>
          <w:ilvl w:val="0"/>
          <w:numId w:val="2"/>
        </w:numPr>
        <w:spacing w:after="0"/>
        <w:ind w:left="1080"/>
        <w:jc w:val="both"/>
        <w:rPr>
          <w:rFonts w:ascii="Times New Roman" w:eastAsia="Calibri" w:hAnsi="Times New Roman"/>
          <w:b/>
          <w:sz w:val="28"/>
          <w:szCs w:val="28"/>
        </w:rPr>
      </w:pPr>
      <w:r w:rsidRPr="0063547B">
        <w:rPr>
          <w:rFonts w:ascii="Times New Roman" w:eastAsia="Calibri" w:hAnsi="Times New Roman"/>
          <w:b/>
          <w:sz w:val="28"/>
          <w:szCs w:val="28"/>
        </w:rPr>
        <w:t xml:space="preserve">Развивающие: </w:t>
      </w:r>
    </w:p>
    <w:p w14:paraId="2EFD0A79" w14:textId="77777777" w:rsidR="000E161F" w:rsidRPr="0063547B" w:rsidRDefault="000E161F" w:rsidP="000E161F">
      <w:pPr>
        <w:pStyle w:val="a3"/>
        <w:numPr>
          <w:ilvl w:val="1"/>
          <w:numId w:val="2"/>
        </w:numPr>
        <w:spacing w:after="0"/>
        <w:ind w:left="180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>создать условия для развития таких аналитических способностей учащихся, как умение анализировать, сопоставлять, сравнивать, обобщать познавательные объекты, делать выводы;</w:t>
      </w:r>
      <w:r w:rsidRPr="0063547B">
        <w:rPr>
          <w:sz w:val="28"/>
          <w:szCs w:val="28"/>
        </w:rPr>
        <w:t xml:space="preserve"> </w:t>
      </w:r>
    </w:p>
    <w:p w14:paraId="3C878346" w14:textId="4DF7A0B1" w:rsidR="000E161F" w:rsidRPr="0063547B" w:rsidRDefault="000E161F" w:rsidP="000E161F">
      <w:pPr>
        <w:pStyle w:val="a3"/>
        <w:numPr>
          <w:ilvl w:val="1"/>
          <w:numId w:val="2"/>
        </w:numPr>
        <w:spacing w:after="0"/>
        <w:ind w:left="180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>создать условия для развития памяти, внимания, воображения; содействовать формированию самостоятельной познавательной деятельности;</w:t>
      </w:r>
    </w:p>
    <w:p w14:paraId="35C3DA90" w14:textId="77777777" w:rsidR="000E161F" w:rsidRPr="0063547B" w:rsidRDefault="000E161F" w:rsidP="000E161F">
      <w:pPr>
        <w:pStyle w:val="a3"/>
        <w:numPr>
          <w:ilvl w:val="1"/>
          <w:numId w:val="2"/>
        </w:numPr>
        <w:spacing w:after="0"/>
        <w:ind w:left="180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>содействовать развитию умений осуществлять рефлексивную деятельность.</w:t>
      </w:r>
    </w:p>
    <w:p w14:paraId="35A4A0C0" w14:textId="77777777" w:rsidR="000E161F" w:rsidRPr="0063547B" w:rsidRDefault="000E161F" w:rsidP="000E161F">
      <w:pPr>
        <w:pStyle w:val="a3"/>
        <w:numPr>
          <w:ilvl w:val="0"/>
          <w:numId w:val="2"/>
        </w:numPr>
        <w:spacing w:after="0"/>
        <w:ind w:left="1080"/>
        <w:jc w:val="both"/>
        <w:rPr>
          <w:rFonts w:ascii="Times New Roman" w:eastAsia="Calibri" w:hAnsi="Times New Roman"/>
          <w:b/>
          <w:sz w:val="28"/>
          <w:szCs w:val="28"/>
        </w:rPr>
      </w:pPr>
      <w:r w:rsidRPr="0063547B">
        <w:rPr>
          <w:rFonts w:ascii="Times New Roman" w:eastAsia="Calibri" w:hAnsi="Times New Roman"/>
          <w:b/>
          <w:sz w:val="28"/>
          <w:szCs w:val="28"/>
        </w:rPr>
        <w:t xml:space="preserve">Воспитательные: </w:t>
      </w:r>
    </w:p>
    <w:p w14:paraId="07B7C8CF" w14:textId="77777777" w:rsidR="000E161F" w:rsidRPr="0063547B" w:rsidRDefault="000E161F" w:rsidP="000E161F">
      <w:pPr>
        <w:pStyle w:val="a3"/>
        <w:numPr>
          <w:ilvl w:val="1"/>
          <w:numId w:val="2"/>
        </w:numPr>
        <w:spacing w:after="0"/>
        <w:ind w:left="180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>способствовать развитию умения отстаивать свою точку зрения;</w:t>
      </w:r>
    </w:p>
    <w:p w14:paraId="309F659F" w14:textId="77777777" w:rsidR="000E161F" w:rsidRPr="0063547B" w:rsidRDefault="000E161F" w:rsidP="000E161F">
      <w:pPr>
        <w:pStyle w:val="a3"/>
        <w:numPr>
          <w:ilvl w:val="1"/>
          <w:numId w:val="2"/>
        </w:numPr>
        <w:spacing w:after="0"/>
        <w:ind w:left="180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>способствовать развитию культуры взаимоотношений при работе в парах, группах, коллективе;</w:t>
      </w:r>
    </w:p>
    <w:p w14:paraId="6E0A55FB" w14:textId="77777777" w:rsidR="000E161F" w:rsidRPr="0063547B" w:rsidRDefault="000E161F" w:rsidP="000E161F">
      <w:pPr>
        <w:pStyle w:val="a3"/>
        <w:numPr>
          <w:ilvl w:val="1"/>
          <w:numId w:val="2"/>
        </w:numPr>
        <w:spacing w:after="0"/>
        <w:ind w:left="180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>содействовать формированию толерантности в отношении к культуре своего и других народов</w:t>
      </w:r>
    </w:p>
    <w:p w14:paraId="1D917A7E" w14:textId="77777777" w:rsidR="000E161F" w:rsidRPr="0063547B" w:rsidRDefault="000E161F" w:rsidP="000E161F">
      <w:pPr>
        <w:pStyle w:val="a3"/>
        <w:numPr>
          <w:ilvl w:val="1"/>
          <w:numId w:val="2"/>
        </w:numPr>
        <w:spacing w:after="0"/>
        <w:ind w:left="180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>содействовать развитию эстетического вкуса, культуры речи;</w:t>
      </w:r>
    </w:p>
    <w:p w14:paraId="7114F46F" w14:textId="77777777" w:rsidR="000E161F" w:rsidRPr="0063547B" w:rsidRDefault="000E161F" w:rsidP="000E161F">
      <w:pPr>
        <w:pStyle w:val="a3"/>
        <w:numPr>
          <w:ilvl w:val="1"/>
          <w:numId w:val="2"/>
        </w:numPr>
        <w:spacing w:after="0"/>
        <w:ind w:left="180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 xml:space="preserve">содействовать развитию </w:t>
      </w:r>
      <w:proofErr w:type="gramStart"/>
      <w:r w:rsidRPr="0063547B">
        <w:rPr>
          <w:rFonts w:ascii="Times New Roman" w:eastAsia="Calibri" w:hAnsi="Times New Roman"/>
          <w:sz w:val="28"/>
          <w:szCs w:val="28"/>
        </w:rPr>
        <w:t>интереса  к</w:t>
      </w:r>
      <w:proofErr w:type="gramEnd"/>
      <w:r w:rsidRPr="0063547B">
        <w:rPr>
          <w:rFonts w:ascii="Times New Roman" w:eastAsia="Calibri" w:hAnsi="Times New Roman"/>
          <w:sz w:val="28"/>
          <w:szCs w:val="28"/>
        </w:rPr>
        <w:t xml:space="preserve"> изучению иностранного языка;</w:t>
      </w:r>
    </w:p>
    <w:p w14:paraId="4BF23D29" w14:textId="77777777" w:rsidR="000E161F" w:rsidRPr="0063547B" w:rsidRDefault="000E161F" w:rsidP="000E161F">
      <w:pPr>
        <w:pStyle w:val="a3"/>
        <w:numPr>
          <w:ilvl w:val="1"/>
          <w:numId w:val="2"/>
        </w:numPr>
        <w:spacing w:after="0"/>
        <w:ind w:left="180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>содействовать повышению уровня мотивации на уроках через средства обучения.</w:t>
      </w:r>
    </w:p>
    <w:p w14:paraId="27212B08" w14:textId="77777777" w:rsidR="000E161F" w:rsidRPr="0063547B" w:rsidRDefault="000E161F" w:rsidP="000E161F">
      <w:pPr>
        <w:spacing w:after="0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14:paraId="3E7CA347" w14:textId="77777777" w:rsidR="000E161F" w:rsidRPr="0063547B" w:rsidRDefault="000E161F" w:rsidP="000E161F">
      <w:pPr>
        <w:spacing w:after="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63547B">
        <w:rPr>
          <w:rFonts w:ascii="Times New Roman" w:eastAsia="Calibri" w:hAnsi="Times New Roman"/>
          <w:b/>
          <w:i/>
          <w:sz w:val="28"/>
          <w:szCs w:val="28"/>
        </w:rPr>
        <w:t xml:space="preserve">Задачи: </w:t>
      </w:r>
    </w:p>
    <w:p w14:paraId="4E90BEAC" w14:textId="77777777" w:rsidR="000E161F" w:rsidRPr="0063547B" w:rsidRDefault="000E161F" w:rsidP="000E161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 xml:space="preserve">закрепить правила использования времени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Present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Perfect</w:t>
      </w:r>
      <w:r w:rsidRPr="0063547B">
        <w:rPr>
          <w:rFonts w:ascii="Times New Roman" w:eastAsia="Calibri" w:hAnsi="Times New Roman"/>
          <w:sz w:val="28"/>
          <w:szCs w:val="28"/>
        </w:rPr>
        <w:t xml:space="preserve">, </w:t>
      </w:r>
    </w:p>
    <w:p w14:paraId="21EFAB32" w14:textId="77777777" w:rsidR="000E161F" w:rsidRPr="0063547B" w:rsidRDefault="000E161F" w:rsidP="000E161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 xml:space="preserve">изучить особые условия его употребления, сравнить случаи употребления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Present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Perfect</w:t>
      </w:r>
      <w:r w:rsidRPr="0063547B">
        <w:rPr>
          <w:rFonts w:ascii="Times New Roman" w:eastAsia="Calibri" w:hAnsi="Times New Roman"/>
          <w:sz w:val="28"/>
          <w:szCs w:val="28"/>
        </w:rPr>
        <w:t xml:space="preserve">,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Present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Indefinite</w:t>
      </w:r>
      <w:r w:rsidRPr="0063547B">
        <w:rPr>
          <w:rFonts w:ascii="Times New Roman" w:eastAsia="Calibri" w:hAnsi="Times New Roman"/>
          <w:sz w:val="28"/>
          <w:szCs w:val="28"/>
        </w:rPr>
        <w:t xml:space="preserve">,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Past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Indefinite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tenses</w:t>
      </w:r>
      <w:r w:rsidRPr="0063547B">
        <w:rPr>
          <w:rFonts w:ascii="Times New Roman" w:eastAsia="Calibri" w:hAnsi="Times New Roman"/>
          <w:sz w:val="28"/>
          <w:szCs w:val="28"/>
        </w:rPr>
        <w:t xml:space="preserve">, </w:t>
      </w:r>
    </w:p>
    <w:p w14:paraId="0287676C" w14:textId="77777777" w:rsidR="000E161F" w:rsidRDefault="000E161F" w:rsidP="000E161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lastRenderedPageBreak/>
        <w:t>выявить различия случаев употребления данного ряда времен.</w:t>
      </w:r>
    </w:p>
    <w:p w14:paraId="1F974DF0" w14:textId="77777777" w:rsidR="000E161F" w:rsidRPr="0063547B" w:rsidRDefault="000E161F" w:rsidP="000E161F">
      <w:pPr>
        <w:pStyle w:val="a3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14:paraId="0A95B068" w14:textId="77777777" w:rsidR="000E161F" w:rsidRPr="0063547B" w:rsidRDefault="000E161F" w:rsidP="000E161F">
      <w:pPr>
        <w:numPr>
          <w:ilvl w:val="1"/>
          <w:numId w:val="1"/>
        </w:numPr>
        <w:spacing w:after="0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>Структура занятия, соответствие заданий поставленным целям, используемые образовательные технологии, методы преподавания, на примере конкретных упражнений.</w:t>
      </w:r>
    </w:p>
    <w:p w14:paraId="2B9D4373" w14:textId="77777777" w:rsidR="000E161F" w:rsidRPr="0063547B" w:rsidRDefault="000E161F" w:rsidP="000E161F">
      <w:pPr>
        <w:spacing w:after="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63547B">
        <w:rPr>
          <w:rFonts w:ascii="Times New Roman" w:eastAsia="Calibri" w:hAnsi="Times New Roman"/>
          <w:b/>
          <w:i/>
          <w:sz w:val="28"/>
          <w:szCs w:val="28"/>
        </w:rPr>
        <w:t xml:space="preserve">Структура занятия: </w:t>
      </w:r>
    </w:p>
    <w:p w14:paraId="4B31590F" w14:textId="77777777" w:rsidR="000E161F" w:rsidRPr="0063547B" w:rsidRDefault="000E161F" w:rsidP="000E161F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63547B">
        <w:rPr>
          <w:rFonts w:ascii="Times New Roman" w:eastAsia="Calibri" w:hAnsi="Times New Roman"/>
          <w:i/>
          <w:sz w:val="28"/>
          <w:szCs w:val="28"/>
        </w:rPr>
        <w:t>1. Организационный этап</w:t>
      </w:r>
    </w:p>
    <w:p w14:paraId="3F327CD3" w14:textId="77777777" w:rsidR="000E161F" w:rsidRPr="0063547B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>Приветствие, проверка посещаемости, озвучивание цели и задач занятия.</w:t>
      </w:r>
    </w:p>
    <w:p w14:paraId="0EEB8578" w14:textId="33973B8E" w:rsidR="000E161F" w:rsidRPr="0063547B" w:rsidRDefault="000E161F" w:rsidP="000E161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>Тип занятия: практическое. Данное</w:t>
      </w:r>
      <w:r>
        <w:rPr>
          <w:rFonts w:ascii="Times New Roman" w:eastAsia="Calibri" w:hAnsi="Times New Roman"/>
          <w:sz w:val="28"/>
          <w:szCs w:val="28"/>
        </w:rPr>
        <w:t xml:space="preserve"> занятие является одним из 2 заключительных</w:t>
      </w:r>
      <w:r w:rsidRPr="0063547B">
        <w:rPr>
          <w:rFonts w:ascii="Times New Roman" w:eastAsia="Calibri" w:hAnsi="Times New Roman"/>
          <w:sz w:val="28"/>
          <w:szCs w:val="28"/>
        </w:rPr>
        <w:t xml:space="preserve"> по теме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Present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Perfect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tense</w:t>
      </w:r>
      <w:r w:rsidRPr="0063547B">
        <w:rPr>
          <w:rFonts w:ascii="Times New Roman" w:eastAsia="Calibri" w:hAnsi="Times New Roman"/>
          <w:sz w:val="28"/>
          <w:szCs w:val="28"/>
        </w:rPr>
        <w:t xml:space="preserve"> перед контрольным срезом. </w:t>
      </w:r>
      <w:r>
        <w:rPr>
          <w:rFonts w:ascii="Times New Roman" w:eastAsia="Calibri" w:hAnsi="Times New Roman"/>
          <w:sz w:val="28"/>
          <w:szCs w:val="28"/>
        </w:rPr>
        <w:t>Ученики</w:t>
      </w:r>
      <w:r w:rsidRPr="0063547B">
        <w:rPr>
          <w:rFonts w:ascii="Times New Roman" w:eastAsia="Calibri" w:hAnsi="Times New Roman"/>
          <w:sz w:val="28"/>
          <w:szCs w:val="28"/>
        </w:rPr>
        <w:t xml:space="preserve"> уже изучили правила формирования данного времени, основные правила употребления. На занятии им предстоит попрактиковаться в использовании данного времени на большом объеме упражнений по теме. Кроме того, педагогом будут представлены особые редкие случаи употребления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Present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Perfect</w:t>
      </w:r>
      <w:r w:rsidRPr="0063547B">
        <w:rPr>
          <w:rFonts w:ascii="Times New Roman" w:eastAsia="Calibri" w:hAnsi="Times New Roman"/>
          <w:sz w:val="28"/>
          <w:szCs w:val="28"/>
        </w:rPr>
        <w:t xml:space="preserve">, а также студентам предстоит сравнить данное время с другими изученными временами. </w:t>
      </w:r>
    </w:p>
    <w:p w14:paraId="7C6C05C3" w14:textId="77777777" w:rsidR="000E161F" w:rsidRPr="0063547B" w:rsidRDefault="000E161F" w:rsidP="000E161F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63547B">
        <w:rPr>
          <w:rFonts w:ascii="Times New Roman" w:eastAsia="Calibri" w:hAnsi="Times New Roman"/>
          <w:i/>
          <w:sz w:val="28"/>
          <w:szCs w:val="28"/>
        </w:rPr>
        <w:t xml:space="preserve">2. Проверка домашнего задания. </w:t>
      </w:r>
    </w:p>
    <w:p w14:paraId="5725FA62" w14:textId="79786A4B" w:rsidR="000E161F" w:rsidRPr="0063547B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Ученики</w:t>
      </w:r>
      <w:r w:rsidRPr="0063547B">
        <w:rPr>
          <w:rFonts w:ascii="Times New Roman" w:eastAsia="Calibri" w:hAnsi="Times New Roman"/>
          <w:sz w:val="28"/>
          <w:szCs w:val="28"/>
        </w:rPr>
        <w:t xml:space="preserve"> зачитывают по предложению из упражнений домашней работы, комментируя свой ответ соответствующим правилом, которое лежит в основе их выбора времени (если упражнение в подстановке), перевода (если дело касается переводных упражнений с русского на английский), выбора языковых средств (в упражнениях в трансформации). Педагог дает обратную связь, комментируя правильность или неверный ответ. В случае неправильного варианта преподаватель не дает верный ответ сходу, а направляет </w:t>
      </w:r>
      <w:r>
        <w:rPr>
          <w:rFonts w:ascii="Times New Roman" w:eastAsia="Calibri" w:hAnsi="Times New Roman"/>
          <w:sz w:val="28"/>
          <w:szCs w:val="28"/>
        </w:rPr>
        <w:t>ученика</w:t>
      </w:r>
      <w:r w:rsidRPr="0063547B">
        <w:rPr>
          <w:rFonts w:ascii="Times New Roman" w:eastAsia="Calibri" w:hAnsi="Times New Roman"/>
          <w:sz w:val="28"/>
          <w:szCs w:val="28"/>
        </w:rPr>
        <w:t xml:space="preserve"> к правильному ответу. </w:t>
      </w:r>
    </w:p>
    <w:p w14:paraId="670354D8" w14:textId="77777777" w:rsidR="000E161F" w:rsidRPr="0063547B" w:rsidRDefault="000E161F" w:rsidP="000E161F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63547B">
        <w:rPr>
          <w:rFonts w:ascii="Times New Roman" w:eastAsia="Calibri" w:hAnsi="Times New Roman"/>
          <w:i/>
          <w:sz w:val="28"/>
          <w:szCs w:val="28"/>
        </w:rPr>
        <w:t>3. Объяснение новой темы</w:t>
      </w:r>
    </w:p>
    <w:p w14:paraId="05DADB1B" w14:textId="303DCA05" w:rsidR="000E161F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3547B">
        <w:rPr>
          <w:rFonts w:ascii="Times New Roman" w:eastAsia="Calibri" w:hAnsi="Times New Roman"/>
          <w:sz w:val="28"/>
          <w:szCs w:val="28"/>
        </w:rPr>
        <w:t xml:space="preserve">Педагог объясняет особые случаи употребления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Present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  <w:r w:rsidRPr="0063547B">
        <w:rPr>
          <w:rFonts w:ascii="Times New Roman" w:eastAsia="Calibri" w:hAnsi="Times New Roman"/>
          <w:sz w:val="28"/>
          <w:szCs w:val="28"/>
          <w:lang w:val="en-US"/>
        </w:rPr>
        <w:t>Perfect</w:t>
      </w:r>
      <w:r w:rsidRPr="0063547B">
        <w:rPr>
          <w:rFonts w:ascii="Times New Roman" w:eastAsia="Calibri" w:hAnsi="Times New Roman"/>
          <w:sz w:val="28"/>
          <w:szCs w:val="28"/>
        </w:rPr>
        <w:t xml:space="preserve">, на которые стоит обратить внимание. Преподаватель пользуется доской для наглядности, к каждому случаю прилагаются примеры. </w:t>
      </w:r>
      <w:r>
        <w:rPr>
          <w:rFonts w:ascii="Times New Roman" w:eastAsia="Calibri" w:hAnsi="Times New Roman"/>
          <w:sz w:val="28"/>
          <w:szCs w:val="28"/>
        </w:rPr>
        <w:t>Ученики</w:t>
      </w:r>
      <w:r w:rsidRPr="0063547B">
        <w:rPr>
          <w:rFonts w:ascii="Times New Roman" w:eastAsia="Calibri" w:hAnsi="Times New Roman"/>
          <w:sz w:val="28"/>
          <w:szCs w:val="28"/>
        </w:rPr>
        <w:t xml:space="preserve"> записыв</w:t>
      </w:r>
      <w:r>
        <w:rPr>
          <w:rFonts w:ascii="Times New Roman" w:eastAsia="Calibri" w:hAnsi="Times New Roman"/>
          <w:sz w:val="28"/>
          <w:szCs w:val="28"/>
        </w:rPr>
        <w:t>ают</w:t>
      </w:r>
      <w:r w:rsidRPr="0063547B">
        <w:rPr>
          <w:rFonts w:ascii="Times New Roman" w:eastAsia="Calibri" w:hAnsi="Times New Roman"/>
          <w:sz w:val="28"/>
          <w:szCs w:val="28"/>
        </w:rPr>
        <w:t xml:space="preserve"> все в свои рабочие тетради. При возникновении вопросов преподаватель все доходчиво </w:t>
      </w:r>
      <w:r>
        <w:rPr>
          <w:rFonts w:ascii="Times New Roman" w:eastAsia="Calibri" w:hAnsi="Times New Roman"/>
          <w:sz w:val="28"/>
          <w:szCs w:val="28"/>
        </w:rPr>
        <w:t>комментирует</w:t>
      </w:r>
      <w:r w:rsidRPr="0063547B">
        <w:rPr>
          <w:rFonts w:ascii="Times New Roman" w:eastAsia="Calibri" w:hAnsi="Times New Roman"/>
          <w:sz w:val="28"/>
          <w:szCs w:val="28"/>
        </w:rPr>
        <w:t xml:space="preserve">. </w:t>
      </w:r>
    </w:p>
    <w:p w14:paraId="38145F38" w14:textId="77777777" w:rsidR="000E161F" w:rsidRPr="00D0061E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D0061E">
        <w:rPr>
          <w:rFonts w:ascii="Times New Roman" w:eastAsia="Calibri" w:hAnsi="Times New Roman"/>
          <w:b/>
          <w:sz w:val="28"/>
          <w:szCs w:val="28"/>
        </w:rPr>
        <w:t xml:space="preserve">Пример конспекта нового материала: </w:t>
      </w:r>
    </w:p>
    <w:p w14:paraId="0095BAF8" w14:textId="77777777" w:rsidR="000E161F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0E161F">
        <w:rPr>
          <w:rFonts w:ascii="Times New Roman" w:eastAsia="Calibri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0E161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have</w:t>
      </w:r>
      <w:r w:rsidRPr="000E161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seen</w:t>
      </w:r>
      <w:r w:rsidRPr="000E161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Ann</w:t>
      </w:r>
      <w:r w:rsidRPr="000E161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this</w:t>
      </w:r>
      <w:r w:rsidRPr="000E161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morning</w:t>
      </w:r>
      <w:r w:rsidRPr="000E161F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val="en-US"/>
        </w:rPr>
        <w:t>(it is 11 a.m.)</w:t>
      </w:r>
    </w:p>
    <w:p w14:paraId="0B32647C" w14:textId="77777777" w:rsidR="000E161F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I saw Ann this morning. (It is 6 p.m.)</w:t>
      </w:r>
    </w:p>
    <w:p w14:paraId="274598DB" w14:textId="77777777" w:rsidR="000E161F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this morning/afternoon/evening/today/this week/month/year/term/season etc.</w:t>
      </w:r>
    </w:p>
    <w:p w14:paraId="3405C431" w14:textId="77777777" w:rsidR="000E161F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2. It is the 1 (2,3,10 etc.) time + noun + Present Perfect</w:t>
      </w:r>
    </w:p>
    <w:p w14:paraId="5C445797" w14:textId="77777777" w:rsidR="000E161F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5E679D">
        <w:rPr>
          <w:rFonts w:ascii="Times New Roman" w:eastAsia="Calibri" w:hAnsi="Times New Roman"/>
          <w:sz w:val="28"/>
          <w:szCs w:val="28"/>
          <w:u w:val="single"/>
          <w:lang w:val="en-US"/>
        </w:rPr>
        <w:t>It is the 1 time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I have met him.</w:t>
      </w:r>
    </w:p>
    <w:p w14:paraId="44E11E80" w14:textId="4E523482" w:rsidR="000E161F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03C6D" wp14:editId="67B96485">
                <wp:simplePos x="0" y="0"/>
                <wp:positionH relativeFrom="column">
                  <wp:posOffset>3556635</wp:posOffset>
                </wp:positionH>
                <wp:positionV relativeFrom="paragraph">
                  <wp:posOffset>504825</wp:posOffset>
                </wp:positionV>
                <wp:extent cx="260985" cy="225425"/>
                <wp:effectExtent l="10795" t="6985" r="13970" b="5715"/>
                <wp:wrapNone/>
                <wp:docPr id="8" name="Улыбающееся лиц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2254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0687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8" o:spid="_x0000_s1026" type="#_x0000_t96" style="position:absolute;margin-left:280.05pt;margin-top:39.75pt;width:20.5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"/>
            </w:pict>
          </mc:Fallback>
        </mc:AlternateConten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3. He has been </w:t>
      </w:r>
      <w:r w:rsidRPr="00DD2F17">
        <w:rPr>
          <w:rFonts w:ascii="Times New Roman" w:eastAsia="Calibri" w:hAnsi="Times New Roman"/>
          <w:sz w:val="28"/>
          <w:szCs w:val="28"/>
          <w:u w:val="single"/>
          <w:lang w:val="en-US"/>
        </w:rPr>
        <w:t>to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Paris.</w:t>
      </w: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7C239F82" wp14:editId="7DAB49BD">
            <wp:extent cx="2244436" cy="855023"/>
            <wp:effectExtent l="0" t="0" r="0" b="254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B5BE02E" w14:textId="77777777" w:rsidR="000E161F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5EB409B8" w14:textId="61B8ED11" w:rsidR="000E161F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B11B1" wp14:editId="41151AFB">
                <wp:simplePos x="0" y="0"/>
                <wp:positionH relativeFrom="column">
                  <wp:posOffset>2546350</wp:posOffset>
                </wp:positionH>
                <wp:positionV relativeFrom="paragraph">
                  <wp:posOffset>520065</wp:posOffset>
                </wp:positionV>
                <wp:extent cx="260985" cy="225425"/>
                <wp:effectExtent l="10160" t="9525" r="5080" b="12700"/>
                <wp:wrapNone/>
                <wp:docPr id="7" name="Улыбающееся лиц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2254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6B7D8" id="Улыбающееся лицо 7" o:spid="_x0000_s1026" type="#_x0000_t96" style="position:absolute;margin-left:200.5pt;margin-top:40.95pt;width:20.55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"/>
            </w:pict>
          </mc:Fallback>
        </mc:AlternateConten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He has gone </w:t>
      </w:r>
      <w:r w:rsidRPr="00DD2F17">
        <w:rPr>
          <w:rFonts w:ascii="Times New Roman" w:eastAsia="Calibri" w:hAnsi="Times New Roman"/>
          <w:sz w:val="28"/>
          <w:szCs w:val="28"/>
          <w:u w:val="single"/>
          <w:lang w:val="en-US"/>
        </w:rPr>
        <w:t>to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Paris.</w:t>
      </w:r>
      <w:r w:rsidRPr="005E679D">
        <w:rPr>
          <w:rFonts w:ascii="Times New Roman" w:eastAsia="Calibri" w:hAnsi="Times New Roman"/>
          <w:noProof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2F38E041" wp14:editId="33FFFC8C">
            <wp:extent cx="2244436" cy="855023"/>
            <wp:effectExtent l="0" t="0" r="0" b="254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5BCD9" w14:textId="77777777" w:rsidR="000E161F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778AA4F9" w14:textId="77777777" w:rsidR="000E161F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 xml:space="preserve">He has been </w:t>
      </w:r>
      <w:r w:rsidRPr="00DD2F17">
        <w:rPr>
          <w:rFonts w:ascii="Times New Roman" w:eastAsia="Calibri" w:hAnsi="Times New Roman"/>
          <w:sz w:val="28"/>
          <w:szCs w:val="28"/>
          <w:u w:val="single"/>
          <w:lang w:val="en-US"/>
        </w:rPr>
        <w:t>in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Paris for 2 weeks since Monday.</w:t>
      </w:r>
    </w:p>
    <w:p w14:paraId="1CE7E3FD" w14:textId="77777777" w:rsidR="000E161F" w:rsidRPr="00CE6BAE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 xml:space="preserve">He was </w:t>
      </w:r>
      <w:r w:rsidRPr="00DD2F17">
        <w:rPr>
          <w:rFonts w:ascii="Times New Roman" w:eastAsia="Calibri" w:hAnsi="Times New Roman"/>
          <w:sz w:val="28"/>
          <w:szCs w:val="28"/>
          <w:u w:val="single"/>
          <w:lang w:val="en-US"/>
        </w:rPr>
        <w:t>in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Paris in 2019.</w:t>
      </w:r>
    </w:p>
    <w:p w14:paraId="07221A62" w14:textId="77777777" w:rsidR="000E161F" w:rsidRPr="00355FE8" w:rsidRDefault="000E161F" w:rsidP="000E161F">
      <w:pPr>
        <w:spacing w:after="0"/>
        <w:jc w:val="both"/>
        <w:rPr>
          <w:rFonts w:ascii="Times New Roman" w:eastAsia="Calibri" w:hAnsi="Times New Roman"/>
          <w:i/>
          <w:sz w:val="28"/>
          <w:szCs w:val="28"/>
        </w:rPr>
      </w:pPr>
      <w:r w:rsidRPr="00355FE8">
        <w:rPr>
          <w:rFonts w:ascii="Times New Roman" w:eastAsia="Calibri" w:hAnsi="Times New Roman"/>
          <w:i/>
          <w:sz w:val="28"/>
          <w:szCs w:val="28"/>
        </w:rPr>
        <w:t xml:space="preserve">4. </w:t>
      </w:r>
      <w:r w:rsidRPr="0063547B">
        <w:rPr>
          <w:rFonts w:ascii="Times New Roman" w:eastAsia="Calibri" w:hAnsi="Times New Roman"/>
          <w:i/>
          <w:sz w:val="28"/>
          <w:szCs w:val="28"/>
        </w:rPr>
        <w:t>Тренировочный</w:t>
      </w:r>
      <w:r w:rsidRPr="00355FE8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63547B">
        <w:rPr>
          <w:rFonts w:ascii="Times New Roman" w:eastAsia="Calibri" w:hAnsi="Times New Roman"/>
          <w:i/>
          <w:sz w:val="28"/>
          <w:szCs w:val="28"/>
        </w:rPr>
        <w:t>этап</w:t>
      </w:r>
      <w:r w:rsidRPr="00355FE8">
        <w:rPr>
          <w:rFonts w:ascii="Times New Roman" w:eastAsia="Calibri" w:hAnsi="Times New Roman"/>
          <w:i/>
          <w:sz w:val="28"/>
          <w:szCs w:val="28"/>
        </w:rPr>
        <w:t xml:space="preserve"> </w:t>
      </w:r>
    </w:p>
    <w:p w14:paraId="425AE14A" w14:textId="2D9A9F37" w:rsidR="000E161F" w:rsidRPr="00834E0C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Ученикам</w:t>
      </w:r>
      <w:r w:rsidRPr="0063547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предлагается </w:t>
      </w:r>
      <w:r w:rsidRPr="0063547B">
        <w:rPr>
          <w:rFonts w:ascii="Times New Roman" w:eastAsia="Calibri" w:hAnsi="Times New Roman"/>
          <w:sz w:val="28"/>
          <w:szCs w:val="28"/>
        </w:rPr>
        <w:t xml:space="preserve">ряд упражнений по новому материалу. Устная работа сопровождалась комментариями </w:t>
      </w:r>
      <w:r>
        <w:rPr>
          <w:rFonts w:ascii="Times New Roman" w:eastAsia="Calibri" w:hAnsi="Times New Roman"/>
          <w:sz w:val="28"/>
          <w:szCs w:val="28"/>
        </w:rPr>
        <w:t>учеников</w:t>
      </w:r>
      <w:r w:rsidRPr="0063547B">
        <w:rPr>
          <w:rFonts w:ascii="Times New Roman" w:eastAsia="Calibri" w:hAnsi="Times New Roman"/>
          <w:sz w:val="28"/>
          <w:szCs w:val="28"/>
        </w:rPr>
        <w:t xml:space="preserve">, содержащих правила (в сложных случаях – комментариями преподавателя). </w:t>
      </w:r>
      <w:r>
        <w:rPr>
          <w:rFonts w:ascii="Times New Roman" w:eastAsia="Calibri" w:hAnsi="Times New Roman"/>
          <w:sz w:val="28"/>
          <w:szCs w:val="28"/>
        </w:rPr>
        <w:t>Кроме того, использ</w:t>
      </w:r>
      <w:r>
        <w:rPr>
          <w:rFonts w:ascii="Times New Roman" w:eastAsia="Calibri" w:hAnsi="Times New Roman"/>
          <w:sz w:val="28"/>
          <w:szCs w:val="28"/>
        </w:rPr>
        <w:t>уются</w:t>
      </w:r>
      <w:r>
        <w:rPr>
          <w:rFonts w:ascii="Times New Roman" w:eastAsia="Calibri" w:hAnsi="Times New Roman"/>
          <w:sz w:val="28"/>
          <w:szCs w:val="28"/>
        </w:rPr>
        <w:t xml:space="preserve"> упражнения на сравнение времен </w:t>
      </w:r>
      <w:r>
        <w:rPr>
          <w:rFonts w:ascii="Times New Roman" w:eastAsia="Calibri" w:hAnsi="Times New Roman"/>
          <w:sz w:val="28"/>
          <w:szCs w:val="28"/>
          <w:lang w:val="en-US"/>
        </w:rPr>
        <w:t>Present</w:t>
      </w:r>
      <w:r w:rsidRPr="00834E0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Perfect</w:t>
      </w:r>
      <w:r w:rsidRPr="00834E0C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val="en-US"/>
        </w:rPr>
        <w:t>Present</w:t>
      </w:r>
      <w:r w:rsidRPr="00834E0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Indefinite</w:t>
      </w:r>
      <w:r w:rsidRPr="00834E0C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val="en-US"/>
        </w:rPr>
        <w:t>Past</w:t>
      </w:r>
      <w:r w:rsidRPr="00834E0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Indefinite</w:t>
      </w:r>
      <w:r w:rsidRPr="00834E0C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Для отработки материала использ</w:t>
      </w:r>
      <w:r>
        <w:rPr>
          <w:rFonts w:ascii="Times New Roman" w:eastAsia="Calibri" w:hAnsi="Times New Roman"/>
          <w:sz w:val="28"/>
          <w:szCs w:val="28"/>
        </w:rPr>
        <w:t>уются</w:t>
      </w:r>
      <w:r>
        <w:rPr>
          <w:rFonts w:ascii="Times New Roman" w:eastAsia="Calibri" w:hAnsi="Times New Roman"/>
          <w:sz w:val="28"/>
          <w:szCs w:val="28"/>
        </w:rPr>
        <w:t xml:space="preserve"> различные учебники, а также собственные разработки преподавателя, что вносит разнообразие в практическую работу. </w:t>
      </w:r>
    </w:p>
    <w:p w14:paraId="3381BCDC" w14:textId="77777777" w:rsidR="000E161F" w:rsidRPr="00834E0C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Пример у</w:t>
      </w:r>
      <w:r w:rsidRPr="00834E0C">
        <w:rPr>
          <w:rFonts w:ascii="Times New Roman" w:eastAsia="Calibri" w:hAnsi="Times New Roman"/>
          <w:sz w:val="28"/>
          <w:szCs w:val="28"/>
        </w:rPr>
        <w:t>пражнени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834E0C">
        <w:rPr>
          <w:rFonts w:ascii="Times New Roman" w:eastAsia="Calibri" w:hAnsi="Times New Roman"/>
          <w:sz w:val="28"/>
          <w:szCs w:val="28"/>
        </w:rPr>
        <w:t xml:space="preserve"> на отработку нового материала: </w:t>
      </w:r>
    </w:p>
    <w:p w14:paraId="133709C2" w14:textId="39C97EAD" w:rsidR="000E161F" w:rsidRPr="00D0061E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394282F3" wp14:editId="64EED761">
            <wp:extent cx="4486275" cy="3238500"/>
            <wp:effectExtent l="0" t="0" r="9525" b="0"/>
            <wp:docPr id="6" name="Рисунок 6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160B" w14:textId="77777777" w:rsidR="000E161F" w:rsidRPr="00834E0C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Пример упражнений</w:t>
      </w:r>
      <w:r w:rsidRPr="00834E0C">
        <w:rPr>
          <w:rFonts w:ascii="Times New Roman" w:eastAsia="Calibri" w:hAnsi="Times New Roman"/>
          <w:sz w:val="28"/>
          <w:szCs w:val="28"/>
        </w:rPr>
        <w:t xml:space="preserve"> на различение времен: </w:t>
      </w:r>
    </w:p>
    <w:p w14:paraId="1D20712D" w14:textId="77777777" w:rsidR="000E161F" w:rsidRPr="00834E0C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i/>
          <w:sz w:val="28"/>
          <w:szCs w:val="28"/>
          <w:lang w:val="en-US"/>
        </w:rPr>
      </w:pPr>
      <w:r w:rsidRPr="00834E0C">
        <w:rPr>
          <w:rFonts w:ascii="Times New Roman" w:eastAsia="Calibri" w:hAnsi="Times New Roman"/>
          <w:i/>
          <w:sz w:val="28"/>
          <w:szCs w:val="28"/>
          <w:lang w:val="en-US"/>
        </w:rPr>
        <w:t>Exercise</w:t>
      </w:r>
      <w:r w:rsidRPr="00355FE8">
        <w:rPr>
          <w:rFonts w:ascii="Times New Roman" w:eastAsia="Calibri" w:hAnsi="Times New Roman"/>
          <w:i/>
          <w:sz w:val="28"/>
          <w:szCs w:val="28"/>
          <w:lang w:val="en-US"/>
        </w:rPr>
        <w:t xml:space="preserve"> 10. </w:t>
      </w:r>
      <w:r w:rsidRPr="00834E0C">
        <w:rPr>
          <w:rFonts w:ascii="Times New Roman" w:eastAsia="Calibri" w:hAnsi="Times New Roman"/>
          <w:i/>
          <w:sz w:val="28"/>
          <w:szCs w:val="28"/>
          <w:lang w:val="en-US"/>
        </w:rPr>
        <w:t>Insert the Present Indefinite or the Present Perfect.</w:t>
      </w:r>
    </w:p>
    <w:p w14:paraId="00A28246" w14:textId="77777777" w:rsidR="000E161F" w:rsidRPr="00355FE8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i/>
          <w:sz w:val="28"/>
          <w:szCs w:val="28"/>
          <w:lang w:val="en-US"/>
        </w:rPr>
      </w:pPr>
      <w:r w:rsidRPr="00834E0C">
        <w:rPr>
          <w:rFonts w:ascii="Times New Roman" w:eastAsia="Calibri" w:hAnsi="Times New Roman"/>
          <w:i/>
          <w:sz w:val="28"/>
          <w:szCs w:val="28"/>
          <w:lang w:val="en-US"/>
        </w:rPr>
        <w:t>1. My child, what brings you here before I _</w:t>
      </w:r>
      <w:proofErr w:type="gramStart"/>
      <w:r w:rsidRPr="00834E0C">
        <w:rPr>
          <w:rFonts w:ascii="Times New Roman" w:eastAsia="Calibri" w:hAnsi="Times New Roman"/>
          <w:i/>
          <w:sz w:val="28"/>
          <w:szCs w:val="28"/>
          <w:lang w:val="en-US"/>
        </w:rPr>
        <w:t>_ ?</w:t>
      </w:r>
      <w:proofErr w:type="gramEnd"/>
      <w:r w:rsidRPr="00834E0C">
        <w:rPr>
          <w:rFonts w:ascii="Times New Roman" w:eastAsia="Calibri" w:hAnsi="Times New Roman"/>
          <w:i/>
          <w:sz w:val="28"/>
          <w:szCs w:val="28"/>
          <w:lang w:val="en-US"/>
        </w:rPr>
        <w:t xml:space="preserve"> (to bre</w:t>
      </w:r>
      <w:r>
        <w:rPr>
          <w:rFonts w:ascii="Times New Roman" w:eastAsia="Calibri" w:hAnsi="Times New Roman"/>
          <w:i/>
          <w:sz w:val="28"/>
          <w:szCs w:val="28"/>
          <w:lang w:val="en-US"/>
        </w:rPr>
        <w:t xml:space="preserve">akfast) (Ch. Bronte) </w:t>
      </w:r>
    </w:p>
    <w:p w14:paraId="756C705F" w14:textId="77777777" w:rsidR="000E161F" w:rsidRPr="00355FE8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i/>
          <w:sz w:val="28"/>
          <w:szCs w:val="28"/>
          <w:lang w:val="en-US"/>
        </w:rPr>
      </w:pPr>
      <w:r>
        <w:rPr>
          <w:rFonts w:ascii="Times New Roman" w:eastAsia="Calibri" w:hAnsi="Times New Roman"/>
          <w:i/>
          <w:sz w:val="28"/>
          <w:szCs w:val="28"/>
          <w:lang w:val="en-US"/>
        </w:rPr>
        <w:t>2. I'll go</w:t>
      </w:r>
      <w:r w:rsidRPr="00834E0C">
        <w:rPr>
          <w:rFonts w:ascii="Times New Roman" w:eastAsia="Calibri" w:hAnsi="Times New Roman"/>
          <w:i/>
          <w:sz w:val="28"/>
          <w:szCs w:val="28"/>
          <w:lang w:val="en-US"/>
        </w:rPr>
        <w:t xml:space="preserve"> there directly I _ my breakfast, (to finish) (Dickens) </w:t>
      </w:r>
    </w:p>
    <w:p w14:paraId="5C1FEE83" w14:textId="77777777" w:rsidR="000E161F" w:rsidRPr="00834E0C" w:rsidRDefault="000E161F" w:rsidP="000E161F">
      <w:pPr>
        <w:spacing w:after="0"/>
        <w:ind w:firstLine="708"/>
        <w:jc w:val="both"/>
        <w:rPr>
          <w:rFonts w:ascii="Times New Roman" w:eastAsia="Calibri" w:hAnsi="Times New Roman"/>
          <w:i/>
          <w:sz w:val="28"/>
          <w:szCs w:val="28"/>
          <w:lang w:val="en-US"/>
        </w:rPr>
      </w:pPr>
      <w:r w:rsidRPr="00834E0C">
        <w:rPr>
          <w:rFonts w:ascii="Times New Roman" w:eastAsia="Calibri" w:hAnsi="Times New Roman"/>
          <w:i/>
          <w:sz w:val="28"/>
          <w:szCs w:val="28"/>
          <w:lang w:val="en-US"/>
        </w:rPr>
        <w:lastRenderedPageBreak/>
        <w:t>3. "My de</w:t>
      </w:r>
      <w:r>
        <w:rPr>
          <w:rFonts w:ascii="Times New Roman" w:eastAsia="Calibri" w:hAnsi="Times New Roman"/>
          <w:i/>
          <w:sz w:val="28"/>
          <w:szCs w:val="28"/>
          <w:lang w:val="en-US"/>
        </w:rPr>
        <w:t>ar Bertha," said Miss Ley, "the</w:t>
      </w:r>
      <w:r w:rsidRPr="00834E0C">
        <w:rPr>
          <w:rFonts w:ascii="Times New Roman" w:eastAsia="Calibri" w:hAnsi="Times New Roman"/>
          <w:i/>
          <w:sz w:val="28"/>
          <w:szCs w:val="28"/>
          <w:lang w:val="en-US"/>
        </w:rPr>
        <w:t xml:space="preserve"> doctor will have an apoplectic fit, if you __ such things." (to say) (Maugham)…</w:t>
      </w:r>
    </w:p>
    <w:p w14:paraId="500E02A9" w14:textId="1BBEF769" w:rsidR="000E161F" w:rsidRDefault="000E161F" w:rsidP="000E161F">
      <w:pPr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noProof/>
          <w:sz w:val="28"/>
          <w:szCs w:val="28"/>
          <w:lang w:val="en-US"/>
        </w:rPr>
        <w:drawing>
          <wp:inline distT="0" distB="0" distL="0" distR="0" wp14:anchorId="47A68157" wp14:editId="6B8656DB">
            <wp:extent cx="4552950" cy="3933825"/>
            <wp:effectExtent l="0" t="0" r="0" b="9525"/>
            <wp:docPr id="5" name="Рисунок 5" descr="Изображение выглядит как текст, Человеческое лицо, одежда, девоч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FCE3" w14:textId="245CA0A6" w:rsidR="000E161F" w:rsidRDefault="000E161F" w:rsidP="000E161F">
      <w:pPr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noProof/>
          <w:sz w:val="28"/>
          <w:szCs w:val="28"/>
        </w:rPr>
        <w:lastRenderedPageBreak/>
        <w:drawing>
          <wp:inline distT="0" distB="0" distL="0" distR="0" wp14:anchorId="59BCB102" wp14:editId="1B7CF8AC">
            <wp:extent cx="5048250" cy="5057775"/>
            <wp:effectExtent l="0" t="0" r="0" b="9525"/>
            <wp:docPr id="4" name="Рисунок 4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7518" w14:textId="7FD10C44" w:rsidR="000E161F" w:rsidRDefault="000E161F" w:rsidP="006115CE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CE6BAE">
        <w:rPr>
          <w:rFonts w:ascii="Times New Roman" w:eastAsia="Calibri" w:hAnsi="Times New Roman"/>
          <w:sz w:val="28"/>
          <w:szCs w:val="28"/>
        </w:rPr>
        <w:t>Практическая работа заверш</w:t>
      </w:r>
      <w:r w:rsidR="006115CE">
        <w:rPr>
          <w:rFonts w:ascii="Times New Roman" w:eastAsia="Calibri" w:hAnsi="Times New Roman"/>
          <w:sz w:val="28"/>
          <w:szCs w:val="28"/>
        </w:rPr>
        <w:t xml:space="preserve">ается </w:t>
      </w:r>
      <w:r w:rsidRPr="00CE6BAE">
        <w:rPr>
          <w:rFonts w:ascii="Times New Roman" w:eastAsia="Calibri" w:hAnsi="Times New Roman"/>
          <w:sz w:val="28"/>
          <w:szCs w:val="28"/>
        </w:rPr>
        <w:t>речевым</w:t>
      </w:r>
      <w:r>
        <w:rPr>
          <w:rFonts w:ascii="Times New Roman" w:eastAsia="Calibri" w:hAnsi="Times New Roman"/>
          <w:sz w:val="28"/>
          <w:szCs w:val="28"/>
        </w:rPr>
        <w:t xml:space="preserve"> вопросно-ответным</w:t>
      </w:r>
      <w:r w:rsidRPr="00CE6BAE">
        <w:rPr>
          <w:rFonts w:ascii="Times New Roman" w:eastAsia="Calibri" w:hAnsi="Times New Roman"/>
          <w:sz w:val="28"/>
          <w:szCs w:val="28"/>
        </w:rPr>
        <w:t xml:space="preserve"> упражнением, которое учащиеся </w:t>
      </w:r>
      <w:r w:rsidR="006115CE">
        <w:rPr>
          <w:rFonts w:ascii="Times New Roman" w:eastAsia="Calibri" w:hAnsi="Times New Roman"/>
          <w:sz w:val="28"/>
          <w:szCs w:val="28"/>
        </w:rPr>
        <w:t>делают</w:t>
      </w:r>
      <w:r w:rsidRPr="00CE6BAE">
        <w:rPr>
          <w:rFonts w:ascii="Times New Roman" w:eastAsia="Calibri" w:hAnsi="Times New Roman"/>
          <w:sz w:val="28"/>
          <w:szCs w:val="28"/>
        </w:rPr>
        <w:t xml:space="preserve"> без предварительной подготовки, что соответствует коммуникативному подходу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674AF162" w14:textId="49556AEC" w:rsidR="000E161F" w:rsidRPr="000E161F" w:rsidRDefault="000E161F" w:rsidP="000E161F">
      <w:pPr>
        <w:rPr>
          <w:rFonts w:ascii="Times New Roman" w:eastAsia="Calibri" w:hAnsi="Times New Roman"/>
          <w:i/>
          <w:sz w:val="28"/>
          <w:szCs w:val="28"/>
          <w:lang w:val="en-US"/>
        </w:rPr>
      </w:pPr>
      <w:r w:rsidRPr="000E161F">
        <w:rPr>
          <w:rFonts w:ascii="Times New Roman" w:eastAsia="Calibri" w:hAnsi="Times New Roman"/>
          <w:i/>
          <w:sz w:val="28"/>
          <w:szCs w:val="28"/>
          <w:lang w:val="en-US"/>
        </w:rPr>
        <w:t>:</w:t>
      </w:r>
      <w:r>
        <w:rPr>
          <w:rFonts w:ascii="Times New Roman" w:eastAsia="Calibri" w:hAnsi="Times New Roman"/>
          <w:i/>
          <w:noProof/>
          <w:sz w:val="28"/>
          <w:szCs w:val="28"/>
        </w:rPr>
        <w:drawing>
          <wp:inline distT="0" distB="0" distL="0" distR="0" wp14:anchorId="36DF81BA" wp14:editId="15CCD568">
            <wp:extent cx="5524500" cy="2943841"/>
            <wp:effectExtent l="0" t="0" r="0" b="9525"/>
            <wp:docPr id="3" name="Рисунок 3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61" cy="295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B2A5F" w14:textId="77777777" w:rsidR="000E161F" w:rsidRPr="00355FE8" w:rsidRDefault="000E161F" w:rsidP="000E161F">
      <w:pPr>
        <w:rPr>
          <w:rFonts w:ascii="Times New Roman" w:eastAsia="Calibri" w:hAnsi="Times New Roman"/>
          <w:i/>
          <w:sz w:val="28"/>
          <w:szCs w:val="28"/>
        </w:rPr>
      </w:pPr>
      <w:r w:rsidRPr="00355FE8">
        <w:rPr>
          <w:rFonts w:ascii="Times New Roman" w:eastAsia="Calibri" w:hAnsi="Times New Roman"/>
          <w:i/>
          <w:sz w:val="28"/>
          <w:szCs w:val="28"/>
        </w:rPr>
        <w:lastRenderedPageBreak/>
        <w:t xml:space="preserve">5. </w:t>
      </w:r>
      <w:r w:rsidRPr="004C4860">
        <w:rPr>
          <w:rFonts w:ascii="Times New Roman" w:eastAsia="Calibri" w:hAnsi="Times New Roman"/>
          <w:i/>
          <w:sz w:val="28"/>
          <w:szCs w:val="28"/>
        </w:rPr>
        <w:t>Домашнее</w:t>
      </w:r>
      <w:r w:rsidRPr="00355FE8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4C4860">
        <w:rPr>
          <w:rFonts w:ascii="Times New Roman" w:eastAsia="Calibri" w:hAnsi="Times New Roman"/>
          <w:i/>
          <w:sz w:val="28"/>
          <w:szCs w:val="28"/>
        </w:rPr>
        <w:t>задание</w:t>
      </w:r>
    </w:p>
    <w:p w14:paraId="4A355C52" w14:textId="1404BD91" w:rsidR="000E161F" w:rsidRDefault="000E161F" w:rsidP="000E161F">
      <w:pPr>
        <w:ind w:firstLine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Педагог убе</w:t>
      </w:r>
      <w:r w:rsidR="006115CE">
        <w:rPr>
          <w:rFonts w:ascii="Times New Roman" w:eastAsia="Calibri" w:hAnsi="Times New Roman"/>
          <w:sz w:val="28"/>
          <w:szCs w:val="28"/>
        </w:rPr>
        <w:t>ждается</w:t>
      </w:r>
      <w:r>
        <w:rPr>
          <w:rFonts w:ascii="Times New Roman" w:eastAsia="Calibri" w:hAnsi="Times New Roman"/>
          <w:sz w:val="28"/>
          <w:szCs w:val="28"/>
        </w:rPr>
        <w:t xml:space="preserve">, что у обучающихся нет вопросов по новой теме. </w:t>
      </w:r>
      <w:r w:rsidR="006115CE">
        <w:rPr>
          <w:rFonts w:ascii="Times New Roman" w:eastAsia="Calibri" w:hAnsi="Times New Roman"/>
          <w:sz w:val="28"/>
          <w:szCs w:val="28"/>
        </w:rPr>
        <w:t>Ученики</w:t>
      </w:r>
      <w:r>
        <w:rPr>
          <w:rFonts w:ascii="Times New Roman" w:eastAsia="Calibri" w:hAnsi="Times New Roman"/>
          <w:sz w:val="28"/>
          <w:szCs w:val="28"/>
        </w:rPr>
        <w:t xml:space="preserve"> получ</w:t>
      </w:r>
      <w:r w:rsidR="006115CE">
        <w:rPr>
          <w:rFonts w:ascii="Times New Roman" w:eastAsia="Calibri" w:hAnsi="Times New Roman"/>
          <w:sz w:val="28"/>
          <w:szCs w:val="28"/>
        </w:rPr>
        <w:t>ают</w:t>
      </w:r>
      <w:r>
        <w:rPr>
          <w:rFonts w:ascii="Times New Roman" w:eastAsia="Calibri" w:hAnsi="Times New Roman"/>
          <w:sz w:val="28"/>
          <w:szCs w:val="28"/>
        </w:rPr>
        <w:t xml:space="preserve"> домашнее задание на отработку нового материала.</w:t>
      </w:r>
    </w:p>
    <w:p w14:paraId="14E9253E" w14:textId="3390332F" w:rsidR="006115CE" w:rsidRDefault="006115CE" w:rsidP="000E161F">
      <w:pPr>
        <w:ind w:firstLine="360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796F0FE8" wp14:editId="2859BA99">
            <wp:extent cx="5934075" cy="4114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695E" w14:textId="3528C114" w:rsidR="006115CE" w:rsidRDefault="006115CE" w:rsidP="006115CE">
      <w:pPr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6.Рефлексия</w:t>
      </w:r>
    </w:p>
    <w:p w14:paraId="739396A8" w14:textId="77777777" w:rsidR="006115CE" w:rsidRPr="004D33F9" w:rsidRDefault="006115CE" w:rsidP="006115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What have we learnt at our lesson today? What have we remembered? Do you like our lesson?</w:t>
      </w:r>
    </w:p>
    <w:p w14:paraId="7783F102" w14:textId="77777777" w:rsidR="006115CE" w:rsidRPr="006115CE" w:rsidRDefault="006115CE" w:rsidP="006115CE">
      <w:pPr>
        <w:rPr>
          <w:rFonts w:ascii="Times New Roman" w:eastAsia="Calibri" w:hAnsi="Times New Roman"/>
          <w:i/>
          <w:sz w:val="28"/>
          <w:szCs w:val="28"/>
          <w:lang w:val="en-US"/>
        </w:rPr>
      </w:pPr>
    </w:p>
    <w:p w14:paraId="31AC416B" w14:textId="77777777" w:rsidR="009D7CAB" w:rsidRPr="006115CE" w:rsidRDefault="009D7CAB">
      <w:pPr>
        <w:rPr>
          <w:lang w:val="en-US"/>
        </w:rPr>
      </w:pPr>
    </w:p>
    <w:sectPr w:rsidR="009D7CAB" w:rsidRPr="0061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285F69"/>
    <w:multiLevelType w:val="hybridMultilevel"/>
    <w:tmpl w:val="F274F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244BB"/>
    <w:multiLevelType w:val="hybridMultilevel"/>
    <w:tmpl w:val="09DEF5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9E"/>
    <w:rsid w:val="000E161F"/>
    <w:rsid w:val="0055669E"/>
    <w:rsid w:val="006115CE"/>
    <w:rsid w:val="009D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D481"/>
  <w15:chartTrackingRefBased/>
  <w15:docId w15:val="{07F9D645-3F8C-401F-9F02-BB4EFC38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6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image" Target="media/image1.jpeg"/><Relationship Id="rId10" Type="http://schemas.openxmlformats.org/officeDocument/2006/relationships/diagramData" Target="diagrams/data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87A29A-10CE-4DD6-9FCB-D5C98AE9A9A5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EC8CDB6-B4F0-4886-9755-ABD75E9D4E8E}">
      <dgm:prSet phldrT="[Текст]"/>
      <dgm:spPr/>
      <dgm:t>
        <a:bodyPr/>
        <a:lstStyle/>
        <a:p>
          <a:r>
            <a:rPr lang="en-US"/>
            <a:t>Moscow</a:t>
          </a:r>
          <a:endParaRPr lang="ru-RU"/>
        </a:p>
      </dgm:t>
    </dgm:pt>
    <dgm:pt modelId="{AA946AA9-B50D-45C3-9D30-D804438D9B9E}" type="parTrans" cxnId="{572DF9B5-EC9A-4794-BD04-8BCD5D1DB22B}">
      <dgm:prSet/>
      <dgm:spPr/>
      <dgm:t>
        <a:bodyPr/>
        <a:lstStyle/>
        <a:p>
          <a:endParaRPr lang="ru-RU"/>
        </a:p>
      </dgm:t>
    </dgm:pt>
    <dgm:pt modelId="{0FF0483C-212F-443E-85D8-F84D4DC96551}" type="sibTrans" cxnId="{572DF9B5-EC9A-4794-BD04-8BCD5D1DB22B}">
      <dgm:prSet/>
      <dgm:spPr/>
      <dgm:t>
        <a:bodyPr/>
        <a:lstStyle/>
        <a:p>
          <a:endParaRPr lang="ru-RU"/>
        </a:p>
      </dgm:t>
    </dgm:pt>
    <dgm:pt modelId="{B8043B03-0845-4414-A044-A366949FB802}">
      <dgm:prSet phldrT="[Текст]"/>
      <dgm:spPr/>
      <dgm:t>
        <a:bodyPr/>
        <a:lstStyle/>
        <a:p>
          <a:r>
            <a:rPr lang="en-US"/>
            <a:t>Paris</a:t>
          </a:r>
          <a:endParaRPr lang="ru-RU"/>
        </a:p>
      </dgm:t>
    </dgm:pt>
    <dgm:pt modelId="{48089970-759A-4CD6-ACF2-8398464AA5DA}" type="parTrans" cxnId="{EDDF19CE-C7C7-4369-AD7F-A0A22CA232E2}">
      <dgm:prSet/>
      <dgm:spPr/>
      <dgm:t>
        <a:bodyPr/>
        <a:lstStyle/>
        <a:p>
          <a:endParaRPr lang="ru-RU"/>
        </a:p>
      </dgm:t>
    </dgm:pt>
    <dgm:pt modelId="{EC95C9A2-1B15-4F4F-A7C6-1FD757A46318}" type="sibTrans" cxnId="{EDDF19CE-C7C7-4369-AD7F-A0A22CA232E2}">
      <dgm:prSet/>
      <dgm:spPr/>
      <dgm:t>
        <a:bodyPr/>
        <a:lstStyle/>
        <a:p>
          <a:endParaRPr lang="ru-RU"/>
        </a:p>
      </dgm:t>
    </dgm:pt>
    <dgm:pt modelId="{E30AA023-4B24-4209-9509-6EC9BA1EC35A}" type="pres">
      <dgm:prSet presAssocID="{B587A29A-10CE-4DD6-9FCB-D5C98AE9A9A5}" presName="cycle" presStyleCnt="0">
        <dgm:presLayoutVars>
          <dgm:dir/>
          <dgm:resizeHandles val="exact"/>
        </dgm:presLayoutVars>
      </dgm:prSet>
      <dgm:spPr/>
    </dgm:pt>
    <dgm:pt modelId="{8F3D84B8-758B-4944-AE41-9187B1CE03C2}" type="pres">
      <dgm:prSet presAssocID="{4EC8CDB6-B4F0-4886-9755-ABD75E9D4E8E}" presName="dummy" presStyleCnt="0"/>
      <dgm:spPr/>
    </dgm:pt>
    <dgm:pt modelId="{A940C6CE-1F5B-4E32-9FCF-33F196E0FCCD}" type="pres">
      <dgm:prSet presAssocID="{4EC8CDB6-B4F0-4886-9755-ABD75E9D4E8E}" presName="node" presStyleLbl="revTx" presStyleIdx="0" presStyleCnt="2">
        <dgm:presLayoutVars>
          <dgm:bulletEnabled val="1"/>
        </dgm:presLayoutVars>
      </dgm:prSet>
      <dgm:spPr/>
    </dgm:pt>
    <dgm:pt modelId="{BB84267D-9D51-4F94-AE7C-20F6DE326695}" type="pres">
      <dgm:prSet presAssocID="{0FF0483C-212F-443E-85D8-F84D4DC96551}" presName="sibTrans" presStyleLbl="node1" presStyleIdx="0" presStyleCnt="2"/>
      <dgm:spPr/>
    </dgm:pt>
    <dgm:pt modelId="{8B04A1F6-6BF3-4A99-8803-22B9D19E8DEC}" type="pres">
      <dgm:prSet presAssocID="{B8043B03-0845-4414-A044-A366949FB802}" presName="dummy" presStyleCnt="0"/>
      <dgm:spPr/>
    </dgm:pt>
    <dgm:pt modelId="{374905B0-534A-4BB6-B5C2-1E540F16DF05}" type="pres">
      <dgm:prSet presAssocID="{B8043B03-0845-4414-A044-A366949FB802}" presName="node" presStyleLbl="revTx" presStyleIdx="1" presStyleCnt="2">
        <dgm:presLayoutVars>
          <dgm:bulletEnabled val="1"/>
        </dgm:presLayoutVars>
      </dgm:prSet>
      <dgm:spPr/>
    </dgm:pt>
    <dgm:pt modelId="{BE759191-7128-4D22-8C4B-700AC0CA11AF}" type="pres">
      <dgm:prSet presAssocID="{EC95C9A2-1B15-4F4F-A7C6-1FD757A46318}" presName="sibTrans" presStyleLbl="node1" presStyleIdx="1" presStyleCnt="2"/>
      <dgm:spPr/>
    </dgm:pt>
  </dgm:ptLst>
  <dgm:cxnLst>
    <dgm:cxn modelId="{80E5105B-13D1-4AAC-9722-70AC53477365}" type="presOf" srcId="{B8043B03-0845-4414-A044-A366949FB802}" destId="{374905B0-534A-4BB6-B5C2-1E540F16DF05}" srcOrd="0" destOrd="0" presId="urn:microsoft.com/office/officeart/2005/8/layout/cycle1"/>
    <dgm:cxn modelId="{07BAB346-C019-4D4C-8545-3CA105ED393B}" type="presOf" srcId="{4EC8CDB6-B4F0-4886-9755-ABD75E9D4E8E}" destId="{A940C6CE-1F5B-4E32-9FCF-33F196E0FCCD}" srcOrd="0" destOrd="0" presId="urn:microsoft.com/office/officeart/2005/8/layout/cycle1"/>
    <dgm:cxn modelId="{1C4D4B51-89F7-4D0F-8EE7-35A40C615D4D}" type="presOf" srcId="{EC95C9A2-1B15-4F4F-A7C6-1FD757A46318}" destId="{BE759191-7128-4D22-8C4B-700AC0CA11AF}" srcOrd="0" destOrd="0" presId="urn:microsoft.com/office/officeart/2005/8/layout/cycle1"/>
    <dgm:cxn modelId="{38FBF5AA-0285-420A-9562-C643E960E671}" type="presOf" srcId="{B587A29A-10CE-4DD6-9FCB-D5C98AE9A9A5}" destId="{E30AA023-4B24-4209-9509-6EC9BA1EC35A}" srcOrd="0" destOrd="0" presId="urn:microsoft.com/office/officeart/2005/8/layout/cycle1"/>
    <dgm:cxn modelId="{6019DFB4-0CF4-42FB-8EAB-F5AB876ED497}" type="presOf" srcId="{0FF0483C-212F-443E-85D8-F84D4DC96551}" destId="{BB84267D-9D51-4F94-AE7C-20F6DE326695}" srcOrd="0" destOrd="0" presId="urn:microsoft.com/office/officeart/2005/8/layout/cycle1"/>
    <dgm:cxn modelId="{572DF9B5-EC9A-4794-BD04-8BCD5D1DB22B}" srcId="{B587A29A-10CE-4DD6-9FCB-D5C98AE9A9A5}" destId="{4EC8CDB6-B4F0-4886-9755-ABD75E9D4E8E}" srcOrd="0" destOrd="0" parTransId="{AA946AA9-B50D-45C3-9D30-D804438D9B9E}" sibTransId="{0FF0483C-212F-443E-85D8-F84D4DC96551}"/>
    <dgm:cxn modelId="{EDDF19CE-C7C7-4369-AD7F-A0A22CA232E2}" srcId="{B587A29A-10CE-4DD6-9FCB-D5C98AE9A9A5}" destId="{B8043B03-0845-4414-A044-A366949FB802}" srcOrd="1" destOrd="0" parTransId="{48089970-759A-4CD6-ACF2-8398464AA5DA}" sibTransId="{EC95C9A2-1B15-4F4F-A7C6-1FD757A46318}"/>
    <dgm:cxn modelId="{9FF2E5F6-FB22-48CA-BA7B-42B89C7CC931}" type="presParOf" srcId="{E30AA023-4B24-4209-9509-6EC9BA1EC35A}" destId="{8F3D84B8-758B-4944-AE41-9187B1CE03C2}" srcOrd="0" destOrd="0" presId="urn:microsoft.com/office/officeart/2005/8/layout/cycle1"/>
    <dgm:cxn modelId="{154B79A0-167A-4D09-BCC8-0ACA3E50FC0B}" type="presParOf" srcId="{E30AA023-4B24-4209-9509-6EC9BA1EC35A}" destId="{A940C6CE-1F5B-4E32-9FCF-33F196E0FCCD}" srcOrd="1" destOrd="0" presId="urn:microsoft.com/office/officeart/2005/8/layout/cycle1"/>
    <dgm:cxn modelId="{7A5E9E9D-FB10-407C-9214-4A7D0FFAC95C}" type="presParOf" srcId="{E30AA023-4B24-4209-9509-6EC9BA1EC35A}" destId="{BB84267D-9D51-4F94-AE7C-20F6DE326695}" srcOrd="2" destOrd="0" presId="urn:microsoft.com/office/officeart/2005/8/layout/cycle1"/>
    <dgm:cxn modelId="{05161B04-FFA0-4C96-8E6E-1FD8B6CA806B}" type="presParOf" srcId="{E30AA023-4B24-4209-9509-6EC9BA1EC35A}" destId="{8B04A1F6-6BF3-4A99-8803-22B9D19E8DEC}" srcOrd="3" destOrd="0" presId="urn:microsoft.com/office/officeart/2005/8/layout/cycle1"/>
    <dgm:cxn modelId="{C811D8E2-0EC0-4D71-ADD6-25993136F421}" type="presParOf" srcId="{E30AA023-4B24-4209-9509-6EC9BA1EC35A}" destId="{374905B0-534A-4BB6-B5C2-1E540F16DF05}" srcOrd="4" destOrd="0" presId="urn:microsoft.com/office/officeart/2005/8/layout/cycle1"/>
    <dgm:cxn modelId="{137D7DF0-D7CA-47B5-B983-21749760045A}" type="presParOf" srcId="{E30AA023-4B24-4209-9509-6EC9BA1EC35A}" destId="{BE759191-7128-4D22-8C4B-700AC0CA11AF}" srcOrd="5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87A29A-10CE-4DD6-9FCB-D5C98AE9A9A5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EC8CDB6-B4F0-4886-9755-ABD75E9D4E8E}">
      <dgm:prSet phldrT="[Текст]"/>
      <dgm:spPr/>
      <dgm:t>
        <a:bodyPr/>
        <a:lstStyle/>
        <a:p>
          <a:r>
            <a:rPr lang="en-US"/>
            <a:t>Moscow</a:t>
          </a:r>
          <a:endParaRPr lang="ru-RU"/>
        </a:p>
      </dgm:t>
    </dgm:pt>
    <dgm:pt modelId="{AA946AA9-B50D-45C3-9D30-D804438D9B9E}" type="parTrans" cxnId="{572DF9B5-EC9A-4794-BD04-8BCD5D1DB22B}">
      <dgm:prSet/>
      <dgm:spPr/>
      <dgm:t>
        <a:bodyPr/>
        <a:lstStyle/>
        <a:p>
          <a:endParaRPr lang="ru-RU"/>
        </a:p>
      </dgm:t>
    </dgm:pt>
    <dgm:pt modelId="{0FF0483C-212F-443E-85D8-F84D4DC96551}" type="sibTrans" cxnId="{572DF9B5-EC9A-4794-BD04-8BCD5D1DB22B}">
      <dgm:prSet/>
      <dgm:spPr/>
      <dgm:t>
        <a:bodyPr/>
        <a:lstStyle/>
        <a:p>
          <a:endParaRPr lang="ru-RU"/>
        </a:p>
      </dgm:t>
    </dgm:pt>
    <dgm:pt modelId="{B8043B03-0845-4414-A044-A366949FB802}">
      <dgm:prSet phldrT="[Текст]"/>
      <dgm:spPr/>
      <dgm:t>
        <a:bodyPr/>
        <a:lstStyle/>
        <a:p>
          <a:r>
            <a:rPr lang="en-US"/>
            <a:t>Paris</a:t>
          </a:r>
          <a:endParaRPr lang="ru-RU"/>
        </a:p>
      </dgm:t>
    </dgm:pt>
    <dgm:pt modelId="{EC95C9A2-1B15-4F4F-A7C6-1FD757A46318}" type="sibTrans" cxnId="{EDDF19CE-C7C7-4369-AD7F-A0A22CA232E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ru-RU"/>
        </a:p>
      </dgm:t>
    </dgm:pt>
    <dgm:pt modelId="{48089970-759A-4CD6-ACF2-8398464AA5DA}" type="parTrans" cxnId="{EDDF19CE-C7C7-4369-AD7F-A0A22CA232E2}">
      <dgm:prSet/>
      <dgm:spPr/>
      <dgm:t>
        <a:bodyPr/>
        <a:lstStyle/>
        <a:p>
          <a:endParaRPr lang="ru-RU"/>
        </a:p>
      </dgm:t>
    </dgm:pt>
    <dgm:pt modelId="{E30AA023-4B24-4209-9509-6EC9BA1EC35A}" type="pres">
      <dgm:prSet presAssocID="{B587A29A-10CE-4DD6-9FCB-D5C98AE9A9A5}" presName="cycle" presStyleCnt="0">
        <dgm:presLayoutVars>
          <dgm:dir/>
          <dgm:resizeHandles val="exact"/>
        </dgm:presLayoutVars>
      </dgm:prSet>
      <dgm:spPr/>
    </dgm:pt>
    <dgm:pt modelId="{8F3D84B8-758B-4944-AE41-9187B1CE03C2}" type="pres">
      <dgm:prSet presAssocID="{4EC8CDB6-B4F0-4886-9755-ABD75E9D4E8E}" presName="dummy" presStyleCnt="0"/>
      <dgm:spPr/>
    </dgm:pt>
    <dgm:pt modelId="{A940C6CE-1F5B-4E32-9FCF-33F196E0FCCD}" type="pres">
      <dgm:prSet presAssocID="{4EC8CDB6-B4F0-4886-9755-ABD75E9D4E8E}" presName="node" presStyleLbl="revTx" presStyleIdx="0" presStyleCnt="2">
        <dgm:presLayoutVars>
          <dgm:bulletEnabled val="1"/>
        </dgm:presLayoutVars>
      </dgm:prSet>
      <dgm:spPr/>
    </dgm:pt>
    <dgm:pt modelId="{BB84267D-9D51-4F94-AE7C-20F6DE326695}" type="pres">
      <dgm:prSet presAssocID="{0FF0483C-212F-443E-85D8-F84D4DC96551}" presName="sibTrans" presStyleLbl="node1" presStyleIdx="0" presStyleCnt="2"/>
      <dgm:spPr/>
    </dgm:pt>
    <dgm:pt modelId="{8B04A1F6-6BF3-4A99-8803-22B9D19E8DEC}" type="pres">
      <dgm:prSet presAssocID="{B8043B03-0845-4414-A044-A366949FB802}" presName="dummy" presStyleCnt="0"/>
      <dgm:spPr/>
    </dgm:pt>
    <dgm:pt modelId="{374905B0-534A-4BB6-B5C2-1E540F16DF05}" type="pres">
      <dgm:prSet presAssocID="{B8043B03-0845-4414-A044-A366949FB802}" presName="node" presStyleLbl="revTx" presStyleIdx="1" presStyleCnt="2">
        <dgm:presLayoutVars>
          <dgm:bulletEnabled val="1"/>
        </dgm:presLayoutVars>
      </dgm:prSet>
      <dgm:spPr/>
    </dgm:pt>
    <dgm:pt modelId="{BE759191-7128-4D22-8C4B-700AC0CA11AF}" type="pres">
      <dgm:prSet presAssocID="{EC95C9A2-1B15-4F4F-A7C6-1FD757A46318}" presName="sibTrans" presStyleLbl="node1" presStyleIdx="1" presStyleCnt="2"/>
      <dgm:spPr/>
    </dgm:pt>
  </dgm:ptLst>
  <dgm:cxnLst>
    <dgm:cxn modelId="{401FC903-5204-4040-8B15-165F6CF76481}" type="presOf" srcId="{B587A29A-10CE-4DD6-9FCB-D5C98AE9A9A5}" destId="{E30AA023-4B24-4209-9509-6EC9BA1EC35A}" srcOrd="0" destOrd="0" presId="urn:microsoft.com/office/officeart/2005/8/layout/cycle1"/>
    <dgm:cxn modelId="{204D971B-54B9-4882-8198-619AC0D647E7}" type="presOf" srcId="{0FF0483C-212F-443E-85D8-F84D4DC96551}" destId="{BB84267D-9D51-4F94-AE7C-20F6DE326695}" srcOrd="0" destOrd="0" presId="urn:microsoft.com/office/officeart/2005/8/layout/cycle1"/>
    <dgm:cxn modelId="{97755268-3ABC-4C34-9C22-FEB05D302575}" type="presOf" srcId="{EC95C9A2-1B15-4F4F-A7C6-1FD757A46318}" destId="{BE759191-7128-4D22-8C4B-700AC0CA11AF}" srcOrd="0" destOrd="0" presId="urn:microsoft.com/office/officeart/2005/8/layout/cycle1"/>
    <dgm:cxn modelId="{8817D657-EB52-41FC-A893-C10A48E0E8FD}" type="presOf" srcId="{4EC8CDB6-B4F0-4886-9755-ABD75E9D4E8E}" destId="{A940C6CE-1F5B-4E32-9FCF-33F196E0FCCD}" srcOrd="0" destOrd="0" presId="urn:microsoft.com/office/officeart/2005/8/layout/cycle1"/>
    <dgm:cxn modelId="{572DF9B5-EC9A-4794-BD04-8BCD5D1DB22B}" srcId="{B587A29A-10CE-4DD6-9FCB-D5C98AE9A9A5}" destId="{4EC8CDB6-B4F0-4886-9755-ABD75E9D4E8E}" srcOrd="0" destOrd="0" parTransId="{AA946AA9-B50D-45C3-9D30-D804438D9B9E}" sibTransId="{0FF0483C-212F-443E-85D8-F84D4DC96551}"/>
    <dgm:cxn modelId="{EDDF19CE-C7C7-4369-AD7F-A0A22CA232E2}" srcId="{B587A29A-10CE-4DD6-9FCB-D5C98AE9A9A5}" destId="{B8043B03-0845-4414-A044-A366949FB802}" srcOrd="1" destOrd="0" parTransId="{48089970-759A-4CD6-ACF2-8398464AA5DA}" sibTransId="{EC95C9A2-1B15-4F4F-A7C6-1FD757A46318}"/>
    <dgm:cxn modelId="{6A7845FD-0448-4DC3-AD63-03AC32C234C3}" type="presOf" srcId="{B8043B03-0845-4414-A044-A366949FB802}" destId="{374905B0-534A-4BB6-B5C2-1E540F16DF05}" srcOrd="0" destOrd="0" presId="urn:microsoft.com/office/officeart/2005/8/layout/cycle1"/>
    <dgm:cxn modelId="{054420A2-C7DB-45F6-A385-AB7EBCFF1378}" type="presParOf" srcId="{E30AA023-4B24-4209-9509-6EC9BA1EC35A}" destId="{8F3D84B8-758B-4944-AE41-9187B1CE03C2}" srcOrd="0" destOrd="0" presId="urn:microsoft.com/office/officeart/2005/8/layout/cycle1"/>
    <dgm:cxn modelId="{945D4F17-BF3F-452B-B091-8BA3E37DD5B7}" type="presParOf" srcId="{E30AA023-4B24-4209-9509-6EC9BA1EC35A}" destId="{A940C6CE-1F5B-4E32-9FCF-33F196E0FCCD}" srcOrd="1" destOrd="0" presId="urn:microsoft.com/office/officeart/2005/8/layout/cycle1"/>
    <dgm:cxn modelId="{3B910701-BE7E-4A87-AB43-E0BC8D45F893}" type="presParOf" srcId="{E30AA023-4B24-4209-9509-6EC9BA1EC35A}" destId="{BB84267D-9D51-4F94-AE7C-20F6DE326695}" srcOrd="2" destOrd="0" presId="urn:microsoft.com/office/officeart/2005/8/layout/cycle1"/>
    <dgm:cxn modelId="{B4AF562D-8E58-4DB3-87CD-8A5132313919}" type="presParOf" srcId="{E30AA023-4B24-4209-9509-6EC9BA1EC35A}" destId="{8B04A1F6-6BF3-4A99-8803-22B9D19E8DEC}" srcOrd="3" destOrd="0" presId="urn:microsoft.com/office/officeart/2005/8/layout/cycle1"/>
    <dgm:cxn modelId="{A5ED0E8A-6436-4596-8FBB-A6D1A0898C2D}" type="presParOf" srcId="{E30AA023-4B24-4209-9509-6EC9BA1EC35A}" destId="{374905B0-534A-4BB6-B5C2-1E540F16DF05}" srcOrd="4" destOrd="0" presId="urn:microsoft.com/office/officeart/2005/8/layout/cycle1"/>
    <dgm:cxn modelId="{A82BC57D-F722-4980-97EF-AB54B5A61272}" type="presParOf" srcId="{E30AA023-4B24-4209-9509-6EC9BA1EC35A}" destId="{BE759191-7128-4D22-8C4B-700AC0CA11AF}" srcOrd="5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40C6CE-1F5B-4E32-9FCF-33F196E0FCCD}">
      <dsp:nvSpPr>
        <dsp:cNvPr id="0" name=""/>
        <dsp:cNvSpPr/>
      </dsp:nvSpPr>
      <dsp:spPr>
        <a:xfrm>
          <a:off x="1253522" y="219436"/>
          <a:ext cx="415836" cy="4158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Moscow</a:t>
          </a:r>
          <a:endParaRPr lang="ru-RU" sz="900" kern="1200"/>
        </a:p>
      </dsp:txBody>
      <dsp:txXfrm>
        <a:off x="1253522" y="219436"/>
        <a:ext cx="415836" cy="415836"/>
      </dsp:txXfrm>
    </dsp:sp>
    <dsp:sp modelId="{BB84267D-9D51-4F94-AE7C-20F6DE326695}">
      <dsp:nvSpPr>
        <dsp:cNvPr id="0" name=""/>
        <dsp:cNvSpPr/>
      </dsp:nvSpPr>
      <dsp:spPr>
        <a:xfrm>
          <a:off x="694803" y="113"/>
          <a:ext cx="854482" cy="854482"/>
        </a:xfrm>
        <a:prstGeom prst="circularArrow">
          <a:avLst>
            <a:gd name="adj1" fmla="val 9490"/>
            <a:gd name="adj2" fmla="val 685588"/>
            <a:gd name="adj3" fmla="val 7847694"/>
            <a:gd name="adj4" fmla="val 2266718"/>
            <a:gd name="adj5" fmla="val 1107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4905B0-534A-4BB6-B5C2-1E540F16DF05}">
      <dsp:nvSpPr>
        <dsp:cNvPr id="0" name=""/>
        <dsp:cNvSpPr/>
      </dsp:nvSpPr>
      <dsp:spPr>
        <a:xfrm>
          <a:off x="574731" y="219436"/>
          <a:ext cx="415836" cy="4158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Paris</a:t>
          </a:r>
          <a:endParaRPr lang="ru-RU" sz="900" kern="1200"/>
        </a:p>
      </dsp:txBody>
      <dsp:txXfrm>
        <a:off x="574731" y="219436"/>
        <a:ext cx="415836" cy="415836"/>
      </dsp:txXfrm>
    </dsp:sp>
    <dsp:sp modelId="{BE759191-7128-4D22-8C4B-700AC0CA11AF}">
      <dsp:nvSpPr>
        <dsp:cNvPr id="0" name=""/>
        <dsp:cNvSpPr/>
      </dsp:nvSpPr>
      <dsp:spPr>
        <a:xfrm>
          <a:off x="694803" y="113"/>
          <a:ext cx="854482" cy="854482"/>
        </a:xfrm>
        <a:prstGeom prst="circularArrow">
          <a:avLst>
            <a:gd name="adj1" fmla="val 9490"/>
            <a:gd name="adj2" fmla="val 685588"/>
            <a:gd name="adj3" fmla="val 18647694"/>
            <a:gd name="adj4" fmla="val 13066718"/>
            <a:gd name="adj5" fmla="val 1107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40C6CE-1F5B-4E32-9FCF-33F196E0FCCD}">
      <dsp:nvSpPr>
        <dsp:cNvPr id="0" name=""/>
        <dsp:cNvSpPr/>
      </dsp:nvSpPr>
      <dsp:spPr>
        <a:xfrm>
          <a:off x="1253522" y="219436"/>
          <a:ext cx="415836" cy="4158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Moscow</a:t>
          </a:r>
          <a:endParaRPr lang="ru-RU" sz="900" kern="1200"/>
        </a:p>
      </dsp:txBody>
      <dsp:txXfrm>
        <a:off x="1253522" y="219436"/>
        <a:ext cx="415836" cy="415836"/>
      </dsp:txXfrm>
    </dsp:sp>
    <dsp:sp modelId="{BB84267D-9D51-4F94-AE7C-20F6DE326695}">
      <dsp:nvSpPr>
        <dsp:cNvPr id="0" name=""/>
        <dsp:cNvSpPr/>
      </dsp:nvSpPr>
      <dsp:spPr>
        <a:xfrm>
          <a:off x="694803" y="113"/>
          <a:ext cx="854482" cy="854482"/>
        </a:xfrm>
        <a:prstGeom prst="circularArrow">
          <a:avLst>
            <a:gd name="adj1" fmla="val 9490"/>
            <a:gd name="adj2" fmla="val 685588"/>
            <a:gd name="adj3" fmla="val 7847694"/>
            <a:gd name="adj4" fmla="val 2266718"/>
            <a:gd name="adj5" fmla="val 11071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4905B0-534A-4BB6-B5C2-1E540F16DF05}">
      <dsp:nvSpPr>
        <dsp:cNvPr id="0" name=""/>
        <dsp:cNvSpPr/>
      </dsp:nvSpPr>
      <dsp:spPr>
        <a:xfrm>
          <a:off x="574731" y="219436"/>
          <a:ext cx="415836" cy="4158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Paris</a:t>
          </a:r>
          <a:endParaRPr lang="ru-RU" sz="900" kern="1200"/>
        </a:p>
      </dsp:txBody>
      <dsp:txXfrm>
        <a:off x="574731" y="219436"/>
        <a:ext cx="415836" cy="415836"/>
      </dsp:txXfrm>
    </dsp:sp>
    <dsp:sp modelId="{BE759191-7128-4D22-8C4B-700AC0CA11AF}">
      <dsp:nvSpPr>
        <dsp:cNvPr id="0" name=""/>
        <dsp:cNvSpPr/>
      </dsp:nvSpPr>
      <dsp:spPr>
        <a:xfrm>
          <a:off x="694803" y="113"/>
          <a:ext cx="854482" cy="854482"/>
        </a:xfrm>
        <a:prstGeom prst="circularArrow">
          <a:avLst>
            <a:gd name="adj1" fmla="val 9490"/>
            <a:gd name="adj2" fmla="val 685588"/>
            <a:gd name="adj3" fmla="val 18647694"/>
            <a:gd name="adj4" fmla="val 13066718"/>
            <a:gd name="adj5" fmla="val 11071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Голосовская Анастасия Андреевна</dc:creator>
  <cp:keywords/>
  <dc:description/>
  <cp:lastModifiedBy>Голосовская Анастасия Андреевна</cp:lastModifiedBy>
  <cp:revision>2</cp:revision>
  <dcterms:created xsi:type="dcterms:W3CDTF">2024-05-22T12:05:00Z</dcterms:created>
  <dcterms:modified xsi:type="dcterms:W3CDTF">2024-05-22T12:21:00Z</dcterms:modified>
</cp:coreProperties>
</file>