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11" w:rsidRPr="00A02111" w:rsidRDefault="00A02111" w:rsidP="00A02111">
      <w:pPr>
        <w:pStyle w:val="a3"/>
        <w:spacing w:before="0" w:beforeAutospacing="0" w:after="0" w:afterAutospacing="0"/>
        <w:jc w:val="center"/>
      </w:pPr>
      <w:r>
        <w:t xml:space="preserve">Нетрадиционные методы </w:t>
      </w:r>
      <w:r w:rsidRPr="00A02111">
        <w:t>развития мелкой моторики у детей</w:t>
      </w:r>
      <w:r>
        <w:t>.</w:t>
      </w:r>
    </w:p>
    <w:p w:rsidR="00A02111" w:rsidRPr="00A02111" w:rsidRDefault="00A02111" w:rsidP="00A02111">
      <w:pPr>
        <w:pStyle w:val="a3"/>
        <w:spacing w:before="0" w:beforeAutospacing="0" w:after="0" w:afterAutospacing="0"/>
        <w:jc w:val="center"/>
        <w:rPr>
          <w:color w:val="383F4E"/>
        </w:rPr>
      </w:pPr>
    </w:p>
    <w:p w:rsidR="0081027E" w:rsidRPr="00A02111" w:rsidRDefault="0081027E" w:rsidP="00A02111">
      <w:pPr>
        <w:pStyle w:val="a3"/>
        <w:spacing w:before="0" w:beforeAutospacing="0" w:after="0" w:afterAutospacing="0"/>
      </w:pPr>
      <w:r w:rsidRPr="00A02111">
        <w:t xml:space="preserve">. </w:t>
      </w:r>
    </w:p>
    <w:p w:rsidR="0081027E" w:rsidRPr="00A02111" w:rsidRDefault="0081027E" w:rsidP="00A02111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>В современном образовательном процессе акцент на развитии моторики у детей принимает особое значение. Особенно важно внимание уделить мелкой моторике, поскольку она играет важную роль в развитии координации движений, памяти и умений самостоятельно выполнять ряд задач. В этом контексте нетрадиционная техника развития мелкой моторики у детей в средней группе ребятишек становится неотъемлемой частью образовательного процесса.</w:t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>Мой опыт в работе с нетрадиционными методами развития мелкой моторики у детей в средней группе бог</w:t>
      </w:r>
      <w:r w:rsidR="00602A5D" w:rsidRPr="00A02111">
        <w:rPr>
          <w:rFonts w:ascii="Times New Roman" w:hAnsi="Times New Roman" w:cs="Times New Roman"/>
          <w:sz w:val="24"/>
          <w:szCs w:val="24"/>
        </w:rPr>
        <w:t>ат и разнообразен. Я убеждена</w:t>
      </w:r>
      <w:r w:rsidRPr="00A02111">
        <w:rPr>
          <w:rFonts w:ascii="Times New Roman" w:hAnsi="Times New Roman" w:cs="Times New Roman"/>
          <w:sz w:val="24"/>
          <w:szCs w:val="24"/>
        </w:rPr>
        <w:t>, что использование нетрадиционных методик и техник помогает детям развивать свои навыки мелкой моторики, усиливает их интерес к обучению и способствует формированию уверенности в собственных силах.</w:t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</w:p>
    <w:p w:rsidR="00A02111" w:rsidRDefault="0081027E" w:rsidP="00A021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2111">
        <w:rPr>
          <w:rFonts w:ascii="Times New Roman" w:hAnsi="Times New Roman" w:cs="Times New Roman"/>
          <w:sz w:val="24"/>
          <w:szCs w:val="24"/>
        </w:rPr>
        <w:t>Одной из ключевых техник, которую я применяю, является работа с различными манипуляторами, такими как конструкторы,</w:t>
      </w:r>
      <w:r w:rsidR="0088504F"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02111">
        <w:rPr>
          <w:rFonts w:ascii="Times New Roman" w:hAnsi="Times New Roman" w:cs="Times New Roman"/>
          <w:sz w:val="24"/>
          <w:szCs w:val="24"/>
        </w:rPr>
        <w:t>п</w:t>
      </w:r>
      <w:r w:rsidR="0088504F" w:rsidRPr="00A02111">
        <w:rPr>
          <w:rFonts w:ascii="Times New Roman" w:hAnsi="Times New Roman" w:cs="Times New Roman"/>
          <w:sz w:val="24"/>
          <w:szCs w:val="24"/>
        </w:rPr>
        <w:t>ластилин, лепка из песка и воды, из соленого теста.</w:t>
      </w:r>
      <w:r w:rsidR="00A02111"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8504F" w:rsidRPr="00A02111" w:rsidRDefault="00A02111" w:rsidP="00A0211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4476750"/>
            <wp:effectExtent l="19050" t="0" r="9525" b="0"/>
            <wp:docPr id="3" name="Рисунок 5" descr="конст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онст 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9444" t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4320408" cy="44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4F" w:rsidRPr="00A02111" w:rsidRDefault="0088504F" w:rsidP="00A0211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448425"/>
            <wp:effectExtent l="19050" t="0" r="3175" b="0"/>
            <wp:docPr id="9" name="Рисунок 1" descr="C:\Users\1\Downloads\Collage_20240216_15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ollage_20240216_151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 xml:space="preserve"> Через такой метод дети тренируют тонкую моторику пальцев, улучшают координацию движений и развивают сенсорное восприятие. Они учатся концентрироваться на выполнении задачи, демонстрируют творческий подход в решении проблем и развивают свою ремесленную ловкость.</w:t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</w:p>
    <w:p w:rsidR="00A02111" w:rsidRPr="00A02111" w:rsidRDefault="00A02111" w:rsidP="0088504F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>И</w:t>
      </w:r>
      <w:r w:rsidR="0088504F" w:rsidRPr="00A02111">
        <w:rPr>
          <w:rFonts w:ascii="Times New Roman" w:hAnsi="Times New Roman" w:cs="Times New Roman"/>
          <w:sz w:val="24"/>
          <w:szCs w:val="24"/>
        </w:rPr>
        <w:t xml:space="preserve">грушки-шнуровки разного вида, </w:t>
      </w:r>
      <w:r w:rsidRPr="00A02111">
        <w:rPr>
          <w:rFonts w:ascii="Times New Roman" w:hAnsi="Times New Roman" w:cs="Times New Roman"/>
          <w:sz w:val="24"/>
          <w:szCs w:val="24"/>
        </w:rPr>
        <w:t>также способствуют развитию мелкой моторики.</w:t>
      </w:r>
    </w:p>
    <w:p w:rsidR="00A02111" w:rsidRPr="00A02111" w:rsidRDefault="00A02111" w:rsidP="0088504F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4449"/>
            <wp:effectExtent l="19050" t="0" r="3175" b="0"/>
            <wp:docPr id="11" name="Рисунок 2" descr="C:\Users\1\Desktop\атестация\photo_2021-03-15_20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естация\photo_2021-03-15_20-12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4F" w:rsidRPr="00A02111" w:rsidRDefault="0088504F" w:rsidP="0081027E">
      <w:pPr>
        <w:rPr>
          <w:rFonts w:ascii="Times New Roman" w:hAnsi="Times New Roman" w:cs="Times New Roman"/>
          <w:sz w:val="24"/>
          <w:szCs w:val="24"/>
        </w:rPr>
      </w:pPr>
    </w:p>
    <w:p w:rsidR="0088504F" w:rsidRPr="00A02111" w:rsidRDefault="0088504F" w:rsidP="0081027E">
      <w:pPr>
        <w:rPr>
          <w:rFonts w:ascii="Times New Roman" w:hAnsi="Times New Roman" w:cs="Times New Roman"/>
          <w:sz w:val="24"/>
          <w:szCs w:val="24"/>
        </w:rPr>
      </w:pPr>
    </w:p>
    <w:p w:rsidR="00A02111" w:rsidRDefault="0081027E" w:rsidP="00A02111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 xml:space="preserve">Кроме того, я применяю технику "упражнения с шариками". Через игры с мячами дети тренируют свою мелкую моторику, совершенствуют мастерство управления ловкостью и координацию органов движения. Эта техника также способствует развитию равновесия, </w:t>
      </w:r>
    </w:p>
    <w:p w:rsidR="00A02111" w:rsidRDefault="00A02111" w:rsidP="00A02111">
      <w:pPr>
        <w:rPr>
          <w:rFonts w:ascii="Times New Roman" w:hAnsi="Times New Roman" w:cs="Times New Roman"/>
          <w:sz w:val="24"/>
          <w:szCs w:val="24"/>
        </w:rPr>
      </w:pPr>
    </w:p>
    <w:p w:rsidR="0081027E" w:rsidRPr="00A02111" w:rsidRDefault="0081027E" w:rsidP="00A0211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>гибкости и силы рук.</w:t>
      </w:r>
      <w:r w:rsidR="0088504F"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8504F" w:rsidRPr="00A021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3019425"/>
            <wp:effectExtent l="19050" t="0" r="0" b="0"/>
            <wp:docPr id="6" name="Рисунок 4" descr="E:\лена\развивающая среда\IMG_20180725_110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лена\развивающая среда\IMG_20180725_11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</w:p>
    <w:p w:rsidR="00D37558" w:rsidRPr="00A02111" w:rsidRDefault="00D37558" w:rsidP="0081027E">
      <w:pPr>
        <w:rPr>
          <w:rFonts w:ascii="Times New Roman" w:hAnsi="Times New Roman" w:cs="Times New Roman"/>
          <w:sz w:val="24"/>
          <w:szCs w:val="24"/>
        </w:rPr>
      </w:pPr>
    </w:p>
    <w:p w:rsidR="00DD333B" w:rsidRPr="00A02111" w:rsidRDefault="00DD333B" w:rsidP="00A0211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A02111">
        <w:rPr>
          <w:noProof/>
          <w:color w:val="111111"/>
        </w:rPr>
        <w:lastRenderedPageBreak/>
        <w:drawing>
          <wp:inline distT="0" distB="0" distL="0" distR="0">
            <wp:extent cx="4259263" cy="4464050"/>
            <wp:effectExtent l="19050" t="0" r="7937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63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3B" w:rsidRPr="00A02111" w:rsidRDefault="00DD333B" w:rsidP="00DD333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A02111">
        <w:rPr>
          <w:color w:val="111111"/>
        </w:rPr>
        <w:t>Важной работой по </w:t>
      </w:r>
      <w:r w:rsidRPr="00A02111">
        <w:rPr>
          <w:rStyle w:val="a4"/>
          <w:b w:val="0"/>
          <w:color w:val="111111"/>
          <w:bdr w:val="none" w:sz="0" w:space="0" w:color="auto" w:frame="1"/>
        </w:rPr>
        <w:t>развитию</w:t>
      </w:r>
      <w:r w:rsidRPr="00A02111">
        <w:rPr>
          <w:color w:val="111111"/>
        </w:rPr>
        <w:t> ручной умелости являются пальчиковые игры, они эмоциональны, понятны, доступны и очень увлекают </w:t>
      </w:r>
      <w:r w:rsidRPr="00A02111">
        <w:rPr>
          <w:rStyle w:val="a4"/>
          <w:b w:val="0"/>
          <w:color w:val="111111"/>
          <w:bdr w:val="none" w:sz="0" w:space="0" w:color="auto" w:frame="1"/>
        </w:rPr>
        <w:t>детей</w:t>
      </w:r>
      <w:r w:rsidRPr="00A02111">
        <w:rPr>
          <w:b/>
          <w:color w:val="111111"/>
        </w:rPr>
        <w:t>.</w:t>
      </w:r>
    </w:p>
    <w:p w:rsidR="00A02111" w:rsidRPr="00A02111" w:rsidRDefault="00A02111" w:rsidP="00A0211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DD333B" w:rsidRPr="00A02111" w:rsidRDefault="00DD333B" w:rsidP="00DD33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02111">
        <w:rPr>
          <w:color w:val="111111"/>
        </w:rPr>
        <w:t>Эти игры способствуют </w:t>
      </w:r>
      <w:r w:rsidRPr="00A02111">
        <w:rPr>
          <w:rStyle w:val="a4"/>
          <w:b w:val="0"/>
          <w:color w:val="111111"/>
          <w:bdr w:val="none" w:sz="0" w:space="0" w:color="auto" w:frame="1"/>
        </w:rPr>
        <w:t>развитию речи</w:t>
      </w:r>
      <w:r w:rsidRPr="00A02111">
        <w:rPr>
          <w:b/>
          <w:color w:val="111111"/>
        </w:rPr>
        <w:t>,</w:t>
      </w:r>
      <w:r w:rsidRPr="00A02111">
        <w:rPr>
          <w:color w:val="111111"/>
        </w:rPr>
        <w:t xml:space="preserve"> творческой деятельности и укреплению здоровья.</w:t>
      </w:r>
    </w:p>
    <w:p w:rsidR="0081027E" w:rsidRPr="00A02111" w:rsidRDefault="00DD333B" w:rsidP="00A0211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2111">
        <w:rPr>
          <w:color w:val="111111"/>
        </w:rPr>
        <w:t>Я создала накопительную папку пальчиковых игр, стараясь подбирать упражнения, опираясь на перспективное планирование образовательной деятельности, по сезонности и с большим разнообразием движением пальцев рук. Провожу пальчиковую гимнастику не только в образовательной деятельности, но и в режимных моментах, на прогулке.</w:t>
      </w:r>
    </w:p>
    <w:p w:rsidR="0081027E" w:rsidRPr="00A02111" w:rsidRDefault="0081027E" w:rsidP="0081027E">
      <w:pPr>
        <w:rPr>
          <w:rFonts w:ascii="Times New Roman" w:hAnsi="Times New Roman" w:cs="Times New Roman"/>
          <w:sz w:val="24"/>
          <w:szCs w:val="24"/>
        </w:rPr>
      </w:pPr>
      <w:r w:rsidRPr="00A02111">
        <w:rPr>
          <w:rFonts w:ascii="Times New Roman" w:hAnsi="Times New Roman" w:cs="Times New Roman"/>
          <w:sz w:val="24"/>
          <w:szCs w:val="24"/>
        </w:rPr>
        <w:t>В заключ</w:t>
      </w:r>
      <w:r w:rsidR="00A02111">
        <w:rPr>
          <w:rFonts w:ascii="Times New Roman" w:hAnsi="Times New Roman" w:cs="Times New Roman"/>
          <w:sz w:val="24"/>
          <w:szCs w:val="24"/>
        </w:rPr>
        <w:t xml:space="preserve">ение, на основе моего </w:t>
      </w:r>
      <w:r w:rsidRPr="00A02111">
        <w:rPr>
          <w:rFonts w:ascii="Times New Roman" w:hAnsi="Times New Roman" w:cs="Times New Roman"/>
          <w:sz w:val="24"/>
          <w:szCs w:val="24"/>
        </w:rPr>
        <w:t xml:space="preserve"> опыта я готов</w:t>
      </w:r>
      <w:r w:rsidR="00A02111">
        <w:rPr>
          <w:rFonts w:ascii="Times New Roman" w:hAnsi="Times New Roman" w:cs="Times New Roman"/>
          <w:sz w:val="24"/>
          <w:szCs w:val="24"/>
        </w:rPr>
        <w:t>а</w:t>
      </w:r>
      <w:r w:rsidRPr="00A02111">
        <w:rPr>
          <w:rFonts w:ascii="Times New Roman" w:hAnsi="Times New Roman" w:cs="Times New Roman"/>
          <w:sz w:val="24"/>
          <w:szCs w:val="24"/>
        </w:rPr>
        <w:t xml:space="preserve"> утверждать, что применение нетрадиционных техник развития мелкой моторики у детей в средней группе играет ключевую роль в их комплексном развитии. Эти методы не только способствуют укреплению умений детей в области моторики и координации движений, но и развивают творческое мышление, </w:t>
      </w:r>
      <w:proofErr w:type="spellStart"/>
      <w:r w:rsidRPr="00A02111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A02111">
        <w:rPr>
          <w:rFonts w:ascii="Times New Roman" w:hAnsi="Times New Roman" w:cs="Times New Roman"/>
          <w:sz w:val="24"/>
          <w:szCs w:val="24"/>
        </w:rPr>
        <w:t xml:space="preserve"> и самостоятельность. В итоге дети приобретают навыки, которые будут важными для их успешной адаптации в современном обществе.</w:t>
      </w:r>
    </w:p>
    <w:p w:rsidR="009A0C2D" w:rsidRPr="00A02111" w:rsidRDefault="009A0C2D" w:rsidP="0081027E">
      <w:pPr>
        <w:rPr>
          <w:rFonts w:ascii="Times New Roman" w:hAnsi="Times New Roman" w:cs="Times New Roman"/>
          <w:sz w:val="24"/>
          <w:szCs w:val="24"/>
        </w:rPr>
      </w:pPr>
    </w:p>
    <w:p w:rsidR="009A0C2D" w:rsidRPr="00A02111" w:rsidRDefault="009A0C2D" w:rsidP="0081027E">
      <w:pPr>
        <w:rPr>
          <w:rFonts w:ascii="Times New Roman" w:hAnsi="Times New Roman" w:cs="Times New Roman"/>
          <w:sz w:val="24"/>
          <w:szCs w:val="24"/>
        </w:rPr>
      </w:pPr>
    </w:p>
    <w:p w:rsidR="009A0C2D" w:rsidRPr="00A02111" w:rsidRDefault="009A0C2D" w:rsidP="0081027E">
      <w:pPr>
        <w:rPr>
          <w:rFonts w:ascii="Times New Roman" w:hAnsi="Times New Roman" w:cs="Times New Roman"/>
          <w:sz w:val="24"/>
          <w:szCs w:val="24"/>
        </w:rPr>
      </w:pPr>
    </w:p>
    <w:p w:rsidR="0081027E" w:rsidRPr="00A02111" w:rsidRDefault="0081027E">
      <w:pPr>
        <w:rPr>
          <w:rFonts w:ascii="Times New Roman" w:hAnsi="Times New Roman" w:cs="Times New Roman"/>
          <w:sz w:val="24"/>
          <w:szCs w:val="24"/>
        </w:rPr>
      </w:pPr>
    </w:p>
    <w:sectPr w:rsidR="0081027E" w:rsidRPr="00A02111" w:rsidSect="005C4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27E"/>
    <w:rsid w:val="0011285F"/>
    <w:rsid w:val="00125B01"/>
    <w:rsid w:val="00556D8E"/>
    <w:rsid w:val="005C4180"/>
    <w:rsid w:val="00602A5D"/>
    <w:rsid w:val="006E7F34"/>
    <w:rsid w:val="007E6648"/>
    <w:rsid w:val="0081027E"/>
    <w:rsid w:val="0088504F"/>
    <w:rsid w:val="00927EFB"/>
    <w:rsid w:val="009A0C2D"/>
    <w:rsid w:val="00A02111"/>
    <w:rsid w:val="00AA1B26"/>
    <w:rsid w:val="00D37558"/>
    <w:rsid w:val="00DD333B"/>
    <w:rsid w:val="00E06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027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C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1B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453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6</cp:revision>
  <dcterms:created xsi:type="dcterms:W3CDTF">2024-02-26T11:26:00Z</dcterms:created>
  <dcterms:modified xsi:type="dcterms:W3CDTF">2024-04-25T13:21:00Z</dcterms:modified>
</cp:coreProperties>
</file>