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C5298" w14:textId="46E80E8B" w:rsidR="003D0593" w:rsidRDefault="003D0593" w:rsidP="003D0593">
      <w:pPr>
        <w:spacing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Коростелева Людмила Александровна, </w:t>
      </w:r>
    </w:p>
    <w:p w14:paraId="380A92C8" w14:textId="77777777" w:rsidR="003D0593" w:rsidRDefault="003D0593" w:rsidP="003D0593">
      <w:pPr>
        <w:spacing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0AA2B2E7" w14:textId="467956FA" w:rsidR="003D0593" w:rsidRDefault="003D0593" w:rsidP="003D0593">
      <w:pPr>
        <w:spacing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ЦО № 7 г. Тулы</w:t>
      </w:r>
    </w:p>
    <w:p w14:paraId="2E50A2C7" w14:textId="77777777" w:rsidR="003D0593" w:rsidRDefault="003D0593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0A33EB" w14:textId="77777777" w:rsidR="003D0593" w:rsidRDefault="003D0593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38F29E" w14:textId="2A1D5FB7" w:rsidR="003D0593" w:rsidRPr="003D0593" w:rsidRDefault="003D0593" w:rsidP="003D0593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0593">
        <w:rPr>
          <w:rFonts w:ascii="Times New Roman" w:hAnsi="Times New Roman" w:cs="Times New Roman"/>
          <w:b/>
          <w:bCs/>
          <w:sz w:val="28"/>
          <w:szCs w:val="28"/>
        </w:rPr>
        <w:t>Приемы развития логического мышления у детей дошкольного возраста:</w:t>
      </w:r>
      <w:r w:rsidRPr="003D05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0593">
        <w:rPr>
          <w:rFonts w:ascii="Times New Roman" w:hAnsi="Times New Roman" w:cs="Times New Roman"/>
          <w:b/>
          <w:bCs/>
          <w:sz w:val="28"/>
          <w:szCs w:val="28"/>
        </w:rPr>
        <w:t>кодирование и декодирование</w:t>
      </w:r>
      <w:r w:rsidRPr="003D0593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</w:t>
      </w:r>
    </w:p>
    <w:p w14:paraId="40F8697C" w14:textId="77777777" w:rsidR="003D0593" w:rsidRDefault="003D0593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72BD57" w14:textId="31C07FED" w:rsidR="00541A1A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 xml:space="preserve">Сегодня я познакомлю вас </w:t>
      </w:r>
      <w:r w:rsidR="00724C09">
        <w:rPr>
          <w:rFonts w:ascii="Times New Roman" w:hAnsi="Times New Roman" w:cs="Times New Roman"/>
          <w:sz w:val="28"/>
          <w:szCs w:val="28"/>
        </w:rPr>
        <w:t xml:space="preserve">с </w:t>
      </w:r>
      <w:r w:rsidR="003B4E04">
        <w:rPr>
          <w:rFonts w:ascii="Times New Roman" w:hAnsi="Times New Roman" w:cs="Times New Roman"/>
          <w:sz w:val="28"/>
          <w:szCs w:val="28"/>
        </w:rPr>
        <w:t>интересной, на</w:t>
      </w:r>
      <w:r w:rsidRPr="00EE3BCF">
        <w:rPr>
          <w:rFonts w:ascii="Times New Roman" w:hAnsi="Times New Roman" w:cs="Times New Roman"/>
          <w:sz w:val="28"/>
          <w:szCs w:val="28"/>
        </w:rPr>
        <w:t xml:space="preserve"> м</w:t>
      </w:r>
      <w:r w:rsidR="00541A1A">
        <w:rPr>
          <w:rFonts w:ascii="Times New Roman" w:hAnsi="Times New Roman" w:cs="Times New Roman"/>
          <w:sz w:val="28"/>
          <w:szCs w:val="28"/>
        </w:rPr>
        <w:t>ой взгляд, </w:t>
      </w:r>
      <w:r w:rsidR="003B4E04">
        <w:rPr>
          <w:rFonts w:ascii="Times New Roman" w:hAnsi="Times New Roman" w:cs="Times New Roman"/>
          <w:sz w:val="28"/>
          <w:szCs w:val="28"/>
        </w:rPr>
        <w:t>технологией, которая</w:t>
      </w:r>
      <w:r w:rsidR="00541A1A">
        <w:rPr>
          <w:rFonts w:ascii="Times New Roman" w:hAnsi="Times New Roman" w:cs="Times New Roman"/>
          <w:sz w:val="28"/>
          <w:szCs w:val="28"/>
        </w:rPr>
        <w:t xml:space="preserve"> на практике используются реже остальных.</w:t>
      </w:r>
      <w:r w:rsidRPr="00EE3BCF">
        <w:rPr>
          <w:rFonts w:ascii="Times New Roman" w:hAnsi="Times New Roman" w:cs="Times New Roman"/>
          <w:sz w:val="28"/>
          <w:szCs w:val="28"/>
        </w:rPr>
        <w:t xml:space="preserve"> </w:t>
      </w:r>
      <w:r w:rsidR="003B4E04">
        <w:rPr>
          <w:rFonts w:ascii="Times New Roman" w:hAnsi="Times New Roman" w:cs="Times New Roman"/>
          <w:sz w:val="28"/>
          <w:szCs w:val="28"/>
        </w:rPr>
        <w:t>Это кодирование и декодирование информации.</w:t>
      </w:r>
    </w:p>
    <w:p w14:paraId="7CD6A252" w14:textId="48E551AF" w:rsidR="00EE3BCF" w:rsidRPr="00EE3BCF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>Все</w:t>
      </w:r>
      <w:r w:rsidR="00541A1A">
        <w:rPr>
          <w:rFonts w:ascii="Times New Roman" w:hAnsi="Times New Roman" w:cs="Times New Roman"/>
          <w:sz w:val="28"/>
          <w:szCs w:val="28"/>
        </w:rPr>
        <w:t>м известно,</w:t>
      </w:r>
      <w:r w:rsidRPr="00EE3BCF">
        <w:rPr>
          <w:rFonts w:ascii="Times New Roman" w:hAnsi="Times New Roman" w:cs="Times New Roman"/>
          <w:sz w:val="28"/>
          <w:szCs w:val="28"/>
        </w:rPr>
        <w:t xml:space="preserve"> что зарядка очень полезна. А ежедневная зарядка для ума просто необходима! Предлагаю несколько интересных загадок-вопросов.</w:t>
      </w:r>
    </w:p>
    <w:p w14:paraId="511E1D66" w14:textId="77777777" w:rsidR="00EE3BCF" w:rsidRPr="00EE3BCF" w:rsidRDefault="00EE3BCF" w:rsidP="00EE3BC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>В названии какой конфеты чувствуется холод? </w:t>
      </w:r>
      <w:r w:rsidRPr="009F5611">
        <w:rPr>
          <w:rFonts w:ascii="Times New Roman" w:hAnsi="Times New Roman" w:cs="Times New Roman"/>
          <w:i/>
          <w:iCs/>
          <w:sz w:val="18"/>
          <w:szCs w:val="18"/>
        </w:rPr>
        <w:t>(Леденец)</w:t>
      </w:r>
    </w:p>
    <w:p w14:paraId="0B5AA468" w14:textId="77777777" w:rsidR="00EE3BCF" w:rsidRPr="009F5611" w:rsidRDefault="00EE3BCF" w:rsidP="00EE3BC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E3BCF">
        <w:rPr>
          <w:rFonts w:ascii="Times New Roman" w:hAnsi="Times New Roman" w:cs="Times New Roman"/>
          <w:sz w:val="28"/>
          <w:szCs w:val="28"/>
        </w:rPr>
        <w:t xml:space="preserve">В каком </w:t>
      </w:r>
      <w:r w:rsidR="00541A1A">
        <w:rPr>
          <w:rFonts w:ascii="Times New Roman" w:hAnsi="Times New Roman" w:cs="Times New Roman"/>
          <w:sz w:val="28"/>
          <w:szCs w:val="28"/>
        </w:rPr>
        <w:t xml:space="preserve">городе один мальчик и сто девочек? </w:t>
      </w:r>
      <w:r w:rsidRPr="009F5611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="00541A1A" w:rsidRPr="009F5611">
        <w:rPr>
          <w:rFonts w:ascii="Times New Roman" w:hAnsi="Times New Roman" w:cs="Times New Roman"/>
          <w:i/>
          <w:iCs/>
          <w:sz w:val="18"/>
          <w:szCs w:val="18"/>
        </w:rPr>
        <w:t>Севастополь</w:t>
      </w:r>
      <w:r w:rsidRPr="009F5611">
        <w:rPr>
          <w:rFonts w:ascii="Times New Roman" w:hAnsi="Times New Roman" w:cs="Times New Roman"/>
          <w:i/>
          <w:iCs/>
          <w:sz w:val="18"/>
          <w:szCs w:val="18"/>
        </w:rPr>
        <w:t>)</w:t>
      </w:r>
    </w:p>
    <w:p w14:paraId="2F61CECC" w14:textId="77777777" w:rsidR="00481ADF" w:rsidRPr="009F5611" w:rsidRDefault="00481ADF" w:rsidP="003B4E04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3B4E04">
        <w:rPr>
          <w:rFonts w:ascii="Times New Roman" w:hAnsi="Times New Roman" w:cs="Times New Roman"/>
          <w:sz w:val="28"/>
          <w:szCs w:val="28"/>
        </w:rPr>
        <w:t xml:space="preserve">Завязать можно, а развязать нельзя. </w:t>
      </w:r>
      <w:r w:rsidRPr="009F5611">
        <w:rPr>
          <w:rFonts w:ascii="Times New Roman" w:hAnsi="Times New Roman" w:cs="Times New Roman"/>
          <w:i/>
          <w:sz w:val="18"/>
          <w:szCs w:val="18"/>
        </w:rPr>
        <w:t>(Разговор)</w:t>
      </w:r>
    </w:p>
    <w:p w14:paraId="052D2ACD" w14:textId="10D41AC7" w:rsidR="00EE3BCF" w:rsidRPr="00EE3BCF" w:rsidRDefault="00724C09" w:rsidP="00DF26A4">
      <w:pPr>
        <w:ind w:left="720"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="00DF26A4">
        <w:rPr>
          <w:rFonts w:ascii="Times New Roman" w:hAnsi="Times New Roman" w:cs="Times New Roman"/>
          <w:sz w:val="28"/>
          <w:szCs w:val="28"/>
        </w:rPr>
        <w:t>вопрос – «</w:t>
      </w:r>
      <w:r w:rsidR="00EE3BCF" w:rsidRPr="00EE3BCF">
        <w:rPr>
          <w:rFonts w:ascii="Times New Roman" w:hAnsi="Times New Roman" w:cs="Times New Roman"/>
          <w:sz w:val="28"/>
          <w:szCs w:val="28"/>
        </w:rPr>
        <w:t>Что помогло верно ответить на все вопросы?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0CFA6C2" w14:textId="4E21C0E5" w:rsidR="00481ADF" w:rsidRDefault="00DF26A4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прост –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 </w:t>
      </w:r>
      <w:r w:rsidR="00724C09">
        <w:rPr>
          <w:rFonts w:ascii="Times New Roman" w:hAnsi="Times New Roman" w:cs="Times New Roman"/>
          <w:sz w:val="28"/>
          <w:szCs w:val="28"/>
        </w:rPr>
        <w:t>нам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 помогли сообразитель</w:t>
      </w:r>
      <w:r w:rsidR="003B4E04">
        <w:rPr>
          <w:rFonts w:ascii="Times New Roman" w:hAnsi="Times New Roman" w:cs="Times New Roman"/>
          <w:sz w:val="28"/>
          <w:szCs w:val="28"/>
        </w:rPr>
        <w:t>ность, креативность, внимание и, конечно же, логика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3D215E" w14:textId="18392DFD" w:rsidR="00EE3BCF" w:rsidRPr="00EE3BCF" w:rsidRDefault="00724C09" w:rsidP="00DF26A4">
      <w:pPr>
        <w:ind w:left="720"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 зачем логика маленькому ребенку, дошкольнику? </w:t>
      </w:r>
    </w:p>
    <w:p w14:paraId="10CC65E2" w14:textId="06C75A6B" w:rsidR="00EE3BCF" w:rsidRPr="00EE3BCF" w:rsidRDefault="00EE3BCF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 xml:space="preserve">Совершенно </w:t>
      </w:r>
      <w:r w:rsidR="00724C09">
        <w:rPr>
          <w:rFonts w:ascii="Times New Roman" w:hAnsi="Times New Roman" w:cs="Times New Roman"/>
          <w:sz w:val="28"/>
          <w:szCs w:val="28"/>
        </w:rPr>
        <w:t>очевидно, что и</w:t>
      </w:r>
      <w:r w:rsidRPr="00EE3BCF">
        <w:rPr>
          <w:rFonts w:ascii="Times New Roman" w:hAnsi="Times New Roman" w:cs="Times New Roman"/>
          <w:sz w:val="28"/>
          <w:szCs w:val="28"/>
        </w:rPr>
        <w:t xml:space="preserve"> взрослым, и детям логика нужна всегда</w:t>
      </w:r>
      <w:r w:rsidR="00724C09">
        <w:rPr>
          <w:rFonts w:ascii="Times New Roman" w:hAnsi="Times New Roman" w:cs="Times New Roman"/>
          <w:sz w:val="28"/>
          <w:szCs w:val="28"/>
        </w:rPr>
        <w:t>, она:</w:t>
      </w:r>
    </w:p>
    <w:p w14:paraId="0C6D53AA" w14:textId="1DC5D0B6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E3BCF" w:rsidRPr="00EE3BCF">
        <w:rPr>
          <w:rFonts w:ascii="Times New Roman" w:hAnsi="Times New Roman" w:cs="Times New Roman"/>
          <w:sz w:val="28"/>
          <w:szCs w:val="28"/>
        </w:rPr>
        <w:t>азвивает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2F5BF3" w14:textId="055F3CC9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E3BCF" w:rsidRPr="00EE3BCF">
        <w:rPr>
          <w:rFonts w:ascii="Times New Roman" w:hAnsi="Times New Roman" w:cs="Times New Roman"/>
          <w:sz w:val="28"/>
          <w:szCs w:val="28"/>
        </w:rPr>
        <w:t>чит мыслить ясно и четко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E76627" w14:textId="318DDEC6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E3BCF" w:rsidRPr="00EE3BCF">
        <w:rPr>
          <w:rFonts w:ascii="Times New Roman" w:hAnsi="Times New Roman" w:cs="Times New Roman"/>
          <w:sz w:val="28"/>
          <w:szCs w:val="28"/>
        </w:rPr>
        <w:t>ормирует умение концентрироваться на сути проблемы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4696B9" w14:textId="4D54DE01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E3BCF" w:rsidRPr="00EE3BCF">
        <w:rPr>
          <w:rFonts w:ascii="Times New Roman" w:hAnsi="Times New Roman" w:cs="Times New Roman"/>
          <w:sz w:val="28"/>
          <w:szCs w:val="28"/>
        </w:rPr>
        <w:t>азвивает способность «действовать в уме»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1105A9" w14:textId="44F17BDF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E3BCF" w:rsidRPr="00EE3BCF">
        <w:rPr>
          <w:rFonts w:ascii="Times New Roman" w:hAnsi="Times New Roman" w:cs="Times New Roman"/>
          <w:sz w:val="28"/>
          <w:szCs w:val="28"/>
        </w:rPr>
        <w:t>овершенствует монологическую речь: умение связно, последовательно излагать содержание усвоенной информации, составлять логические высказывания, доказывать правильность своего ответа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12DEB0" w14:textId="050FDFCE" w:rsidR="00EE3BCF" w:rsidRPr="00EE3BCF" w:rsidRDefault="00724C09" w:rsidP="00EE3BC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 конечно же служит фундаментом для получения знаний и развития способностей в школе.</w:t>
      </w:r>
    </w:p>
    <w:p w14:paraId="4DF5EBEA" w14:textId="77777777" w:rsidR="00481ADF" w:rsidRDefault="00481ADF" w:rsidP="00EE3BC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85216" w14:textId="77777777" w:rsidR="00EE3BCF" w:rsidRPr="00EE3BCF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lastRenderedPageBreak/>
        <w:t>Почему меня привлекли именно эти приемы развития логического мышления?</w:t>
      </w:r>
    </w:p>
    <w:p w14:paraId="33220D47" w14:textId="77777777" w:rsidR="00FF7C19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 xml:space="preserve">Прежде всего потому, что я </w:t>
      </w:r>
      <w:r w:rsidR="00FF7C19">
        <w:rPr>
          <w:rFonts w:ascii="Times New Roman" w:hAnsi="Times New Roman" w:cs="Times New Roman"/>
          <w:sz w:val="28"/>
          <w:szCs w:val="28"/>
        </w:rPr>
        <w:t xml:space="preserve">занимаюсь с детьми </w:t>
      </w:r>
      <w:proofErr w:type="spellStart"/>
      <w:r w:rsidR="00FF7C1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FF7C19">
        <w:rPr>
          <w:rFonts w:ascii="Times New Roman" w:hAnsi="Times New Roman" w:cs="Times New Roman"/>
          <w:sz w:val="28"/>
          <w:szCs w:val="28"/>
        </w:rPr>
        <w:t>-конструированием и робототехникой, которые неразрывно связаны с программированием, а значит, и с кодированием и декодированием информации</w:t>
      </w:r>
      <w:r w:rsidRPr="00EE3BC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643D3A" w14:textId="5DA67DDA" w:rsidR="007E6A44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>В</w:t>
      </w:r>
      <w:r w:rsidR="00724C09">
        <w:rPr>
          <w:rFonts w:ascii="Times New Roman" w:hAnsi="Times New Roman" w:cs="Times New Roman"/>
          <w:sz w:val="28"/>
          <w:szCs w:val="28"/>
        </w:rPr>
        <w:t>сем известно</w:t>
      </w:r>
      <w:r w:rsidRPr="00EE3BCF">
        <w:rPr>
          <w:rFonts w:ascii="Times New Roman" w:hAnsi="Times New Roman" w:cs="Times New Roman"/>
          <w:sz w:val="28"/>
          <w:szCs w:val="28"/>
        </w:rPr>
        <w:t xml:space="preserve">, что в современном мире поток информации очень велик. </w:t>
      </w:r>
    </w:p>
    <w:p w14:paraId="6C8DAB24" w14:textId="77777777" w:rsidR="00EE3BCF" w:rsidRPr="00EE3BCF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>Передо мной встал вопрос: «Как сделать так, чтобы такая информация становилась компактнее, удобнее, но в это же время не теряла своей значимости, глубины?»</w:t>
      </w:r>
    </w:p>
    <w:p w14:paraId="5CACFF4C" w14:textId="540D6280" w:rsidR="003B4E04" w:rsidRDefault="00724C09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сть ли у нас с вами </w:t>
      </w:r>
      <w:r w:rsidR="003B4E04">
        <w:rPr>
          <w:rFonts w:ascii="Times New Roman" w:hAnsi="Times New Roman" w:cs="Times New Roman"/>
          <w:sz w:val="28"/>
          <w:szCs w:val="28"/>
        </w:rPr>
        <w:t>способ</w:t>
      </w:r>
      <w:r w:rsidR="00EE3BCF" w:rsidRPr="00EE3BCF">
        <w:rPr>
          <w:rFonts w:ascii="Times New Roman" w:hAnsi="Times New Roman" w:cs="Times New Roman"/>
          <w:sz w:val="28"/>
          <w:szCs w:val="28"/>
        </w:rPr>
        <w:t xml:space="preserve"> «сжимать» информацию</w:t>
      </w:r>
      <w:r w:rsidR="003B4E04">
        <w:rPr>
          <w:rFonts w:ascii="Times New Roman" w:hAnsi="Times New Roman" w:cs="Times New Roman"/>
          <w:sz w:val="28"/>
          <w:szCs w:val="28"/>
        </w:rPr>
        <w:t>?</w:t>
      </w:r>
    </w:p>
    <w:p w14:paraId="73CAEAA3" w14:textId="77777777" w:rsidR="00EE3BCF" w:rsidRDefault="00EE3BCF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 xml:space="preserve">Оказывается, есть два способа, которые помогут это сделать. Их </w:t>
      </w:r>
      <w:r w:rsidR="00556DD4">
        <w:rPr>
          <w:rFonts w:ascii="Times New Roman" w:hAnsi="Times New Roman" w:cs="Times New Roman"/>
          <w:sz w:val="28"/>
          <w:szCs w:val="28"/>
        </w:rPr>
        <w:t>описала</w:t>
      </w:r>
      <w:r w:rsidRPr="00EE3BCF">
        <w:rPr>
          <w:rFonts w:ascii="Times New Roman" w:hAnsi="Times New Roman" w:cs="Times New Roman"/>
          <w:sz w:val="28"/>
          <w:szCs w:val="28"/>
        </w:rPr>
        <w:t xml:space="preserve"> автор книги «Логика» Марина Владимировна Кралина. Это кодирование и декодирование информации о предметах.</w:t>
      </w:r>
    </w:p>
    <w:p w14:paraId="4A985BDC" w14:textId="551A9330" w:rsidR="003B4E04" w:rsidRDefault="00724C09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Остается только понять, что обозначают эти понятия.</w:t>
      </w:r>
    </w:p>
    <w:p w14:paraId="22C2A830" w14:textId="5EBE7EE0" w:rsidR="00D7070C" w:rsidRDefault="00D7070C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D707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D707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одирование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D7070C">
        <w:rPr>
          <w:rFonts w:ascii="Times New Roman" w:hAnsi="Times New Roman" w:cs="Times New Roman"/>
          <w:sz w:val="28"/>
          <w:szCs w:val="28"/>
        </w:rPr>
        <w:t xml:space="preserve"> зашифровка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162F1E" w14:textId="26C3D81F" w:rsidR="00D7070C" w:rsidRDefault="00D7070C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D707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 w:rsidRPr="00D707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екодирование</w:t>
      </w:r>
      <w:r w:rsidRPr="00D70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7070C">
        <w:rPr>
          <w:rFonts w:ascii="Times New Roman" w:hAnsi="Times New Roman" w:cs="Times New Roman"/>
          <w:sz w:val="28"/>
          <w:szCs w:val="28"/>
        </w:rPr>
        <w:t>расшифровка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46DAC7" w14:textId="6CA72C80" w:rsidR="00D7070C" w:rsidRPr="00EE3BCF" w:rsidRDefault="00D7070C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D707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Код</w:t>
      </w:r>
      <w:r w:rsidRPr="00D7070C">
        <w:rPr>
          <w:rFonts w:ascii="Times New Roman" w:hAnsi="Times New Roman" w:cs="Times New Roman"/>
          <w:sz w:val="28"/>
          <w:szCs w:val="28"/>
        </w:rPr>
        <w:t xml:space="preserve"> – набор знаков для передачи, обработки и хранения информации.</w:t>
      </w:r>
    </w:p>
    <w:p w14:paraId="4A818990" w14:textId="7FBDFF14" w:rsidR="00EE3BCF" w:rsidRPr="00EE3BCF" w:rsidRDefault="00EE3BCF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EE3BCF">
        <w:rPr>
          <w:rFonts w:ascii="Times New Roman" w:hAnsi="Times New Roman" w:cs="Times New Roman"/>
          <w:sz w:val="28"/>
          <w:szCs w:val="28"/>
        </w:rPr>
        <w:t>В качестве условных знаков могут выступать символы разнообразного характера.</w:t>
      </w:r>
      <w:r w:rsidR="004B46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873AD4" w14:textId="77777777" w:rsidR="00F712C7" w:rsidRPr="00EE3BCF" w:rsidRDefault="00F712C7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Кодирование информации – это не «книжное понятие», кодирование – встречается в нашей жизни везде. Это чертежи и математические формулы, штрих-коды, знаки дорожного движения, жесты, </w:t>
      </w:r>
      <w:r w:rsidR="00556DD4">
        <w:rPr>
          <w:rFonts w:ascii="Times New Roman" w:hAnsi="Times New Roman" w:cs="Times New Roman"/>
          <w:sz w:val="28"/>
          <w:szCs w:val="28"/>
        </w:rPr>
        <w:t xml:space="preserve">и даже </w:t>
      </w:r>
      <w:r>
        <w:rPr>
          <w:rFonts w:ascii="Times New Roman" w:hAnsi="Times New Roman" w:cs="Times New Roman"/>
          <w:sz w:val="28"/>
          <w:szCs w:val="28"/>
        </w:rPr>
        <w:t>нотная грамота</w:t>
      </w:r>
      <w:r w:rsidR="00556DD4">
        <w:rPr>
          <w:rFonts w:ascii="Times New Roman" w:hAnsi="Times New Roman" w:cs="Times New Roman"/>
          <w:sz w:val="28"/>
          <w:szCs w:val="28"/>
        </w:rPr>
        <w:t>!</w:t>
      </w:r>
    </w:p>
    <w:p w14:paraId="6CE8D38B" w14:textId="77777777" w:rsidR="003A74D7" w:rsidRDefault="003A74D7" w:rsidP="00EE3BCF">
      <w:pPr>
        <w:jc w:val="both"/>
        <w:rPr>
          <w:rFonts w:ascii="Times New Roman" w:hAnsi="Times New Roman" w:cs="Times New Roman"/>
          <w:sz w:val="28"/>
          <w:szCs w:val="28"/>
        </w:rPr>
      </w:pPr>
      <w:r w:rsidRPr="003A74D7">
        <w:rPr>
          <w:rFonts w:ascii="Times New Roman" w:hAnsi="Times New Roman" w:cs="Times New Roman"/>
          <w:sz w:val="28"/>
          <w:szCs w:val="28"/>
        </w:rPr>
        <w:t>Дети любят отгадывать загадки. Но часто делают это наугад, интуитивно. Наша задача – научить их применять логические приемы, доказывать свой выбор, свое решение.</w:t>
      </w:r>
    </w:p>
    <w:p w14:paraId="3B08775A" w14:textId="77777777" w:rsidR="00F712C7" w:rsidRDefault="00F712C7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работе я использую игры на кодирование и декодирование информации.</w:t>
      </w:r>
    </w:p>
    <w:p w14:paraId="4ED79B46" w14:textId="23F679EB" w:rsidR="00F712C7" w:rsidRDefault="00BD6B45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простые из них – это ребусы. Разгадывая ребусы, дети знакомятся с декодированием, придумывая ребусы – с кодированием.</w:t>
      </w:r>
    </w:p>
    <w:p w14:paraId="41AFFE6B" w14:textId="07465BA1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E750CDE" wp14:editId="2B972B57">
            <wp:simplePos x="0" y="0"/>
            <wp:positionH relativeFrom="column">
              <wp:posOffset>1082173</wp:posOffset>
            </wp:positionH>
            <wp:positionV relativeFrom="paragraph">
              <wp:posOffset>0</wp:posOffset>
            </wp:positionV>
            <wp:extent cx="3600000" cy="1695600"/>
            <wp:effectExtent l="0" t="0" r="635" b="0"/>
            <wp:wrapTight wrapText="bothSides">
              <wp:wrapPolygon edited="0">
                <wp:start x="0" y="0"/>
                <wp:lineTo x="0" y="21357"/>
                <wp:lineTo x="21490" y="21357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82DF70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2756CE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BC27E6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61A323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9B5F66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6CB5A1" w14:textId="12B5B476" w:rsidR="00BD6B45" w:rsidRDefault="006C36B0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BD6B45">
        <w:rPr>
          <w:rFonts w:ascii="Times New Roman" w:hAnsi="Times New Roman" w:cs="Times New Roman"/>
          <w:sz w:val="28"/>
          <w:szCs w:val="28"/>
        </w:rPr>
        <w:t xml:space="preserve"> – раскрась по клеточкам. Здесь код представлен в виде пары чисел – координат. Правильно закрасив, получаем рисунок.</w:t>
      </w:r>
    </w:p>
    <w:p w14:paraId="06ED5B5E" w14:textId="5FD8D0AE" w:rsidR="00F37102" w:rsidRDefault="003D0593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82C1C4" wp14:editId="67D79C01">
            <wp:simplePos x="0" y="0"/>
            <wp:positionH relativeFrom="column">
              <wp:posOffset>1082403</wp:posOffset>
            </wp:positionH>
            <wp:positionV relativeFrom="paragraph">
              <wp:posOffset>29210</wp:posOffset>
            </wp:positionV>
            <wp:extent cx="3600000" cy="2725200"/>
            <wp:effectExtent l="0" t="0" r="635" b="0"/>
            <wp:wrapTight wrapText="bothSides">
              <wp:wrapPolygon edited="0">
                <wp:start x="0" y="0"/>
                <wp:lineTo x="0" y="21444"/>
                <wp:lineTo x="21490" y="21444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833551" w14:textId="6ECEAF16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2DF8D6F" w14:textId="777777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88D12DD" w14:textId="77E63871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104AA0" w14:textId="4A0BB47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1718FD" w14:textId="04E62916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2F7D5F" w14:textId="27E96AF9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B9948B" w14:textId="2A847A47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53D135" w14:textId="258DA8CF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80BC3A" w14:textId="38A0B1FC" w:rsidR="00BD6B45" w:rsidRDefault="00BD6B45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подвести детей к пониманию кодирования информации на компьютере, </w:t>
      </w:r>
      <w:r w:rsidR="000208AB">
        <w:rPr>
          <w:rFonts w:ascii="Times New Roman" w:hAnsi="Times New Roman" w:cs="Times New Roman"/>
          <w:sz w:val="28"/>
          <w:szCs w:val="28"/>
        </w:rPr>
        <w:t>выполняем</w:t>
      </w:r>
      <w:r>
        <w:rPr>
          <w:rFonts w:ascii="Times New Roman" w:hAnsi="Times New Roman" w:cs="Times New Roman"/>
          <w:sz w:val="28"/>
          <w:szCs w:val="28"/>
        </w:rPr>
        <w:t xml:space="preserve"> следующие задания: </w:t>
      </w:r>
      <w:r w:rsidR="000208AB">
        <w:rPr>
          <w:rFonts w:ascii="Times New Roman" w:hAnsi="Times New Roman" w:cs="Times New Roman"/>
          <w:sz w:val="28"/>
          <w:szCs w:val="28"/>
        </w:rPr>
        <w:t>используя двоичный код (из 0 и 1), восстановить рисунок.</w:t>
      </w:r>
      <w:r w:rsidR="006C36B0">
        <w:rPr>
          <w:rFonts w:ascii="Times New Roman" w:hAnsi="Times New Roman" w:cs="Times New Roman"/>
          <w:sz w:val="28"/>
          <w:szCs w:val="28"/>
        </w:rPr>
        <w:t xml:space="preserve"> Можно предложить детям и обратное задание: используя рисунок, восстановить двоичный код.</w:t>
      </w:r>
    </w:p>
    <w:p w14:paraId="624C5656" w14:textId="07D8F34E" w:rsidR="00F37102" w:rsidRDefault="003D0593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2A373D1" wp14:editId="7CAF37F5">
            <wp:simplePos x="0" y="0"/>
            <wp:positionH relativeFrom="column">
              <wp:posOffset>1082675</wp:posOffset>
            </wp:positionH>
            <wp:positionV relativeFrom="paragraph">
              <wp:posOffset>9525</wp:posOffset>
            </wp:positionV>
            <wp:extent cx="3599815" cy="2731770"/>
            <wp:effectExtent l="0" t="0" r="635" b="0"/>
            <wp:wrapTight wrapText="bothSides">
              <wp:wrapPolygon edited="0">
                <wp:start x="0" y="0"/>
                <wp:lineTo x="0" y="21389"/>
                <wp:lineTo x="21490" y="21389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989E9" w14:textId="66AA78F2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32E994" w14:textId="77777777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E27C9A" w14:textId="55A030C6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21F0436" w14:textId="24098D94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C234AB" w14:textId="77701A02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1DF5AC" w14:textId="455DEB00" w:rsidR="00F37102" w:rsidRDefault="00F37102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893391E" w14:textId="4E72D9BB" w:rsidR="009E781D" w:rsidRDefault="009E781D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52D9C83" w14:textId="1EBFA098" w:rsidR="007E6A44" w:rsidRDefault="007E6A44" w:rsidP="00DF26A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A44">
        <w:rPr>
          <w:rFonts w:ascii="Times New Roman" w:hAnsi="Times New Roman" w:cs="Times New Roman"/>
          <w:sz w:val="28"/>
          <w:szCs w:val="28"/>
        </w:rPr>
        <w:lastRenderedPageBreak/>
        <w:t>Китайская поговорка гласит «Услышал – забыл, увидел – запомнил, сделал – понял».</w:t>
      </w:r>
      <w:r w:rsidR="00F53866">
        <w:rPr>
          <w:rFonts w:ascii="Times New Roman" w:hAnsi="Times New Roman" w:cs="Times New Roman"/>
          <w:sz w:val="28"/>
          <w:szCs w:val="28"/>
        </w:rPr>
        <w:t xml:space="preserve"> Поэтому от слов нужно переходить к действиям, использовать на занятиях данные приемы развития логического мышления. И вскоре вы увидите результат!</w:t>
      </w:r>
    </w:p>
    <w:sectPr w:rsidR="007E6A44" w:rsidSect="00481AD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EF7A1" w14:textId="77777777" w:rsidR="00481ADF" w:rsidRDefault="00481ADF" w:rsidP="00481ADF">
      <w:pPr>
        <w:spacing w:after="0" w:line="240" w:lineRule="auto"/>
      </w:pPr>
      <w:r>
        <w:separator/>
      </w:r>
    </w:p>
  </w:endnote>
  <w:endnote w:type="continuationSeparator" w:id="0">
    <w:p w14:paraId="75DE932F" w14:textId="77777777" w:rsidR="00481ADF" w:rsidRDefault="00481ADF" w:rsidP="0048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6860181"/>
      <w:docPartObj>
        <w:docPartGallery w:val="Page Numbers (Bottom of Page)"/>
        <w:docPartUnique/>
      </w:docPartObj>
    </w:sdtPr>
    <w:sdtEndPr/>
    <w:sdtContent>
      <w:p w14:paraId="75838889" w14:textId="77777777" w:rsidR="00481ADF" w:rsidRDefault="005165BA">
        <w:pPr>
          <w:pStyle w:val="a7"/>
          <w:jc w:val="center"/>
        </w:pPr>
        <w:r>
          <w:fldChar w:fldCharType="begin"/>
        </w:r>
        <w:r w:rsidR="00481ADF">
          <w:instrText>PAGE   \* MERGEFORMAT</w:instrText>
        </w:r>
        <w:r>
          <w:fldChar w:fldCharType="separate"/>
        </w:r>
        <w:r w:rsidR="001B4EBD">
          <w:rPr>
            <w:noProof/>
          </w:rPr>
          <w:t>2</w:t>
        </w:r>
        <w:r>
          <w:fldChar w:fldCharType="end"/>
        </w:r>
      </w:p>
    </w:sdtContent>
  </w:sdt>
  <w:p w14:paraId="5219E6FB" w14:textId="77777777" w:rsidR="00481ADF" w:rsidRDefault="00481A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E39D4" w14:textId="77777777" w:rsidR="00481ADF" w:rsidRDefault="00481ADF" w:rsidP="00481ADF">
      <w:pPr>
        <w:spacing w:after="0" w:line="240" w:lineRule="auto"/>
      </w:pPr>
      <w:r>
        <w:separator/>
      </w:r>
    </w:p>
  </w:footnote>
  <w:footnote w:type="continuationSeparator" w:id="0">
    <w:p w14:paraId="0C89085E" w14:textId="77777777" w:rsidR="00481ADF" w:rsidRDefault="00481ADF" w:rsidP="00481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E74"/>
    <w:multiLevelType w:val="multilevel"/>
    <w:tmpl w:val="E85A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D2BA5"/>
    <w:multiLevelType w:val="multilevel"/>
    <w:tmpl w:val="4E8CD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05BE2"/>
    <w:multiLevelType w:val="multilevel"/>
    <w:tmpl w:val="894A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12C41"/>
    <w:multiLevelType w:val="multilevel"/>
    <w:tmpl w:val="0412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01A99"/>
    <w:multiLevelType w:val="multilevel"/>
    <w:tmpl w:val="4E2E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B361E"/>
    <w:multiLevelType w:val="multilevel"/>
    <w:tmpl w:val="B2D8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0F409B"/>
    <w:multiLevelType w:val="multilevel"/>
    <w:tmpl w:val="66A6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064EE"/>
    <w:multiLevelType w:val="multilevel"/>
    <w:tmpl w:val="7DA6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008CA"/>
    <w:multiLevelType w:val="multilevel"/>
    <w:tmpl w:val="A026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B05535"/>
    <w:multiLevelType w:val="multilevel"/>
    <w:tmpl w:val="3CD6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E04ACB"/>
    <w:multiLevelType w:val="multilevel"/>
    <w:tmpl w:val="19262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87D9C"/>
    <w:multiLevelType w:val="multilevel"/>
    <w:tmpl w:val="388A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2F58C2"/>
    <w:multiLevelType w:val="multilevel"/>
    <w:tmpl w:val="AE18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A209A4"/>
    <w:multiLevelType w:val="multilevel"/>
    <w:tmpl w:val="5DB2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8E098B"/>
    <w:multiLevelType w:val="multilevel"/>
    <w:tmpl w:val="9B6626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F137DF"/>
    <w:multiLevelType w:val="multilevel"/>
    <w:tmpl w:val="24A4F1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621F39"/>
    <w:multiLevelType w:val="multilevel"/>
    <w:tmpl w:val="22B0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C3530"/>
    <w:multiLevelType w:val="multilevel"/>
    <w:tmpl w:val="725A4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BC6E20"/>
    <w:multiLevelType w:val="multilevel"/>
    <w:tmpl w:val="195C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FA562B"/>
    <w:multiLevelType w:val="multilevel"/>
    <w:tmpl w:val="CAA0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181D8D"/>
    <w:multiLevelType w:val="hybridMultilevel"/>
    <w:tmpl w:val="9724B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D1265"/>
    <w:multiLevelType w:val="multilevel"/>
    <w:tmpl w:val="B3DC9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EB6D56"/>
    <w:multiLevelType w:val="hybridMultilevel"/>
    <w:tmpl w:val="9CFE2C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1B3482"/>
    <w:multiLevelType w:val="multilevel"/>
    <w:tmpl w:val="3904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B22747"/>
    <w:multiLevelType w:val="multilevel"/>
    <w:tmpl w:val="0C78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EB4B09"/>
    <w:multiLevelType w:val="multilevel"/>
    <w:tmpl w:val="9CF2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002BDA"/>
    <w:multiLevelType w:val="multilevel"/>
    <w:tmpl w:val="2696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0904A3"/>
    <w:multiLevelType w:val="multilevel"/>
    <w:tmpl w:val="2B665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6F46E5"/>
    <w:multiLevelType w:val="multilevel"/>
    <w:tmpl w:val="E500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687776"/>
    <w:multiLevelType w:val="multilevel"/>
    <w:tmpl w:val="4DF6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A33619"/>
    <w:multiLevelType w:val="multilevel"/>
    <w:tmpl w:val="506C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CB5822"/>
    <w:multiLevelType w:val="multilevel"/>
    <w:tmpl w:val="B4F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D758E"/>
    <w:multiLevelType w:val="multilevel"/>
    <w:tmpl w:val="52BC6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B73BF6"/>
    <w:multiLevelType w:val="multilevel"/>
    <w:tmpl w:val="2E32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2214FC"/>
    <w:multiLevelType w:val="multilevel"/>
    <w:tmpl w:val="6B76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4257BC"/>
    <w:multiLevelType w:val="multilevel"/>
    <w:tmpl w:val="332CAB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9E69D6"/>
    <w:multiLevelType w:val="multilevel"/>
    <w:tmpl w:val="092C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C91023"/>
    <w:multiLevelType w:val="multilevel"/>
    <w:tmpl w:val="5D48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AC6E3B"/>
    <w:multiLevelType w:val="multilevel"/>
    <w:tmpl w:val="17FC65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590D74"/>
    <w:multiLevelType w:val="multilevel"/>
    <w:tmpl w:val="7E448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8F3DA0"/>
    <w:multiLevelType w:val="multilevel"/>
    <w:tmpl w:val="EBE8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1"/>
  </w:num>
  <w:num w:numId="3">
    <w:abstractNumId w:val="39"/>
  </w:num>
  <w:num w:numId="4">
    <w:abstractNumId w:val="17"/>
  </w:num>
  <w:num w:numId="5">
    <w:abstractNumId w:val="2"/>
  </w:num>
  <w:num w:numId="6">
    <w:abstractNumId w:val="1"/>
  </w:num>
  <w:num w:numId="7">
    <w:abstractNumId w:val="28"/>
  </w:num>
  <w:num w:numId="8">
    <w:abstractNumId w:val="15"/>
  </w:num>
  <w:num w:numId="9">
    <w:abstractNumId w:val="31"/>
  </w:num>
  <w:num w:numId="10">
    <w:abstractNumId w:val="35"/>
  </w:num>
  <w:num w:numId="11">
    <w:abstractNumId w:val="5"/>
  </w:num>
  <w:num w:numId="12">
    <w:abstractNumId w:val="14"/>
  </w:num>
  <w:num w:numId="13">
    <w:abstractNumId w:val="24"/>
  </w:num>
  <w:num w:numId="14">
    <w:abstractNumId w:val="34"/>
  </w:num>
  <w:num w:numId="15">
    <w:abstractNumId w:val="40"/>
  </w:num>
  <w:num w:numId="16">
    <w:abstractNumId w:val="13"/>
  </w:num>
  <w:num w:numId="17">
    <w:abstractNumId w:val="29"/>
  </w:num>
  <w:num w:numId="18">
    <w:abstractNumId w:val="12"/>
  </w:num>
  <w:num w:numId="19">
    <w:abstractNumId w:val="23"/>
  </w:num>
  <w:num w:numId="20">
    <w:abstractNumId w:val="4"/>
  </w:num>
  <w:num w:numId="21">
    <w:abstractNumId w:val="16"/>
  </w:num>
  <w:num w:numId="22">
    <w:abstractNumId w:val="3"/>
  </w:num>
  <w:num w:numId="23">
    <w:abstractNumId w:val="32"/>
  </w:num>
  <w:num w:numId="24">
    <w:abstractNumId w:val="9"/>
  </w:num>
  <w:num w:numId="25">
    <w:abstractNumId w:val="10"/>
  </w:num>
  <w:num w:numId="26">
    <w:abstractNumId w:val="36"/>
  </w:num>
  <w:num w:numId="27">
    <w:abstractNumId w:val="18"/>
  </w:num>
  <w:num w:numId="28">
    <w:abstractNumId w:val="8"/>
  </w:num>
  <w:num w:numId="29">
    <w:abstractNumId w:val="11"/>
  </w:num>
  <w:num w:numId="30">
    <w:abstractNumId w:val="0"/>
  </w:num>
  <w:num w:numId="31">
    <w:abstractNumId w:val="26"/>
  </w:num>
  <w:num w:numId="32">
    <w:abstractNumId w:val="30"/>
  </w:num>
  <w:num w:numId="33">
    <w:abstractNumId w:val="7"/>
  </w:num>
  <w:num w:numId="34">
    <w:abstractNumId w:val="6"/>
  </w:num>
  <w:num w:numId="35">
    <w:abstractNumId w:val="37"/>
  </w:num>
  <w:num w:numId="36">
    <w:abstractNumId w:val="33"/>
  </w:num>
  <w:num w:numId="37">
    <w:abstractNumId w:val="25"/>
  </w:num>
  <w:num w:numId="38">
    <w:abstractNumId w:val="38"/>
  </w:num>
  <w:num w:numId="39">
    <w:abstractNumId w:val="19"/>
  </w:num>
  <w:num w:numId="40">
    <w:abstractNumId w:val="22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3DA"/>
    <w:rsid w:val="000208AB"/>
    <w:rsid w:val="00126A60"/>
    <w:rsid w:val="001B4EBD"/>
    <w:rsid w:val="001E68A1"/>
    <w:rsid w:val="002C282E"/>
    <w:rsid w:val="00325194"/>
    <w:rsid w:val="003A74D7"/>
    <w:rsid w:val="003B4E04"/>
    <w:rsid w:val="003D0593"/>
    <w:rsid w:val="00481ADF"/>
    <w:rsid w:val="004A78D5"/>
    <w:rsid w:val="004B46D6"/>
    <w:rsid w:val="005165BA"/>
    <w:rsid w:val="00541A1A"/>
    <w:rsid w:val="00556DD4"/>
    <w:rsid w:val="00680B17"/>
    <w:rsid w:val="006C36B0"/>
    <w:rsid w:val="00724221"/>
    <w:rsid w:val="00724C09"/>
    <w:rsid w:val="007E6A44"/>
    <w:rsid w:val="00864DF5"/>
    <w:rsid w:val="008A2EA1"/>
    <w:rsid w:val="008B23DA"/>
    <w:rsid w:val="0093598F"/>
    <w:rsid w:val="009E781D"/>
    <w:rsid w:val="009F5611"/>
    <w:rsid w:val="00A100AB"/>
    <w:rsid w:val="00AA5E1A"/>
    <w:rsid w:val="00BD6B45"/>
    <w:rsid w:val="00BE14FD"/>
    <w:rsid w:val="00C04772"/>
    <w:rsid w:val="00C855ED"/>
    <w:rsid w:val="00D408BC"/>
    <w:rsid w:val="00D7070C"/>
    <w:rsid w:val="00DF26A4"/>
    <w:rsid w:val="00EE3BCF"/>
    <w:rsid w:val="00F37102"/>
    <w:rsid w:val="00F53866"/>
    <w:rsid w:val="00F7128E"/>
    <w:rsid w:val="00F712C7"/>
    <w:rsid w:val="00FF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95C3E8"/>
  <w15:docId w15:val="{D259763F-872F-47D0-A24B-31290B7F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BC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3BC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1A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1ADF"/>
  </w:style>
  <w:style w:type="paragraph" w:styleId="a7">
    <w:name w:val="footer"/>
    <w:basedOn w:val="a"/>
    <w:link w:val="a8"/>
    <w:uiPriority w:val="99"/>
    <w:unhideWhenUsed/>
    <w:rsid w:val="00481A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1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6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8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323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767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70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F931-BEAF-443B-9887-42EB70E54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Korostelev Pavel A.</cp:lastModifiedBy>
  <cp:revision>3</cp:revision>
  <dcterms:created xsi:type="dcterms:W3CDTF">2022-02-07T16:38:00Z</dcterms:created>
  <dcterms:modified xsi:type="dcterms:W3CDTF">2022-02-07T17:04:00Z</dcterms:modified>
</cp:coreProperties>
</file>