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482"/>
        <w:tblW w:w="0" w:type="auto"/>
        <w:tblLook w:val="04A0" w:firstRow="1" w:lastRow="0" w:firstColumn="1" w:lastColumn="0" w:noHBand="0" w:noVBand="1"/>
      </w:tblPr>
      <w:tblGrid>
        <w:gridCol w:w="2226"/>
        <w:gridCol w:w="149"/>
        <w:gridCol w:w="2666"/>
        <w:gridCol w:w="1343"/>
        <w:gridCol w:w="911"/>
        <w:gridCol w:w="2050"/>
      </w:tblGrid>
      <w:tr w:rsidR="00263341" w:rsidRPr="00F06619" w:rsidTr="00C256F0">
        <w:tc>
          <w:tcPr>
            <w:tcW w:w="9345" w:type="dxa"/>
            <w:gridSpan w:val="6"/>
          </w:tcPr>
          <w:p w:rsidR="00263341" w:rsidRPr="00F06619" w:rsidRDefault="00263341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 6 класс русский язык</w:t>
            </w:r>
          </w:p>
          <w:p w:rsidR="001B54F3" w:rsidRPr="00F06619" w:rsidRDefault="001B54F3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6 класс: учебник: в двух частях / М.Т. Баранов, Т.А. </w:t>
            </w:r>
            <w:proofErr w:type="spellStart"/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(и др.). – 5-е изд., </w:t>
            </w:r>
            <w:proofErr w:type="spellStart"/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. – Москва: Просвещение, 2023</w:t>
            </w:r>
          </w:p>
        </w:tc>
      </w:tr>
      <w:tr w:rsidR="00FD0E2D" w:rsidRPr="00F06619" w:rsidTr="00C256F0">
        <w:tc>
          <w:tcPr>
            <w:tcW w:w="9345" w:type="dxa"/>
            <w:gridSpan w:val="6"/>
          </w:tcPr>
          <w:p w:rsidR="00FD0E2D" w:rsidRPr="00F06619" w:rsidRDefault="00FD0E2D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ИРМО СОШ пос.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Моложежный</w:t>
            </w:r>
            <w:proofErr w:type="spellEnd"/>
          </w:p>
        </w:tc>
      </w:tr>
      <w:tr w:rsidR="00FD0E2D" w:rsidRPr="00F06619" w:rsidTr="00C256F0">
        <w:tc>
          <w:tcPr>
            <w:tcW w:w="9345" w:type="dxa"/>
            <w:gridSpan w:val="6"/>
          </w:tcPr>
          <w:p w:rsidR="00FD0E2D" w:rsidRDefault="00FD0E2D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Горшкова Людмила Петровна</w:t>
            </w:r>
          </w:p>
        </w:tc>
      </w:tr>
      <w:tr w:rsidR="006E6415" w:rsidRPr="00F06619" w:rsidTr="00C256F0">
        <w:tc>
          <w:tcPr>
            <w:tcW w:w="9345" w:type="dxa"/>
            <w:gridSpan w:val="6"/>
          </w:tcPr>
          <w:p w:rsidR="006E6415" w:rsidRPr="00F06619" w:rsidRDefault="006E6415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DA" w:rsidRPr="00F06619">
              <w:rPr>
                <w:rFonts w:ascii="Times New Roman" w:hAnsi="Times New Roman" w:cs="Times New Roman"/>
                <w:sz w:val="24"/>
                <w:szCs w:val="24"/>
              </w:rPr>
              <w:t>«Составление тезисов»</w:t>
            </w:r>
          </w:p>
        </w:tc>
      </w:tr>
      <w:tr w:rsidR="006E6415" w:rsidRPr="00F06619" w:rsidTr="00C1690A">
        <w:tc>
          <w:tcPr>
            <w:tcW w:w="9345" w:type="dxa"/>
            <w:gridSpan w:val="6"/>
          </w:tcPr>
          <w:p w:rsidR="006E6415" w:rsidRPr="00F06619" w:rsidRDefault="006E6415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задачи:</w:t>
            </w:r>
            <w:r w:rsidR="00CE17DA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 систематизировать информацию о тексте, способствовать формированию навыка анализа текста, составления собственного высказывания; продолжить работу по развитию мыслительных процессов</w:t>
            </w:r>
            <w:r w:rsidR="00C279ED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E17DA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речи учащихся; </w:t>
            </w:r>
            <w:r w:rsidR="00C279ED" w:rsidRPr="00F06619">
              <w:rPr>
                <w:rFonts w:ascii="Times New Roman" w:hAnsi="Times New Roman" w:cs="Times New Roman"/>
                <w:sz w:val="24"/>
                <w:szCs w:val="24"/>
              </w:rPr>
              <w:t>способствовать достижению успеха в деятельности каждого ученика.</w:t>
            </w:r>
          </w:p>
        </w:tc>
      </w:tr>
      <w:tr w:rsidR="006E6415" w:rsidRPr="00F06619" w:rsidTr="00B47EF5">
        <w:tc>
          <w:tcPr>
            <w:tcW w:w="9345" w:type="dxa"/>
            <w:gridSpan w:val="6"/>
          </w:tcPr>
          <w:p w:rsidR="006E6415" w:rsidRPr="00F06619" w:rsidRDefault="006E6415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A2E34" w:rsidRPr="00F06619" w:rsidTr="00C3527F">
        <w:tc>
          <w:tcPr>
            <w:tcW w:w="2607" w:type="dxa"/>
            <w:gridSpan w:val="2"/>
          </w:tcPr>
          <w:p w:rsidR="006E6415" w:rsidRPr="00F06619" w:rsidRDefault="006E6415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C279ED"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3C05" w:rsidRPr="00F06619" w:rsidRDefault="00C279ED" w:rsidP="00F066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текста, определять тему и основную мысль текста; уметь составлять тезисный план текста, </w:t>
            </w:r>
            <w:r w:rsidR="00E43C05" w:rsidRPr="00F06619">
              <w:rPr>
                <w:rFonts w:ascii="Times New Roman" w:hAnsi="Times New Roman" w:cs="Times New Roman"/>
                <w:sz w:val="24"/>
                <w:szCs w:val="24"/>
              </w:rPr>
              <w:t>учиться составлять тезисы, приводить примеры того, как важно уметь подготовить тезисы прочитанного, которые позволят в самом сжатом виде представить значительную по объему информацию, анализировать готовые тексты, составлять свои тексты.</w:t>
            </w:r>
          </w:p>
        </w:tc>
        <w:tc>
          <w:tcPr>
            <w:tcW w:w="3722" w:type="dxa"/>
            <w:gridSpan w:val="2"/>
          </w:tcPr>
          <w:p w:rsidR="006E6415" w:rsidRPr="00F06619" w:rsidRDefault="006E6415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C279ED" w:rsidRPr="00F06619" w:rsidRDefault="00C279E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урока, высказывать свое мнение, осуществлять деятельность в соответствии с планом, оценивать результаты своей деятельности.</w:t>
            </w:r>
            <w:bookmarkStart w:id="0" w:name="_GoBack"/>
            <w:bookmarkEnd w:id="0"/>
          </w:p>
        </w:tc>
        <w:tc>
          <w:tcPr>
            <w:tcW w:w="3016" w:type="dxa"/>
            <w:gridSpan w:val="2"/>
          </w:tcPr>
          <w:p w:rsidR="00E43C05" w:rsidRPr="00F06619" w:rsidRDefault="006E6415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C279ED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05" w:rsidRPr="00F06619" w:rsidRDefault="00E43C05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том, что умение тезировать потребуется как в процессе обучения, так и в последующей производственной или общественной деятельности;</w:t>
            </w:r>
          </w:p>
          <w:p w:rsidR="006E6415" w:rsidRPr="00F06619" w:rsidRDefault="00C279ED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сохранять доброжелательное отношение к собеседнику</w:t>
            </w:r>
          </w:p>
        </w:tc>
      </w:tr>
      <w:tr w:rsidR="006E6415" w:rsidRPr="00F06619" w:rsidTr="005F70A3">
        <w:tc>
          <w:tcPr>
            <w:tcW w:w="9345" w:type="dxa"/>
            <w:gridSpan w:val="6"/>
          </w:tcPr>
          <w:p w:rsidR="006E6415" w:rsidRPr="00F06619" w:rsidRDefault="006E6415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7A2E34" w:rsidRPr="00F06619" w:rsidTr="00C3527F">
        <w:tc>
          <w:tcPr>
            <w:tcW w:w="2391" w:type="dxa"/>
          </w:tcPr>
          <w:p w:rsidR="006E6415" w:rsidRPr="00F06619" w:rsidRDefault="006E6415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34" w:type="dxa"/>
            <w:gridSpan w:val="2"/>
          </w:tcPr>
          <w:p w:rsidR="006E6415" w:rsidRPr="00F06619" w:rsidRDefault="006E6415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433" w:type="dxa"/>
            <w:gridSpan w:val="2"/>
          </w:tcPr>
          <w:p w:rsidR="006E6415" w:rsidRPr="00F06619" w:rsidRDefault="006E6415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учащегося (осуществляемые действия)</w:t>
            </w:r>
          </w:p>
        </w:tc>
        <w:tc>
          <w:tcPr>
            <w:tcW w:w="2087" w:type="dxa"/>
          </w:tcPr>
          <w:p w:rsidR="006E6415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7A2E34" w:rsidRPr="00F06619" w:rsidTr="00C3527F">
        <w:tc>
          <w:tcPr>
            <w:tcW w:w="2391" w:type="dxa"/>
          </w:tcPr>
          <w:p w:rsidR="006E6415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I. 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434" w:type="dxa"/>
            <w:gridSpan w:val="2"/>
          </w:tcPr>
          <w:p w:rsidR="006E6415" w:rsidRPr="00F06619" w:rsidRDefault="00EC3368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D34C58B">
                  <wp:extent cx="1664335" cy="19691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96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Посмотрите на рисунок</w:t>
            </w:r>
            <w:r w:rsidR="00C279ED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 тему урока</w:t>
            </w:r>
          </w:p>
        </w:tc>
        <w:tc>
          <w:tcPr>
            <w:tcW w:w="2433" w:type="dxa"/>
            <w:gridSpan w:val="2"/>
          </w:tcPr>
          <w:p w:rsidR="006E6415" w:rsidRPr="00F06619" w:rsidRDefault="00EC3368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9ED" w:rsidRPr="00F0661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9591A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еляют тему и формулируют задачи </w:t>
            </w:r>
            <w:r w:rsidR="00C279ED" w:rsidRPr="00F06619">
              <w:rPr>
                <w:rFonts w:ascii="Times New Roman" w:hAnsi="Times New Roman" w:cs="Times New Roman"/>
                <w:sz w:val="24"/>
                <w:szCs w:val="24"/>
              </w:rPr>
              <w:t>урока: сегодня на уроке мы повторим способы сжатия текста, познакомимся с тезисным планом, научимся его составлять</w:t>
            </w:r>
          </w:p>
        </w:tc>
        <w:tc>
          <w:tcPr>
            <w:tcW w:w="2087" w:type="dxa"/>
          </w:tcPr>
          <w:p w:rsidR="006E6415" w:rsidRPr="00F06619" w:rsidRDefault="00C279E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учебные задачи</w:t>
            </w:r>
          </w:p>
        </w:tc>
      </w:tr>
      <w:tr w:rsidR="00E43C05" w:rsidRPr="00F06619" w:rsidTr="00C3527F">
        <w:tc>
          <w:tcPr>
            <w:tcW w:w="2391" w:type="dxa"/>
          </w:tcPr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. Проверка домашнего задания.</w:t>
            </w:r>
          </w:p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1. Пользуясь Словарем русского языка записать значение слова </w:t>
            </w:r>
            <w:r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2. Раскрыть, что означает положение «Язык – средство общения»</w:t>
            </w:r>
          </w:p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3.  Разобрать по составу следующие слова: </w:t>
            </w:r>
            <w:r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устная 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письменная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(форма речи), </w:t>
            </w:r>
            <w:proofErr w:type="spellStart"/>
            <w:proofErr w:type="gramStart"/>
            <w:r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t>звуко</w:t>
            </w:r>
            <w:proofErr w:type="spellEnd"/>
            <w:r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43C05"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t>уквенное</w:t>
            </w:r>
            <w:proofErr w:type="gramEnd"/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(письмо), </w:t>
            </w:r>
            <w:r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t>звукозапись, невозможно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4.Сделать синтаксический разбор предложения:</w:t>
            </w:r>
          </w:p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t>Письмо – это отражение   речи с помощью графических знаков.</w:t>
            </w:r>
          </w:p>
        </w:tc>
        <w:tc>
          <w:tcPr>
            <w:tcW w:w="2434" w:type="dxa"/>
            <w:gridSpan w:val="2"/>
          </w:tcPr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Опрос у доски и с места: учащимся предлагается выполнить </w:t>
            </w:r>
            <w:r w:rsidR="00E43C05" w:rsidRPr="00F066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 w:rsidR="00E43C05" w:rsidRPr="00F0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Письмо - написанный текст, посылаемый для сообщения чего-нибудь, кому-нибудь. Та или иная система графических знаков для передачи, запечатления речи. </w:t>
            </w:r>
          </w:p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263341" w:rsidRPr="00F06619" w:rsidRDefault="0026334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Четыре человека работают у доски.</w:t>
            </w:r>
          </w:p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43C05" w:rsidRPr="00F06619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E43C05" w:rsidRPr="00F06619">
              <w:rPr>
                <w:rFonts w:ascii="Times New Roman" w:hAnsi="Times New Roman" w:cs="Times New Roman"/>
                <w:sz w:val="24"/>
                <w:szCs w:val="24"/>
              </w:rPr>
              <w:t>, исправляют неправильное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7A2E34" w:rsidRPr="00F06619" w:rsidRDefault="007A2E34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поставленные вопросы; осуществляют лексический, морфемный, синтаксический разборы слов и предложения</w:t>
            </w:r>
          </w:p>
        </w:tc>
      </w:tr>
      <w:tr w:rsidR="00CE0949" w:rsidRPr="00F06619" w:rsidTr="00C3527F">
        <w:tc>
          <w:tcPr>
            <w:tcW w:w="2391" w:type="dxa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. Работа по теме урока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1. Обобщение и систематизация знаний о способах сжатого изложения текста</w:t>
            </w:r>
          </w:p>
        </w:tc>
        <w:tc>
          <w:tcPr>
            <w:tcW w:w="2434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Умеют внимательно слушать и слышать вопросы.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поставленные вопросы.</w:t>
            </w:r>
          </w:p>
        </w:tc>
      </w:tr>
      <w:tr w:rsidR="00CE0949" w:rsidRPr="00F06619" w:rsidTr="00CE0949">
        <w:tc>
          <w:tcPr>
            <w:tcW w:w="2336" w:type="dxa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Беседа по теме урока: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1. Что такое тема текста?</w:t>
            </w:r>
          </w:p>
        </w:tc>
        <w:tc>
          <w:tcPr>
            <w:tcW w:w="2384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Тема текста   – это, о чём (или о ком) в нём говорится. Очень часто тема текста отражается в его заглавии.</w:t>
            </w:r>
          </w:p>
        </w:tc>
        <w:tc>
          <w:tcPr>
            <w:tcW w:w="2040" w:type="dxa"/>
            <w:vMerge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49" w:rsidRPr="00F06619" w:rsidTr="00CE0949">
        <w:tc>
          <w:tcPr>
            <w:tcW w:w="2336" w:type="dxa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2.  Зачем нужен план текста?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 составляют не только в школах, но и в вузах, а также ораторы перед выступлением, учёные, при написании тезисов статей. </w:t>
            </w:r>
            <w:proofErr w:type="gramStart"/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  <w:proofErr w:type="gramEnd"/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как планы готовых текстов, например, отрывков прозы, так и тех, которые ещё предстоит создать. В школе учат правильно выделять в тексте главное, составлять план, поскольку это необходимо ученикам в процессе написания изложений и сочинений, а студентам для работы над рефератом, курсовой или дипломной работой</w:t>
            </w:r>
          </w:p>
        </w:tc>
        <w:tc>
          <w:tcPr>
            <w:tcW w:w="2040" w:type="dxa"/>
            <w:vMerge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49" w:rsidRPr="00F06619" w:rsidTr="00CE0949">
        <w:tc>
          <w:tcPr>
            <w:tcW w:w="2336" w:type="dxa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3. Что такое план текста?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— это самая краткая запись текста. Пункты плана должны отражать содержание, логику, последовательность изложения. Составить план помогает деление текста на абзацы, пункты плана 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составляются от абзаца к абзацу.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49" w:rsidRPr="00F06619" w:rsidTr="00CE0949">
        <w:tc>
          <w:tcPr>
            <w:tcW w:w="2336" w:type="dxa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4. Какие бывают планы?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Планы бывают:   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простые;  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сложные; 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вопросные; 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назывные; </w:t>
            </w:r>
          </w:p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ab/>
              <w:t>тезисные.</w:t>
            </w:r>
          </w:p>
        </w:tc>
        <w:tc>
          <w:tcPr>
            <w:tcW w:w="2040" w:type="dxa"/>
            <w:vMerge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34" w:rsidRPr="00F06619" w:rsidTr="00CE0949">
        <w:tc>
          <w:tcPr>
            <w:tcW w:w="2336" w:type="dxa"/>
          </w:tcPr>
          <w:p w:rsidR="00DD6721" w:rsidRPr="00F06619" w:rsidRDefault="00715077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2.Чтение материала учебника о тезисном плане</w:t>
            </w:r>
          </w:p>
        </w:tc>
        <w:tc>
          <w:tcPr>
            <w:tcW w:w="2585" w:type="dxa"/>
            <w:gridSpan w:val="2"/>
          </w:tcPr>
          <w:p w:rsidR="00DD6721" w:rsidRPr="00F06619" w:rsidRDefault="00715077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Учитель дает задание прочитать материал учебника по теме урока и ответить на вопрос «В чем состоит отличие тезисного плана от вопросного и назывного?»</w:t>
            </w:r>
          </w:p>
        </w:tc>
        <w:tc>
          <w:tcPr>
            <w:tcW w:w="2384" w:type="dxa"/>
            <w:gridSpan w:val="2"/>
          </w:tcPr>
          <w:p w:rsidR="00DD6721" w:rsidRPr="00F06619" w:rsidRDefault="00715077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Учащиеся читают материал «про себя»: «Тезисный план - выражает суть текста в кратких формулировках. Тезисный план, в отличие от вопросного и назывного не только называет ту или иную часть текста, а кратко излагает ее основные положения».</w:t>
            </w:r>
          </w:p>
          <w:p w:rsidR="00715077" w:rsidRPr="00F06619" w:rsidRDefault="00715077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D6721" w:rsidRPr="00F06619" w:rsidRDefault="00715077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Высказывают и формулируют свою точку зрения на обсуждаемые вопросы. Владеют способами конструктивного взаимодействия со взрослым и сверстниками</w:t>
            </w:r>
          </w:p>
        </w:tc>
      </w:tr>
      <w:tr w:rsidR="007A2E34" w:rsidRPr="00F06619" w:rsidTr="00CE0949">
        <w:tc>
          <w:tcPr>
            <w:tcW w:w="2336" w:type="dxa"/>
          </w:tcPr>
          <w:p w:rsidR="00715077" w:rsidRPr="00F06619" w:rsidRDefault="00715077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3.  Сопоставьте вопросный и тезисный планы</w:t>
            </w:r>
          </w:p>
          <w:p w:rsidR="00715077" w:rsidRPr="00F06619" w:rsidRDefault="00715077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715077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Дает задание по выполнению упр.126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715077" w:rsidRPr="00F06619" w:rsidRDefault="00715077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Составляют и с</w:t>
            </w:r>
            <w:r w:rsidR="003325DC" w:rsidRPr="00F06619">
              <w:rPr>
                <w:rFonts w:ascii="Times New Roman" w:hAnsi="Times New Roman" w:cs="Times New Roman"/>
                <w:sz w:val="24"/>
                <w:szCs w:val="24"/>
              </w:rPr>
              <w:t>опоставляют в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опросный и тезисный планы</w:t>
            </w:r>
            <w:r w:rsidR="003325DC" w:rsidRPr="00F0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Вопросный план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1. Что принято называть речевой деятельностью? (РД)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 Какие виды РД должен усвоить человек?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3. Где представлены упражнения на виды РД?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4. Что предполагает РД при создании письменного высказывания?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5. Что нужно осуществлять, чтобы высказывание было успешным?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Тезисный план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1. РД – это деятельность человека с текстовой информацией.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2. Человек должен освоить четыре вида РД: чтение, говорение, письмо и слушание.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3.Упражнения на виды РД представлены в учебнике РЯ.</w:t>
            </w:r>
          </w:p>
          <w:p w:rsidR="003325DC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8357F" w:rsidRPr="00F06619">
              <w:rPr>
                <w:rFonts w:ascii="Times New Roman" w:hAnsi="Times New Roman" w:cs="Times New Roman"/>
                <w:sz w:val="24"/>
                <w:szCs w:val="24"/>
              </w:rPr>
              <w:t>При создании письменного высказывания РД предполагает ориентировку, планирование и передачу информации.</w:t>
            </w:r>
          </w:p>
          <w:p w:rsidR="0048357F" w:rsidRPr="00F06619" w:rsidRDefault="004835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5. В конце работы с текстом нужно провести контроль.</w:t>
            </w:r>
          </w:p>
        </w:tc>
        <w:tc>
          <w:tcPr>
            <w:tcW w:w="2040" w:type="dxa"/>
          </w:tcPr>
          <w:p w:rsidR="00715077" w:rsidRPr="00F06619" w:rsidRDefault="003325DC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составляют вопросный и тезисный план, выделяют главную и второстепенную информацию, проводят сопоставление </w:t>
            </w:r>
            <w:r w:rsidR="0048357F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и сравнение 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двух видов плана</w:t>
            </w:r>
            <w:r w:rsidR="0048357F" w:rsidRPr="00F0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57F" w:rsidRPr="00F06619" w:rsidRDefault="004835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Высказывают и аргументируют свою точку зрения</w:t>
            </w:r>
          </w:p>
        </w:tc>
      </w:tr>
      <w:tr w:rsidR="0069591A" w:rsidRPr="00F06619" w:rsidTr="00CE0949">
        <w:tc>
          <w:tcPr>
            <w:tcW w:w="2336" w:type="dxa"/>
          </w:tcPr>
          <w:p w:rsidR="0069591A" w:rsidRPr="00F06619" w:rsidRDefault="0069591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4. Устные ответы на вопрос «В чем отличие вопросного и тезисного планов?»</w:t>
            </w:r>
          </w:p>
        </w:tc>
        <w:tc>
          <w:tcPr>
            <w:tcW w:w="2585" w:type="dxa"/>
            <w:gridSpan w:val="2"/>
          </w:tcPr>
          <w:p w:rsidR="0069591A" w:rsidRPr="00F06619" w:rsidRDefault="0069591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69591A" w:rsidRPr="00F06619" w:rsidRDefault="0069591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Отличие вопросного и тезисного плана:</w:t>
            </w:r>
          </w:p>
          <w:p w:rsidR="0069591A" w:rsidRPr="00F06619" w:rsidRDefault="0069591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1. Пункт вопросного плана называет вопрос, не раскрывая его содержания – тезис дает ответ на этот вопрос.</w:t>
            </w:r>
          </w:p>
          <w:p w:rsidR="0069591A" w:rsidRPr="00F06619" w:rsidRDefault="0069591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2. В вопросном плане главное внимание на последовательность и взаимосвязь мыслей – в тезисном важен не только порядок изложения, а их содержание.</w:t>
            </w:r>
          </w:p>
          <w:p w:rsidR="0069591A" w:rsidRPr="00F06619" w:rsidRDefault="0069591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3. Тезисы несут в себе больший объем информации.</w:t>
            </w:r>
          </w:p>
        </w:tc>
        <w:tc>
          <w:tcPr>
            <w:tcW w:w="2040" w:type="dxa"/>
          </w:tcPr>
          <w:p w:rsidR="0069591A" w:rsidRPr="00F06619" w:rsidRDefault="0069591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Отвечают на вопрос.  Высказывают и аргументируют свою точку зрения</w:t>
            </w:r>
          </w:p>
        </w:tc>
      </w:tr>
      <w:tr w:rsidR="007A2E34" w:rsidRPr="00F06619" w:rsidTr="00CE0949">
        <w:tc>
          <w:tcPr>
            <w:tcW w:w="2336" w:type="dxa"/>
          </w:tcPr>
          <w:p w:rsidR="0048357F" w:rsidRPr="00F06619" w:rsidRDefault="00EC3368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57F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инструкции «Как правильно </w:t>
            </w:r>
            <w:r w:rsidR="0048357F" w:rsidRPr="00F0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тезисный план текста?»</w:t>
            </w:r>
          </w:p>
        </w:tc>
        <w:tc>
          <w:tcPr>
            <w:tcW w:w="2585" w:type="dxa"/>
            <w:gridSpan w:val="2"/>
          </w:tcPr>
          <w:p w:rsidR="0048357F" w:rsidRPr="00F06619" w:rsidRDefault="0048357F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Инструкция</w:t>
            </w:r>
          </w:p>
          <w:p w:rsidR="0048357F" w:rsidRPr="00F06619" w:rsidRDefault="004835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прочитайте текст.   </w:t>
            </w:r>
          </w:p>
          <w:p w:rsidR="0048357F" w:rsidRPr="00F06619" w:rsidRDefault="004835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Разделите его на смысловые части.</w:t>
            </w:r>
          </w:p>
          <w:p w:rsidR="0048357F" w:rsidRPr="00F06619" w:rsidRDefault="004835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3.  Определите тему и идею текста</w:t>
            </w:r>
            <w:r w:rsidR="007A3F8D" w:rsidRPr="00F0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4.  Каждая правильно выделенная часть будет иметь свою основную мысль, которая станет тезисом.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5.  Постарайтесь максимально точно озаглавить все найденные вами части и не забывайте отмечать их границы, чтобы потом их не сместить и не спутать друг с другом.</w:t>
            </w:r>
          </w:p>
          <w:p w:rsidR="00EC3368" w:rsidRPr="00F06619" w:rsidRDefault="00EC3368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6. Составьте назывной план текста.</w:t>
            </w:r>
          </w:p>
          <w:p w:rsidR="007A3F8D" w:rsidRPr="00F06619" w:rsidRDefault="00EC3368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3F8D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.  Оцените, насколько последовательно и логично </w:t>
            </w:r>
            <w:r w:rsidR="00263341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пункты плана </w:t>
            </w:r>
            <w:r w:rsidR="007A3F8D" w:rsidRPr="00F06619">
              <w:rPr>
                <w:rFonts w:ascii="Times New Roman" w:hAnsi="Times New Roman" w:cs="Times New Roman"/>
                <w:sz w:val="24"/>
                <w:szCs w:val="24"/>
              </w:rPr>
              <w:t>отражают смысловое содержание текста, соответствуют его идее и теме.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7. Запишите тезисы.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8.  Используйте тонкий карандаш, делая аккуратные пометки прямо в тексте, чтобы потом стереть их.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делает вывод.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Перечитайте ваш план и вновь сравните его с текстом. В хорошем плане должны быть вступление и заключение, </w:t>
            </w:r>
            <w:r w:rsidR="00263341" w:rsidRPr="00F06619">
              <w:rPr>
                <w:rFonts w:ascii="Times New Roman" w:hAnsi="Times New Roman" w:cs="Times New Roman"/>
                <w:sz w:val="24"/>
                <w:szCs w:val="24"/>
              </w:rPr>
              <w:t>в нем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отражена последовательность изложения текста, все узловые моменты, тема и идея. Формулировки в правильном плане точные, а каждый заголовок оригинальный. Избегайте подробностей, уточнений, деталей, не позволяйте описаниям, авторским отступлениям 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уводить вас в сторону от основной мысли текста.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48357F" w:rsidRPr="00F06619" w:rsidRDefault="0048357F" w:rsidP="00F066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в группах</w:t>
            </w:r>
          </w:p>
          <w:p w:rsidR="0048357F" w:rsidRPr="00F06619" w:rsidRDefault="004835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инструкции и ее 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защита перед классом представителем от группы</w:t>
            </w:r>
            <w:r w:rsidR="007A3F8D" w:rsidRPr="00F0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1.Внимательно прочтите текст. 2.Вникните в его содержание.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3. Выделите основную тему и идею текста.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4. Разделите текст на смысловые части.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5. Аккуратно выделите их, обозначив границы.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6. Найдите ключевые слова и фразы в каждой части, подчеркните их.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7. Определите основную мысль каждого смыслового фрагмента и озаглавьте его.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8. Запишите все ваши заглавия </w:t>
            </w:r>
            <w:r w:rsidR="00EC3368" w:rsidRPr="00F0661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EC3368" w:rsidRPr="00F06619">
              <w:rPr>
                <w:rFonts w:ascii="Times New Roman" w:hAnsi="Times New Roman" w:cs="Times New Roman"/>
                <w:sz w:val="24"/>
                <w:szCs w:val="24"/>
              </w:rPr>
              <w:t>ы назывного плана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в черновик.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9. При необходимости внесите уточнения, выделите подпункты, сделайте план более подробным и развёрнутым.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10. Сверьте ещё раз ваш план с текстом.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11. Не забывайте о распространённых ошибках, старайтесь их избегать.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12. Заголовки должны быть лаконичны, наиболее точно 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мысль автора. </w:t>
            </w:r>
          </w:p>
          <w:p w:rsidR="00EC3368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13. План должен последовательно воссоздавать содержание текста. </w:t>
            </w:r>
          </w:p>
          <w:p w:rsidR="00EC3368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14. Следите за логическими связями. Важно, чтобы план соответствовал теме и идее текста.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15. Исправьте все недочёты, обнаруженные вами в плане, дополните его, сократите места, которые не столь важны для главной мысли текста. </w:t>
            </w:r>
          </w:p>
          <w:p w:rsidR="007A3F8D" w:rsidRPr="00F06619" w:rsidRDefault="007A3F8D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16. Аккуратно перепишите ваш план текста в чистовик.</w:t>
            </w:r>
          </w:p>
        </w:tc>
        <w:tc>
          <w:tcPr>
            <w:tcW w:w="2040" w:type="dxa"/>
          </w:tcPr>
          <w:p w:rsidR="0048357F" w:rsidRPr="00F06619" w:rsidRDefault="004835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и аргументируют свою точку 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зрения на обсуждаемую проблему.</w:t>
            </w:r>
          </w:p>
          <w:p w:rsidR="0048357F" w:rsidRPr="00F06619" w:rsidRDefault="004835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Владеют способами конструктивного взаимодействия со взрослым и сверстниками</w:t>
            </w:r>
          </w:p>
        </w:tc>
      </w:tr>
      <w:tr w:rsidR="00263341" w:rsidRPr="00F06619" w:rsidTr="00CE0949">
        <w:tc>
          <w:tcPr>
            <w:tcW w:w="2336" w:type="dxa"/>
          </w:tcPr>
          <w:p w:rsidR="00263341" w:rsidRPr="00F06619" w:rsidRDefault="0026334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оценочного листа для проверки тезисного плана</w:t>
            </w:r>
          </w:p>
        </w:tc>
        <w:tc>
          <w:tcPr>
            <w:tcW w:w="2585" w:type="dxa"/>
            <w:gridSpan w:val="2"/>
          </w:tcPr>
          <w:p w:rsidR="00263341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оценочный лист (см. приложение 1)</w:t>
            </w:r>
          </w:p>
        </w:tc>
        <w:tc>
          <w:tcPr>
            <w:tcW w:w="2384" w:type="dxa"/>
            <w:gridSpan w:val="2"/>
          </w:tcPr>
          <w:p w:rsidR="00263341" w:rsidRPr="00F06619" w:rsidRDefault="0026334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Работает группа сильных учащихся</w:t>
            </w:r>
            <w:r w:rsidR="001B54F3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263341" w:rsidRPr="00F06619" w:rsidRDefault="001B54F3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Учащиеся обучаются критериальной оценке текста</w:t>
            </w:r>
          </w:p>
        </w:tc>
      </w:tr>
      <w:tr w:rsidR="00CE0949" w:rsidRPr="00F06619" w:rsidTr="00CE0949">
        <w:tc>
          <w:tcPr>
            <w:tcW w:w="2336" w:type="dxa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Защита инструкций</w:t>
            </w:r>
          </w:p>
        </w:tc>
        <w:tc>
          <w:tcPr>
            <w:tcW w:w="2585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i/>
                <w:sz w:val="24"/>
                <w:szCs w:val="24"/>
              </w:rPr>
              <w:t>Группы защищают свои инструкции</w:t>
            </w:r>
          </w:p>
        </w:tc>
        <w:tc>
          <w:tcPr>
            <w:tcW w:w="2040" w:type="dxa"/>
          </w:tcPr>
          <w:p w:rsidR="00CE0949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34" w:rsidRPr="00F06619" w:rsidTr="00CE0949">
        <w:tc>
          <w:tcPr>
            <w:tcW w:w="2336" w:type="dxa"/>
          </w:tcPr>
          <w:p w:rsidR="00DD6721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527F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Тексты дан</w:t>
            </w:r>
            <w:r w:rsidR="002A31BA" w:rsidRPr="00F066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527F"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карточке, они дифференцированы </w:t>
            </w:r>
          </w:p>
        </w:tc>
        <w:tc>
          <w:tcPr>
            <w:tcW w:w="2585" w:type="dxa"/>
            <w:gridSpan w:val="2"/>
          </w:tcPr>
          <w:p w:rsidR="00DD6721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Тексты в приложении 2</w:t>
            </w:r>
          </w:p>
          <w:p w:rsidR="00C3527F" w:rsidRPr="00F06619" w:rsidRDefault="00C352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C3527F" w:rsidRPr="00F06619" w:rsidRDefault="00C352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Тезисный.</w:t>
            </w:r>
          </w:p>
          <w:p w:rsidR="00C3527F" w:rsidRPr="00F06619" w:rsidRDefault="00C3527F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Вопросный</w:t>
            </w:r>
          </w:p>
          <w:p w:rsidR="00C3527F" w:rsidRPr="00F06619" w:rsidRDefault="00CE0949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21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D6721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34" w:rsidRPr="00F06619" w:rsidTr="00CE0949">
        <w:tc>
          <w:tcPr>
            <w:tcW w:w="2336" w:type="dxa"/>
          </w:tcPr>
          <w:p w:rsidR="00DD6721" w:rsidRPr="00F06619" w:rsidRDefault="00EC3368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D6721" w:rsidRPr="00F0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2585" w:type="dxa"/>
            <w:gridSpan w:val="2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Задание: составьте все виды плана по   тексту упр. 131</w:t>
            </w:r>
          </w:p>
          <w:p w:rsidR="00DD6721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DD6721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D6721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34" w:rsidRPr="00F06619" w:rsidTr="00CE0949">
        <w:tc>
          <w:tcPr>
            <w:tcW w:w="2336" w:type="dxa"/>
          </w:tcPr>
          <w:p w:rsidR="00DD6721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DD6721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DD6721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D6721" w:rsidRPr="00F06619" w:rsidRDefault="00DD6721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EC6" w:rsidRPr="00F06619" w:rsidRDefault="00A87EC6" w:rsidP="00F06619">
      <w:pPr>
        <w:pStyle w:val="a4"/>
        <w:ind w:left="789"/>
        <w:jc w:val="both"/>
        <w:rPr>
          <w:rFonts w:ascii="Times New Roman" w:hAnsi="Times New Roman" w:cs="Times New Roman"/>
          <w:sz w:val="24"/>
          <w:szCs w:val="24"/>
        </w:rPr>
      </w:pPr>
    </w:p>
    <w:p w:rsidR="00F10AFA" w:rsidRPr="00F06619" w:rsidRDefault="00AD31A2" w:rsidP="00FD0E2D">
      <w:pPr>
        <w:pStyle w:val="a4"/>
        <w:ind w:left="789"/>
        <w:jc w:val="right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10AFA" w:rsidRPr="00FD0E2D" w:rsidRDefault="00AD31A2" w:rsidP="00FD0E2D">
      <w:pPr>
        <w:pStyle w:val="a4"/>
        <w:ind w:left="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2D">
        <w:rPr>
          <w:rFonts w:ascii="Times New Roman" w:hAnsi="Times New Roman" w:cs="Times New Roman"/>
          <w:b/>
          <w:sz w:val="24"/>
          <w:szCs w:val="24"/>
        </w:rPr>
        <w:t>Лист оценки тезисного плана (ТП)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D31A2" w:rsidRPr="00F06619" w:rsidTr="00AD31A2">
        <w:tc>
          <w:tcPr>
            <w:tcW w:w="704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15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AD31A2" w:rsidRPr="00F06619" w:rsidTr="00AD31A2">
        <w:tc>
          <w:tcPr>
            <w:tcW w:w="704" w:type="dxa"/>
            <w:vMerge w:val="restart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Формулировка пунктов ТП отражает тему и основную мысль смысловых частей текста</w:t>
            </w:r>
          </w:p>
        </w:tc>
        <w:tc>
          <w:tcPr>
            <w:tcW w:w="3115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31A2" w:rsidRPr="00F06619" w:rsidTr="00AD31A2">
        <w:tc>
          <w:tcPr>
            <w:tcW w:w="704" w:type="dxa"/>
            <w:vMerge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Отдельные пункты не отражают тему и основную мысль смысловых частей текста</w:t>
            </w:r>
          </w:p>
        </w:tc>
        <w:tc>
          <w:tcPr>
            <w:tcW w:w="3115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31A2" w:rsidRPr="00F06619" w:rsidTr="00AD31A2">
        <w:tc>
          <w:tcPr>
            <w:tcW w:w="704" w:type="dxa"/>
            <w:vMerge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Более половины пунктов не отражают тему и основную мысль смысловых частей текста</w:t>
            </w:r>
          </w:p>
        </w:tc>
        <w:tc>
          <w:tcPr>
            <w:tcW w:w="3115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D31A2" w:rsidRPr="00F06619" w:rsidTr="00AD31A2">
        <w:tc>
          <w:tcPr>
            <w:tcW w:w="704" w:type="dxa"/>
            <w:vMerge w:val="restart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Содержание текста в ТП отражено последовательно</w:t>
            </w:r>
          </w:p>
        </w:tc>
        <w:tc>
          <w:tcPr>
            <w:tcW w:w="3115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31A2" w:rsidRPr="00F06619" w:rsidTr="00AD31A2">
        <w:tc>
          <w:tcPr>
            <w:tcW w:w="704" w:type="dxa"/>
            <w:vMerge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изложения в ТП нарушена 1-2 раза</w:t>
            </w:r>
          </w:p>
        </w:tc>
        <w:tc>
          <w:tcPr>
            <w:tcW w:w="3115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31A2" w:rsidRPr="00F06619" w:rsidTr="00AD31A2">
        <w:tc>
          <w:tcPr>
            <w:tcW w:w="704" w:type="dxa"/>
            <w:vMerge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ТП не является последовательным изложением смысловых частей текста</w:t>
            </w:r>
          </w:p>
        </w:tc>
        <w:tc>
          <w:tcPr>
            <w:tcW w:w="3115" w:type="dxa"/>
          </w:tcPr>
          <w:p w:rsidR="00AD31A2" w:rsidRPr="00F06619" w:rsidRDefault="00AD31A2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A31BA" w:rsidRPr="00F06619" w:rsidTr="00AD31A2">
        <w:tc>
          <w:tcPr>
            <w:tcW w:w="704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6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Правильность построения тезисов в каждом отдельном пункте плана</w:t>
            </w:r>
          </w:p>
        </w:tc>
        <w:tc>
          <w:tcPr>
            <w:tcW w:w="3115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A31BA" w:rsidRPr="00F06619" w:rsidTr="00AD31A2">
        <w:tc>
          <w:tcPr>
            <w:tcW w:w="704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Допущено 1-2 ошибки в построении тезисов</w:t>
            </w:r>
          </w:p>
        </w:tc>
        <w:tc>
          <w:tcPr>
            <w:tcW w:w="3115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A31BA" w:rsidRPr="00F06619" w:rsidTr="00AD31A2">
        <w:tc>
          <w:tcPr>
            <w:tcW w:w="704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Допущено 3 и более ошибки в построении тезисов</w:t>
            </w:r>
          </w:p>
        </w:tc>
        <w:tc>
          <w:tcPr>
            <w:tcW w:w="3115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A31BA" w:rsidRPr="00F06619" w:rsidTr="00AD31A2">
        <w:tc>
          <w:tcPr>
            <w:tcW w:w="704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Лаконичность и логика в изложении тезисов</w:t>
            </w:r>
          </w:p>
        </w:tc>
        <w:tc>
          <w:tcPr>
            <w:tcW w:w="3115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A31BA" w:rsidRPr="00F06619" w:rsidTr="00AD31A2">
        <w:tc>
          <w:tcPr>
            <w:tcW w:w="704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Отсутствуют лаконичность и логика в изложении 1 – 2 тезисов</w:t>
            </w:r>
          </w:p>
        </w:tc>
        <w:tc>
          <w:tcPr>
            <w:tcW w:w="3115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A31BA" w:rsidRPr="00F06619" w:rsidTr="00AD31A2">
        <w:tc>
          <w:tcPr>
            <w:tcW w:w="704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Лаконичность и логика в изложении тезисов отсутствует в 3 и более случаях</w:t>
            </w:r>
          </w:p>
        </w:tc>
        <w:tc>
          <w:tcPr>
            <w:tcW w:w="3115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A31BA" w:rsidRPr="00F06619" w:rsidTr="00AD31A2">
        <w:tc>
          <w:tcPr>
            <w:tcW w:w="704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26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ТП</w:t>
            </w:r>
          </w:p>
        </w:tc>
        <w:tc>
          <w:tcPr>
            <w:tcW w:w="3115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BA" w:rsidRPr="00F06619" w:rsidTr="00AD31A2">
        <w:tc>
          <w:tcPr>
            <w:tcW w:w="704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Группа (ее представитель) свободно владеет материалом</w:t>
            </w:r>
          </w:p>
        </w:tc>
        <w:tc>
          <w:tcPr>
            <w:tcW w:w="3115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A31BA" w:rsidRPr="00F06619" w:rsidTr="00AD31A2">
        <w:tc>
          <w:tcPr>
            <w:tcW w:w="704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Группа (ее представитель) рассказывает, но владеет материалом недостаточно</w:t>
            </w:r>
          </w:p>
        </w:tc>
        <w:tc>
          <w:tcPr>
            <w:tcW w:w="3115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A31BA" w:rsidRPr="00F06619" w:rsidTr="00AD31A2">
        <w:tc>
          <w:tcPr>
            <w:tcW w:w="704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Группа (ее представитель) просто читает план</w:t>
            </w:r>
          </w:p>
        </w:tc>
        <w:tc>
          <w:tcPr>
            <w:tcW w:w="3115" w:type="dxa"/>
          </w:tcPr>
          <w:p w:rsidR="002A31BA" w:rsidRPr="00F06619" w:rsidRDefault="002A31BA" w:rsidP="00F0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F10AFA" w:rsidRPr="00F06619" w:rsidRDefault="00F10AFA" w:rsidP="00F06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AFA" w:rsidRPr="00F06619" w:rsidRDefault="00F10AFA" w:rsidP="00F06619">
      <w:pPr>
        <w:pStyle w:val="a4"/>
        <w:ind w:left="789"/>
        <w:jc w:val="both"/>
        <w:rPr>
          <w:rFonts w:ascii="Times New Roman" w:hAnsi="Times New Roman" w:cs="Times New Roman"/>
          <w:sz w:val="24"/>
          <w:szCs w:val="24"/>
        </w:rPr>
      </w:pPr>
    </w:p>
    <w:p w:rsidR="00F10AFA" w:rsidRPr="00F06619" w:rsidRDefault="002A31BA" w:rsidP="00FD0E2D">
      <w:pPr>
        <w:pStyle w:val="a4"/>
        <w:ind w:left="789"/>
        <w:jc w:val="right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54F3" w:rsidRPr="00F06619" w:rsidRDefault="001B54F3" w:rsidP="00FD0E2D">
      <w:pPr>
        <w:pStyle w:val="a4"/>
        <w:ind w:left="789"/>
        <w:jc w:val="center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>Текст1</w:t>
      </w:r>
    </w:p>
    <w:p w:rsidR="002A31BA" w:rsidRPr="00F06619" w:rsidRDefault="002A31BA" w:rsidP="00F0661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>Ударили наши войска на Берлин. Начался последний бой войны. Как ни отбивались фашисты – не устояли. Стали наши солдаты в Берлине брать улицу за улицей, дом за домом. А фашисты все не сдаются.</w:t>
      </w:r>
    </w:p>
    <w:p w:rsidR="002A31BA" w:rsidRPr="00F06619" w:rsidRDefault="002A31BA" w:rsidP="00F0661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 xml:space="preserve">  И вдруг увидел солдат наш, добрая душа, во время боя на улице маленькую немецкую девочку. Видно, отстала от своих. И те с перепугу о ней забыли. Осталась бедняга одна-одинешенька посреди улицы. Из расстегнутого пальтишка видна тоненькая шейка. Глаза испуганные. На щеках серые от пыли и копоти ручейки слез.</w:t>
      </w:r>
    </w:p>
    <w:p w:rsidR="002A31BA" w:rsidRPr="00F06619" w:rsidRDefault="002A31BA" w:rsidP="00F0661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 xml:space="preserve">  А кругом идет страшный бой. Изо всех окон полыхает красный огонь и черный дым; рвутся бомбы, выворачивая землю и камни; рушатся дома, поднимая к небу столбы пыли; со всех сторон свистят пули. Вот-вот камень задавит, осколком пришибет.</w:t>
      </w:r>
    </w:p>
    <w:p w:rsidR="002A31BA" w:rsidRPr="00F06619" w:rsidRDefault="002A31BA" w:rsidP="00F0661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 xml:space="preserve">   Видит наш солдат – пропадает девчонка… «Ах ты, </w:t>
      </w:r>
      <w:proofErr w:type="spellStart"/>
      <w:r w:rsidRPr="00F06619">
        <w:rPr>
          <w:rFonts w:ascii="Times New Roman" w:hAnsi="Times New Roman" w:cs="Times New Roman"/>
          <w:sz w:val="24"/>
          <w:szCs w:val="24"/>
        </w:rPr>
        <w:t>горюха</w:t>
      </w:r>
      <w:proofErr w:type="spellEnd"/>
      <w:r w:rsidRPr="00F06619">
        <w:rPr>
          <w:rFonts w:ascii="Times New Roman" w:hAnsi="Times New Roman" w:cs="Times New Roman"/>
          <w:sz w:val="24"/>
          <w:szCs w:val="24"/>
        </w:rPr>
        <w:t>, куда ж тебя это занесло, неладную</w:t>
      </w:r>
      <w:r w:rsidR="00F06619" w:rsidRPr="00F06619">
        <w:rPr>
          <w:rFonts w:ascii="Times New Roman" w:hAnsi="Times New Roman" w:cs="Times New Roman"/>
          <w:sz w:val="24"/>
          <w:szCs w:val="24"/>
        </w:rPr>
        <w:t>?»</w:t>
      </w:r>
    </w:p>
    <w:p w:rsidR="002A31BA" w:rsidRPr="00F06619" w:rsidRDefault="002A31BA" w:rsidP="00F0661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 xml:space="preserve">  Бросился солдат через улицу под самые пули, подхватил на руки немецкую девочку, прикрыл ее своим плечом от огня и вынес из боя.</w:t>
      </w:r>
    </w:p>
    <w:p w:rsidR="002A31BA" w:rsidRPr="00F06619" w:rsidRDefault="002A31BA" w:rsidP="00F0661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 xml:space="preserve">  А скоро и бойцы наши подняли красный флаг над самым главным домом немецкой столицы Рейхстагом. Сдались фашисты. Вскоре и война кончилась. Мы победили. Начался мир.</w:t>
      </w:r>
    </w:p>
    <w:p w:rsidR="00F10AFA" w:rsidRPr="00F06619" w:rsidRDefault="00F10AFA" w:rsidP="00F0661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0AFA" w:rsidRPr="00F06619" w:rsidRDefault="00F10AFA" w:rsidP="00F0661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0AFA" w:rsidRPr="00F06619" w:rsidRDefault="00F10AFA" w:rsidP="00F0661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0AFA" w:rsidRPr="00F06619" w:rsidRDefault="001B54F3" w:rsidP="00FD0E2D">
      <w:pPr>
        <w:pStyle w:val="a4"/>
        <w:ind w:left="789"/>
        <w:jc w:val="center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>Текст2</w:t>
      </w:r>
    </w:p>
    <w:p w:rsidR="001B54F3" w:rsidRPr="00F06619" w:rsidRDefault="001B54F3" w:rsidP="00FD0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>Превращение</w:t>
      </w:r>
    </w:p>
    <w:p w:rsidR="001B54F3" w:rsidRPr="00F06619" w:rsidRDefault="001B54F3" w:rsidP="00F06619">
      <w:pPr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lastRenderedPageBreak/>
        <w:t xml:space="preserve">Однажды утром, проснувшись после беспокойного сна, </w:t>
      </w:r>
      <w:proofErr w:type="spellStart"/>
      <w:r w:rsidRPr="00F06619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F0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619">
        <w:rPr>
          <w:rFonts w:ascii="Times New Roman" w:hAnsi="Times New Roman" w:cs="Times New Roman"/>
          <w:sz w:val="24"/>
          <w:szCs w:val="24"/>
        </w:rPr>
        <w:t>Замза</w:t>
      </w:r>
      <w:proofErr w:type="spellEnd"/>
      <w:r w:rsidRPr="00F06619">
        <w:rPr>
          <w:rFonts w:ascii="Times New Roman" w:hAnsi="Times New Roman" w:cs="Times New Roman"/>
          <w:sz w:val="24"/>
          <w:szCs w:val="24"/>
        </w:rPr>
        <w:t xml:space="preserve"> внезапно обнаружил, что превратился в огромное страшное насекомое …</w:t>
      </w:r>
    </w:p>
    <w:p w:rsidR="001B54F3" w:rsidRPr="00F06619" w:rsidRDefault="001B54F3" w:rsidP="00F06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619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F0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619">
        <w:rPr>
          <w:rFonts w:ascii="Times New Roman" w:hAnsi="Times New Roman" w:cs="Times New Roman"/>
          <w:sz w:val="24"/>
          <w:szCs w:val="24"/>
        </w:rPr>
        <w:t>Замза</w:t>
      </w:r>
      <w:proofErr w:type="spellEnd"/>
      <w:r w:rsidRPr="00F06619">
        <w:rPr>
          <w:rFonts w:ascii="Times New Roman" w:hAnsi="Times New Roman" w:cs="Times New Roman"/>
          <w:sz w:val="24"/>
          <w:szCs w:val="24"/>
        </w:rPr>
        <w:t xml:space="preserve"> был обычным молодым человеком, живущим в большом городе. Все его усилия и заботы были подчинены семье, где он был единственным сыном и потому испытывал повышенное чувство ответственности за благополучие близких. Отец его обанкротился и по большей части сидел дома, просматривая газеты. Мать мучили приступы удушья, и она проводила долгие часы в кресле у окна. Еще у </w:t>
      </w:r>
      <w:proofErr w:type="spellStart"/>
      <w:r w:rsidRPr="00F06619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F06619">
        <w:rPr>
          <w:rFonts w:ascii="Times New Roman" w:hAnsi="Times New Roman" w:cs="Times New Roman"/>
          <w:sz w:val="24"/>
          <w:szCs w:val="24"/>
        </w:rPr>
        <w:t xml:space="preserve"> была младшая сестра Грета, которую он очень любил. Грета неплохо играла на скрипке, и заветной мечтой </w:t>
      </w:r>
      <w:proofErr w:type="spellStart"/>
      <w:r w:rsidRPr="00F06619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F06619">
        <w:rPr>
          <w:rFonts w:ascii="Times New Roman" w:hAnsi="Times New Roman" w:cs="Times New Roman"/>
          <w:sz w:val="24"/>
          <w:szCs w:val="24"/>
        </w:rPr>
        <w:t xml:space="preserve"> — после того как ему удастся покрыть отцовские долги — было помочь ей поступить в консерваторию, где она могла бы профессионально учиться музыке. Отслужив в армии, </w:t>
      </w:r>
      <w:proofErr w:type="spellStart"/>
      <w:r w:rsidRPr="00F06619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F06619">
        <w:rPr>
          <w:rFonts w:ascii="Times New Roman" w:hAnsi="Times New Roman" w:cs="Times New Roman"/>
          <w:sz w:val="24"/>
          <w:szCs w:val="24"/>
        </w:rPr>
        <w:t xml:space="preserve"> устроился в одну торговую фирму и довольно скоро был повышен от мелкого служащего до коммивояжера. Он работал с огромным усердием, хотя место было неблагодарным. Приходилось большую часть времени проводить в командировках. Хозяин фирмы отличался скупостью, но </w:t>
      </w:r>
      <w:proofErr w:type="spellStart"/>
      <w:r w:rsidRPr="00F06619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F06619">
        <w:rPr>
          <w:rFonts w:ascii="Times New Roman" w:hAnsi="Times New Roman" w:cs="Times New Roman"/>
          <w:sz w:val="24"/>
          <w:szCs w:val="24"/>
        </w:rPr>
        <w:t xml:space="preserve"> был трудолюбив. К тому же он никогда не жаловался. Так или иначе, его заработка хватало на то, чтобы снимать для семьи просторную квартиру, где он занимал отдельную комнату.</w:t>
      </w:r>
    </w:p>
    <w:p w:rsidR="001B54F3" w:rsidRPr="00F06619" w:rsidRDefault="001B54F3" w:rsidP="00F06619">
      <w:pPr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>Вот в этой-то комнате он проснулся однажды в виде гигантской отвратительной сороконожки.</w:t>
      </w:r>
    </w:p>
    <w:p w:rsidR="001B54F3" w:rsidRPr="00F06619" w:rsidRDefault="001B54F3" w:rsidP="00FD0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>Текст 3</w:t>
      </w:r>
    </w:p>
    <w:p w:rsidR="001B54F3" w:rsidRPr="00F06619" w:rsidRDefault="001B54F3" w:rsidP="00F06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4F3" w:rsidRPr="00F06619" w:rsidRDefault="001B54F3" w:rsidP="00F06619">
      <w:pPr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 xml:space="preserve">С большой любовью вспоминаю свое детство. И с чувством горячей благодарности думаю, о тех, кто окружал меня в эту счастливую пору моей жизни. Я выросла среди людей, любящих друг друга и меня. Трём людям я особенно благодарна за своё детство. Отцу, руководившему нашей жизнью и поставившему нас в те условия, в которых вы выросли. Матери, в этих условиях украсившей нам жизнь всеми теми способами, которые были ей доступны. И Ханне, нашей английской </w:t>
      </w:r>
      <w:proofErr w:type="gramStart"/>
      <w:r w:rsidRPr="00F06619">
        <w:rPr>
          <w:rFonts w:ascii="Times New Roman" w:hAnsi="Times New Roman" w:cs="Times New Roman"/>
          <w:sz w:val="24"/>
          <w:szCs w:val="24"/>
        </w:rPr>
        <w:t>воспитательнице ,</w:t>
      </w:r>
      <w:proofErr w:type="gramEnd"/>
      <w:r w:rsidRPr="00F06619">
        <w:rPr>
          <w:rFonts w:ascii="Times New Roman" w:hAnsi="Times New Roman" w:cs="Times New Roman"/>
          <w:sz w:val="24"/>
          <w:szCs w:val="24"/>
        </w:rPr>
        <w:t xml:space="preserve"> прожившей в нашей семье шесть лет и давшей нам столько любви, заботы и твердых нравственных основ. Среди трех людей, занимавших главное место в моей памяти, прошло мое детство.</w:t>
      </w:r>
    </w:p>
    <w:p w:rsidR="00F10AFA" w:rsidRPr="00F06619" w:rsidRDefault="001B54F3" w:rsidP="00FD0E2D">
      <w:pPr>
        <w:pStyle w:val="a4"/>
        <w:ind w:left="789"/>
        <w:jc w:val="center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>Текст 4.</w:t>
      </w:r>
    </w:p>
    <w:p w:rsidR="001B54F3" w:rsidRPr="00F06619" w:rsidRDefault="001B54F3" w:rsidP="00F06619">
      <w:pPr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 xml:space="preserve">Мы как-то раз поймали в море черепаху. Она была большой-пребольшой. Не черепаха, а настоящий домик на косолапых ножках. Посадили мы эту черепаху на палубу. А она вдруг расплакалась. Утром плачет, вечером плачет и в обед тоже кап-кап… Укатилось солнышко в море – черепаха плачет. Ей солнышко жалко. Погасли звезды – снова плачет. Жалко ей звездочек. Нам тоже стало жалко черепаху. Мы отпустили её в синее море. Потом узнали: обманула она нас… Ничего ей не жалко было. Плачут черепахи потому, что живут в море. Вода в море соленая. Лишнюю соль из воды черепахи и выплакивают. </w:t>
      </w:r>
      <w:proofErr w:type="gramStart"/>
      <w:r w:rsidRPr="00F06619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F0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619">
        <w:rPr>
          <w:rFonts w:ascii="Times New Roman" w:hAnsi="Times New Roman" w:cs="Times New Roman"/>
          <w:sz w:val="24"/>
          <w:szCs w:val="24"/>
        </w:rPr>
        <w:t>Г.Цыферову</w:t>
      </w:r>
      <w:proofErr w:type="spellEnd"/>
      <w:r w:rsidRPr="00F066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54F3" w:rsidRPr="00F06619" w:rsidRDefault="001B54F3" w:rsidP="00F06619">
      <w:pPr>
        <w:jc w:val="both"/>
        <w:rPr>
          <w:rFonts w:ascii="Times New Roman" w:hAnsi="Times New Roman" w:cs="Times New Roman"/>
          <w:sz w:val="24"/>
          <w:szCs w:val="24"/>
        </w:rPr>
      </w:pPr>
      <w:r w:rsidRPr="00F06619">
        <w:rPr>
          <w:rFonts w:ascii="Times New Roman" w:hAnsi="Times New Roman" w:cs="Times New Roman"/>
          <w:sz w:val="24"/>
          <w:szCs w:val="24"/>
        </w:rPr>
        <w:t>План записывают в виде тезисов, в которых не используют глаголы. В назывном плане много существительных и прилагательных.</w:t>
      </w:r>
    </w:p>
    <w:p w:rsidR="001B54F3" w:rsidRPr="00F06619" w:rsidRDefault="001B54F3" w:rsidP="00F06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AFA" w:rsidRPr="00F06619" w:rsidRDefault="00F10AFA" w:rsidP="00F06619">
      <w:pPr>
        <w:pStyle w:val="a4"/>
        <w:ind w:left="789"/>
        <w:jc w:val="both"/>
        <w:rPr>
          <w:rFonts w:ascii="Times New Roman" w:hAnsi="Times New Roman" w:cs="Times New Roman"/>
          <w:sz w:val="24"/>
          <w:szCs w:val="24"/>
        </w:rPr>
      </w:pPr>
    </w:p>
    <w:sectPr w:rsidR="00F10AFA" w:rsidRPr="00F066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8F" w:rsidRDefault="00FD798F" w:rsidP="00F06619">
      <w:pPr>
        <w:spacing w:after="0" w:line="240" w:lineRule="auto"/>
      </w:pPr>
      <w:r>
        <w:separator/>
      </w:r>
    </w:p>
  </w:endnote>
  <w:endnote w:type="continuationSeparator" w:id="0">
    <w:p w:rsidR="00FD798F" w:rsidRDefault="00FD798F" w:rsidP="00F0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96840"/>
      <w:docPartObj>
        <w:docPartGallery w:val="Page Numbers (Bottom of Page)"/>
        <w:docPartUnique/>
      </w:docPartObj>
    </w:sdtPr>
    <w:sdtContent>
      <w:p w:rsidR="00F06619" w:rsidRDefault="00F066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E2D">
          <w:rPr>
            <w:noProof/>
          </w:rPr>
          <w:t>9</w:t>
        </w:r>
        <w:r>
          <w:fldChar w:fldCharType="end"/>
        </w:r>
      </w:p>
    </w:sdtContent>
  </w:sdt>
  <w:p w:rsidR="00F06619" w:rsidRDefault="00F066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8F" w:rsidRDefault="00FD798F" w:rsidP="00F06619">
      <w:pPr>
        <w:spacing w:after="0" w:line="240" w:lineRule="auto"/>
      </w:pPr>
      <w:r>
        <w:separator/>
      </w:r>
    </w:p>
  </w:footnote>
  <w:footnote w:type="continuationSeparator" w:id="0">
    <w:p w:rsidR="00FD798F" w:rsidRDefault="00FD798F" w:rsidP="00F0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6E7"/>
    <w:multiLevelType w:val="hybridMultilevel"/>
    <w:tmpl w:val="B9D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076B"/>
    <w:multiLevelType w:val="hybridMultilevel"/>
    <w:tmpl w:val="6E2E6A7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B5A4AEB"/>
    <w:multiLevelType w:val="multilevel"/>
    <w:tmpl w:val="ABB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53AFE"/>
    <w:multiLevelType w:val="hybridMultilevel"/>
    <w:tmpl w:val="E8FE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61"/>
    <w:rsid w:val="001B54F3"/>
    <w:rsid w:val="00263341"/>
    <w:rsid w:val="002A31BA"/>
    <w:rsid w:val="003325DC"/>
    <w:rsid w:val="0048357F"/>
    <w:rsid w:val="0069591A"/>
    <w:rsid w:val="00697961"/>
    <w:rsid w:val="006E6415"/>
    <w:rsid w:val="00715077"/>
    <w:rsid w:val="007A2E34"/>
    <w:rsid w:val="007A3F8D"/>
    <w:rsid w:val="00A87EC6"/>
    <w:rsid w:val="00AD31A2"/>
    <w:rsid w:val="00C279ED"/>
    <w:rsid w:val="00C3527F"/>
    <w:rsid w:val="00CE0949"/>
    <w:rsid w:val="00CE17DA"/>
    <w:rsid w:val="00DD6721"/>
    <w:rsid w:val="00E43C05"/>
    <w:rsid w:val="00EC3368"/>
    <w:rsid w:val="00F06619"/>
    <w:rsid w:val="00F10AFA"/>
    <w:rsid w:val="00FA5E32"/>
    <w:rsid w:val="00FA7703"/>
    <w:rsid w:val="00FD0E2D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5942-53EA-4F63-88F3-792D603D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7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619"/>
  </w:style>
  <w:style w:type="paragraph" w:styleId="a7">
    <w:name w:val="footer"/>
    <w:basedOn w:val="a"/>
    <w:link w:val="a8"/>
    <w:uiPriority w:val="99"/>
    <w:unhideWhenUsed/>
    <w:rsid w:val="00F0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87FE-0107-4A0D-8FD7-018EA6C4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2023-10-12T01:49:00Z</dcterms:created>
  <dcterms:modified xsi:type="dcterms:W3CDTF">2023-11-08T04:09:00Z</dcterms:modified>
</cp:coreProperties>
</file>