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6F" w:rsidRPr="008B04C6" w:rsidRDefault="004D66CC" w:rsidP="00CE0D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04C6">
        <w:rPr>
          <w:rFonts w:ascii="Times New Roman" w:hAnsi="Times New Roman"/>
          <w:b/>
          <w:sz w:val="28"/>
          <w:szCs w:val="28"/>
        </w:rPr>
        <w:t>Программа психологических занятий по профориентации «Дорога в жизнь»</w:t>
      </w:r>
    </w:p>
    <w:p w:rsidR="004D66CC" w:rsidRPr="008B04C6" w:rsidRDefault="004D66CC" w:rsidP="00CE0D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04C6">
        <w:rPr>
          <w:rFonts w:ascii="Times New Roman" w:hAnsi="Times New Roman"/>
          <w:b/>
          <w:sz w:val="28"/>
          <w:szCs w:val="28"/>
        </w:rPr>
        <w:t>для обучающихся</w:t>
      </w:r>
      <w:r w:rsidR="0050136F" w:rsidRPr="008B04C6">
        <w:rPr>
          <w:rFonts w:ascii="Times New Roman" w:hAnsi="Times New Roman"/>
          <w:b/>
          <w:sz w:val="28"/>
          <w:szCs w:val="28"/>
        </w:rPr>
        <w:t xml:space="preserve"> </w:t>
      </w:r>
      <w:r w:rsidR="0050136F" w:rsidRPr="008B04C6">
        <w:rPr>
          <w:rFonts w:ascii="Times New Roman" w:eastAsia="Calibri" w:hAnsi="Times New Roman"/>
          <w:b/>
          <w:sz w:val="28"/>
          <w:szCs w:val="28"/>
          <w:lang w:val="en-US" w:eastAsia="en-US"/>
        </w:rPr>
        <w:t>IX</w:t>
      </w:r>
      <w:r w:rsidR="0050136F" w:rsidRPr="008B04C6">
        <w:rPr>
          <w:rFonts w:ascii="Times New Roman" w:hAnsi="Times New Roman"/>
          <w:b/>
          <w:sz w:val="28"/>
          <w:szCs w:val="28"/>
        </w:rPr>
        <w:t xml:space="preserve"> класса</w:t>
      </w:r>
      <w:r w:rsidRPr="008B04C6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нарушениями).</w:t>
      </w:r>
    </w:p>
    <w:p w:rsidR="004D66CC" w:rsidRPr="008B04C6" w:rsidRDefault="004D66CC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66CC" w:rsidRPr="008B04C6" w:rsidRDefault="004D66CC" w:rsidP="00CE0DC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Кириченко Оксана Владимировна</w:t>
      </w:r>
      <w:r w:rsidR="00724EE5" w:rsidRPr="008B04C6">
        <w:rPr>
          <w:rFonts w:ascii="Times New Roman" w:hAnsi="Times New Roman"/>
          <w:sz w:val="28"/>
          <w:szCs w:val="28"/>
        </w:rPr>
        <w:t>, село Ериловка Липецкой области,</w:t>
      </w:r>
    </w:p>
    <w:p w:rsidR="004D66CC" w:rsidRPr="008B04C6" w:rsidRDefault="004D66CC" w:rsidP="00CE0DCF">
      <w:pPr>
        <w:pStyle w:val="a4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04C6">
        <w:rPr>
          <w:rFonts w:ascii="Times New Roman" w:hAnsi="Times New Roman"/>
          <w:color w:val="000000" w:themeColor="text1"/>
          <w:sz w:val="28"/>
          <w:szCs w:val="28"/>
        </w:rPr>
        <w:t>Государственное бюджетное общеобразовательное учреждение Липецкой области «Специальная школа – интернат с. Ериловка»</w:t>
      </w:r>
    </w:p>
    <w:p w:rsidR="00765DDB" w:rsidRPr="008B04C6" w:rsidRDefault="004D66CC" w:rsidP="00CE0DC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Должность: педагог-психолог.</w:t>
      </w:r>
    </w:p>
    <w:p w:rsidR="004D66CC" w:rsidRPr="008B04C6" w:rsidRDefault="004D66CC" w:rsidP="00CE0DC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8B04C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8B04C6">
        <w:rPr>
          <w:rFonts w:ascii="Times New Roman" w:hAnsi="Times New Roman"/>
          <w:bCs/>
          <w:sz w:val="28"/>
          <w:szCs w:val="28"/>
        </w:rPr>
        <w:t>-</w:t>
      </w:r>
      <w:r w:rsidRPr="008B04C6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8B04C6">
        <w:rPr>
          <w:rFonts w:ascii="Times New Roman" w:hAnsi="Times New Roman"/>
          <w:bCs/>
          <w:sz w:val="28"/>
          <w:szCs w:val="28"/>
        </w:rPr>
        <w:t xml:space="preserve">: </w:t>
      </w:r>
      <w:hyperlink r:id="rId7" w:history="1">
        <w:r w:rsidRPr="008B04C6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ksuxaksuxaksuxa</w:t>
        </w:r>
        <w:r w:rsidRPr="008B04C6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8B04C6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8B04C6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B04C6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4D66CC" w:rsidRPr="008B04C6" w:rsidRDefault="004D66CC" w:rsidP="00A8625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201C89" w:rsidRPr="008B04C6" w:rsidRDefault="004D66CC" w:rsidP="00A8625F">
      <w:pPr>
        <w:pStyle w:val="a4"/>
        <w:jc w:val="both"/>
        <w:rPr>
          <w:rFonts w:ascii="Times New Roman" w:hAnsi="Times New Roman"/>
          <w:bCs/>
          <w:i/>
          <w:sz w:val="28"/>
          <w:szCs w:val="28"/>
        </w:rPr>
      </w:pPr>
      <w:r w:rsidRPr="008B04C6">
        <w:rPr>
          <w:rFonts w:ascii="Times New Roman" w:hAnsi="Times New Roman"/>
          <w:bCs/>
          <w:i/>
          <w:sz w:val="28"/>
          <w:szCs w:val="28"/>
        </w:rPr>
        <w:t>Аннотация</w:t>
      </w:r>
      <w:r w:rsidR="00201C89" w:rsidRPr="008B04C6">
        <w:rPr>
          <w:rFonts w:ascii="Times New Roman" w:hAnsi="Times New Roman"/>
          <w:bCs/>
          <w:i/>
          <w:sz w:val="28"/>
          <w:szCs w:val="28"/>
        </w:rPr>
        <w:t>:</w:t>
      </w:r>
      <w:r w:rsidRPr="008B04C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01C89" w:rsidRPr="00CE0DCF">
        <w:rPr>
          <w:rFonts w:ascii="Times New Roman" w:hAnsi="Times New Roman"/>
          <w:sz w:val="28"/>
          <w:szCs w:val="28"/>
        </w:rPr>
        <w:t>д</w:t>
      </w:r>
      <w:r w:rsidR="003668C5" w:rsidRPr="00CE0DCF">
        <w:rPr>
          <w:rFonts w:ascii="Times New Roman" w:hAnsi="Times New Roman"/>
          <w:sz w:val="28"/>
          <w:szCs w:val="28"/>
        </w:rPr>
        <w:t>ля систематизации мероприятий профориентационной работы</w:t>
      </w:r>
      <w:r w:rsidR="006434CC" w:rsidRPr="00CE0DCF">
        <w:rPr>
          <w:rFonts w:ascii="Times New Roman" w:hAnsi="Times New Roman"/>
          <w:sz w:val="28"/>
          <w:szCs w:val="28"/>
        </w:rPr>
        <w:t xml:space="preserve">, в ГБОУ «Специальной школе-интернат </w:t>
      </w:r>
      <w:r w:rsidR="00201C89" w:rsidRPr="00CE0DCF">
        <w:rPr>
          <w:rFonts w:ascii="Times New Roman" w:hAnsi="Times New Roman"/>
          <w:sz w:val="28"/>
          <w:szCs w:val="28"/>
        </w:rPr>
        <w:t>с.</w:t>
      </w:r>
      <w:r w:rsidR="00EA02F0" w:rsidRPr="00CE0DCF">
        <w:rPr>
          <w:rFonts w:ascii="Times New Roman" w:hAnsi="Times New Roman"/>
          <w:sz w:val="28"/>
          <w:szCs w:val="28"/>
        </w:rPr>
        <w:t xml:space="preserve"> </w:t>
      </w:r>
      <w:r w:rsidR="00201C89" w:rsidRPr="00CE0DCF">
        <w:rPr>
          <w:rFonts w:ascii="Times New Roman" w:hAnsi="Times New Roman"/>
          <w:sz w:val="28"/>
          <w:szCs w:val="28"/>
        </w:rPr>
        <w:t>Ериловка</w:t>
      </w:r>
      <w:r w:rsidR="006434CC" w:rsidRPr="00CE0DCF">
        <w:rPr>
          <w:rFonts w:ascii="Times New Roman" w:hAnsi="Times New Roman"/>
          <w:sz w:val="28"/>
          <w:szCs w:val="28"/>
        </w:rPr>
        <w:t>»</w:t>
      </w:r>
      <w:r w:rsidR="003668C5" w:rsidRPr="00CE0DCF">
        <w:rPr>
          <w:rFonts w:ascii="Times New Roman" w:hAnsi="Times New Roman"/>
          <w:sz w:val="28"/>
          <w:szCs w:val="28"/>
        </w:rPr>
        <w:t xml:space="preserve"> </w:t>
      </w:r>
      <w:r w:rsidR="006434CC" w:rsidRPr="00CE0DCF">
        <w:rPr>
          <w:rFonts w:ascii="Times New Roman" w:hAnsi="Times New Roman"/>
          <w:sz w:val="28"/>
          <w:szCs w:val="28"/>
        </w:rPr>
        <w:t>разработана программа психологических занятий по профориентации «Дорога в жизнь» для обучающихся</w:t>
      </w:r>
      <w:r w:rsidR="0050136F" w:rsidRPr="00CE0DCF">
        <w:rPr>
          <w:rFonts w:ascii="Times New Roman" w:hAnsi="Times New Roman"/>
          <w:sz w:val="28"/>
          <w:szCs w:val="28"/>
        </w:rPr>
        <w:t xml:space="preserve"> </w:t>
      </w:r>
      <w:r w:rsidR="0050136F" w:rsidRPr="00CE0DCF">
        <w:rPr>
          <w:rFonts w:ascii="Times New Roman" w:eastAsia="Calibri" w:hAnsi="Times New Roman"/>
          <w:sz w:val="28"/>
          <w:szCs w:val="28"/>
          <w:lang w:val="en-US" w:eastAsia="en-US"/>
        </w:rPr>
        <w:t>IX</w:t>
      </w:r>
      <w:r w:rsidR="0050136F" w:rsidRPr="00CE0DCF">
        <w:rPr>
          <w:rFonts w:ascii="Times New Roman" w:eastAsia="Calibri" w:hAnsi="Times New Roman"/>
          <w:sz w:val="28"/>
          <w:szCs w:val="28"/>
          <w:lang w:eastAsia="en-US"/>
        </w:rPr>
        <w:t xml:space="preserve"> класса</w:t>
      </w:r>
      <w:r w:rsidR="006434CC" w:rsidRPr="00CE0DCF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  <w:r w:rsidR="003668C5" w:rsidRPr="00CE0DCF">
        <w:rPr>
          <w:rFonts w:ascii="Times New Roman" w:hAnsi="Times New Roman"/>
          <w:sz w:val="28"/>
          <w:szCs w:val="28"/>
        </w:rPr>
        <w:t>Данная программа включает в себя п</w:t>
      </w:r>
      <w:r w:rsidR="00230552" w:rsidRPr="00CE0DCF">
        <w:rPr>
          <w:rFonts w:ascii="Times New Roman" w:hAnsi="Times New Roman"/>
          <w:sz w:val="28"/>
          <w:szCs w:val="28"/>
        </w:rPr>
        <w:t>сихолого-педагогическое сопровождение формирования профессионального самоопределения</w:t>
      </w:r>
      <w:r w:rsidR="003668C5" w:rsidRPr="00CE0DCF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9C07AC" w:rsidRPr="00CE0DCF">
        <w:rPr>
          <w:rFonts w:ascii="Times New Roman" w:hAnsi="Times New Roman"/>
          <w:sz w:val="28"/>
          <w:szCs w:val="28"/>
        </w:rPr>
        <w:t>.</w:t>
      </w:r>
      <w:r w:rsidR="009C07AC" w:rsidRPr="008B04C6">
        <w:rPr>
          <w:rFonts w:ascii="Times New Roman" w:hAnsi="Times New Roman"/>
          <w:i/>
          <w:sz w:val="28"/>
          <w:szCs w:val="28"/>
        </w:rPr>
        <w:t xml:space="preserve"> </w:t>
      </w:r>
    </w:p>
    <w:p w:rsidR="00230552" w:rsidRPr="00CE0DCF" w:rsidRDefault="003668C5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Ключевые слова</w:t>
      </w:r>
      <w:r w:rsidR="00201C89" w:rsidRPr="008B04C6">
        <w:rPr>
          <w:rFonts w:ascii="Times New Roman" w:hAnsi="Times New Roman"/>
          <w:i/>
          <w:sz w:val="28"/>
          <w:szCs w:val="28"/>
        </w:rPr>
        <w:t>:</w:t>
      </w:r>
      <w:r w:rsidR="00724EE5" w:rsidRPr="008B04C6">
        <w:rPr>
          <w:rFonts w:ascii="Times New Roman" w:hAnsi="Times New Roman"/>
          <w:i/>
          <w:sz w:val="28"/>
          <w:szCs w:val="28"/>
        </w:rPr>
        <w:t xml:space="preserve"> </w:t>
      </w:r>
      <w:r w:rsidR="00724EE5" w:rsidRPr="00CE0DCF">
        <w:rPr>
          <w:rFonts w:ascii="Times New Roman" w:hAnsi="Times New Roman"/>
          <w:sz w:val="28"/>
          <w:szCs w:val="28"/>
        </w:rPr>
        <w:t>профориентация, з</w:t>
      </w:r>
      <w:r w:rsidR="00CE0DCF">
        <w:rPr>
          <w:rFonts w:ascii="Times New Roman" w:hAnsi="Times New Roman"/>
          <w:sz w:val="28"/>
          <w:szCs w:val="28"/>
        </w:rPr>
        <w:t>анятость, трудоустройство, постинтернатное</w:t>
      </w:r>
      <w:r w:rsidR="00724EE5" w:rsidRPr="00CE0DCF">
        <w:rPr>
          <w:rFonts w:ascii="Times New Roman" w:hAnsi="Times New Roman"/>
          <w:sz w:val="28"/>
          <w:szCs w:val="28"/>
        </w:rPr>
        <w:t xml:space="preserve"> сопровождение.</w:t>
      </w:r>
    </w:p>
    <w:p w:rsidR="009C07AC" w:rsidRPr="00CE0DCF" w:rsidRDefault="009C07AC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1D39" w:rsidRPr="008B04C6" w:rsidRDefault="00931D39" w:rsidP="00A8625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73C">
        <w:rPr>
          <w:rFonts w:ascii="Times New Roman" w:hAnsi="Times New Roman"/>
          <w:b/>
          <w:color w:val="000000" w:themeColor="text1"/>
          <w:sz w:val="28"/>
          <w:szCs w:val="28"/>
        </w:rPr>
        <w:t>Основная цель программы</w:t>
      </w:r>
      <w:r w:rsidR="00201C89"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«Дорога в жизнь» </w:t>
      </w:r>
      <w:r w:rsidR="00201C89" w:rsidRPr="008B04C6">
        <w:rPr>
          <w:rFonts w:ascii="Times New Roman" w:hAnsi="Times New Roman"/>
          <w:color w:val="000000" w:themeColor="text1"/>
          <w:sz w:val="28"/>
          <w:szCs w:val="28"/>
        </w:rPr>
        <w:t>- помочь обучающимся с умственной отсталостью (интеллектуальными нарушениями) выбрать доступную</w:t>
      </w:r>
      <w:r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 профессию</w:t>
      </w:r>
      <w:r w:rsidR="00201C89" w:rsidRPr="008B04C6">
        <w:rPr>
          <w:rFonts w:ascii="Times New Roman" w:hAnsi="Times New Roman"/>
          <w:color w:val="000000" w:themeColor="text1"/>
          <w:sz w:val="28"/>
          <w:szCs w:val="28"/>
        </w:rPr>
        <w:t>, овладеть ею и успешно трудиться.</w:t>
      </w:r>
      <w:r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1D39" w:rsidRPr="008B04C6" w:rsidRDefault="00931D39" w:rsidP="00A8625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При хорошо организованной профориентационной работе эту цель можно легко достигнуть. 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73C">
        <w:rPr>
          <w:rFonts w:ascii="Times New Roman" w:hAnsi="Times New Roman"/>
          <w:b/>
          <w:bCs/>
          <w:sz w:val="28"/>
          <w:szCs w:val="28"/>
        </w:rPr>
        <w:t>Задачи программы</w:t>
      </w:r>
      <w:r w:rsidRPr="008B04C6">
        <w:rPr>
          <w:rFonts w:ascii="Times New Roman" w:hAnsi="Times New Roman"/>
          <w:bCs/>
          <w:sz w:val="28"/>
          <w:szCs w:val="28"/>
        </w:rPr>
        <w:t>:</w:t>
      </w:r>
    </w:p>
    <w:p w:rsidR="00DF46BA" w:rsidRPr="008B04C6" w:rsidRDefault="00010758" w:rsidP="00A8625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ф</w:t>
      </w:r>
      <w:r w:rsidR="00DF46BA" w:rsidRPr="008B04C6">
        <w:rPr>
          <w:rFonts w:ascii="Times New Roman" w:hAnsi="Times New Roman"/>
          <w:sz w:val="28"/>
          <w:szCs w:val="28"/>
        </w:rPr>
        <w:t>ормирование актуального для подростков «информационного поля».</w:t>
      </w:r>
    </w:p>
    <w:p w:rsidR="00DF46BA" w:rsidRPr="008B04C6" w:rsidRDefault="00010758" w:rsidP="00A8625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B04C6">
        <w:rPr>
          <w:rFonts w:ascii="Times New Roman" w:hAnsi="Times New Roman"/>
          <w:color w:val="000000"/>
          <w:sz w:val="28"/>
          <w:szCs w:val="28"/>
        </w:rPr>
        <w:t>ф</w:t>
      </w:r>
      <w:r w:rsidR="00DF46BA" w:rsidRPr="008B04C6">
        <w:rPr>
          <w:rFonts w:ascii="Times New Roman" w:hAnsi="Times New Roman"/>
          <w:color w:val="000000"/>
          <w:sz w:val="28"/>
          <w:szCs w:val="28"/>
        </w:rPr>
        <w:t>ормировать у учащихся профессиональные намерения на основе комплексного изучения личности с учетом индивидуальных и психофизиологических особенностей, состояния здоровья, потребностей региона в рабочих кадрах.</w:t>
      </w:r>
    </w:p>
    <w:p w:rsidR="006C373C" w:rsidRDefault="00CE0DCF" w:rsidP="00CE0D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46BA" w:rsidRPr="006C373C">
        <w:rPr>
          <w:rFonts w:ascii="Times New Roman" w:eastAsia="Calibri" w:hAnsi="Times New Roman"/>
          <w:sz w:val="28"/>
          <w:szCs w:val="28"/>
        </w:rPr>
        <w:t>ри выборе профессии необходимо учитывать не только свои желания («хочу»),</w:t>
      </w:r>
      <w:r w:rsidR="00DF46BA" w:rsidRPr="006C373C">
        <w:rPr>
          <w:rFonts w:ascii="Times New Roman" w:hAnsi="Times New Roman"/>
          <w:sz w:val="28"/>
          <w:szCs w:val="28"/>
        </w:rPr>
        <w:t xml:space="preserve"> но и свои </w:t>
      </w:r>
      <w:r w:rsidR="00DF46BA" w:rsidRPr="006C373C">
        <w:rPr>
          <w:rFonts w:ascii="Times New Roman" w:eastAsia="Calibri" w:hAnsi="Times New Roman"/>
          <w:sz w:val="28"/>
          <w:szCs w:val="28"/>
        </w:rPr>
        <w:t>способности и возможности («могу»)</w:t>
      </w:r>
      <w:r w:rsidR="00DF46BA" w:rsidRPr="006C373C">
        <w:rPr>
          <w:rFonts w:ascii="Times New Roman" w:hAnsi="Times New Roman"/>
          <w:sz w:val="28"/>
          <w:szCs w:val="28"/>
        </w:rPr>
        <w:t>.</w:t>
      </w:r>
    </w:p>
    <w:p w:rsidR="006C373C" w:rsidRPr="006C373C" w:rsidRDefault="006C373C" w:rsidP="00A8625F">
      <w:pPr>
        <w:pStyle w:val="a4"/>
        <w:jc w:val="both"/>
        <w:rPr>
          <w:rFonts w:ascii="Times New Roman" w:hAnsi="Times New Roman"/>
          <w:color w:val="231F20"/>
          <w:w w:val="105"/>
          <w:sz w:val="28"/>
          <w:szCs w:val="28"/>
          <w:lang w:eastAsia="en-US"/>
        </w:rPr>
      </w:pPr>
      <w:r w:rsidRPr="006C373C">
        <w:rPr>
          <w:rFonts w:ascii="Times New Roman" w:eastAsia="Calibri" w:hAnsi="Times New Roman"/>
          <w:b/>
          <w:sz w:val="28"/>
          <w:szCs w:val="28"/>
        </w:rPr>
        <w:t>Коррекционный курс</w:t>
      </w:r>
      <w:r w:rsidRPr="006C373C">
        <w:rPr>
          <w:rFonts w:ascii="Times New Roman" w:eastAsia="Calibri" w:hAnsi="Times New Roman"/>
          <w:sz w:val="28"/>
          <w:szCs w:val="28"/>
        </w:rPr>
        <w:t xml:space="preserve"> 34 профориентационных </w:t>
      </w:r>
      <w:r>
        <w:rPr>
          <w:rFonts w:ascii="Times New Roman" w:eastAsia="Calibri" w:hAnsi="Times New Roman"/>
          <w:sz w:val="28"/>
          <w:szCs w:val="28"/>
        </w:rPr>
        <w:t>занятия</w:t>
      </w:r>
      <w:r w:rsidRPr="006C373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6C373C">
        <w:rPr>
          <w:rFonts w:ascii="Times New Roman" w:hAnsi="Times New Roman"/>
          <w:color w:val="231F20"/>
          <w:w w:val="105"/>
          <w:sz w:val="28"/>
          <w:szCs w:val="28"/>
          <w:lang w:eastAsia="en-US"/>
        </w:rPr>
        <w:t xml:space="preserve"> </w:t>
      </w:r>
    </w:p>
    <w:p w:rsidR="006C373C" w:rsidRPr="006C373C" w:rsidRDefault="006C373C" w:rsidP="00A8625F">
      <w:pPr>
        <w:pStyle w:val="a4"/>
        <w:jc w:val="both"/>
        <w:rPr>
          <w:rFonts w:ascii="Times New Roman" w:hAnsi="Times New Roman"/>
          <w:color w:val="231F20"/>
          <w:w w:val="105"/>
          <w:sz w:val="28"/>
          <w:szCs w:val="28"/>
          <w:lang w:eastAsia="en-US"/>
        </w:rPr>
      </w:pPr>
      <w:r w:rsidRPr="006C373C">
        <w:rPr>
          <w:rFonts w:ascii="Times New Roman" w:hAnsi="Times New Roman"/>
          <w:b/>
          <w:color w:val="231F20"/>
          <w:w w:val="105"/>
          <w:sz w:val="28"/>
          <w:szCs w:val="28"/>
          <w:lang w:eastAsia="en-US"/>
        </w:rPr>
        <w:t>Формы проведения занятий</w:t>
      </w:r>
      <w:r w:rsidRPr="006C373C">
        <w:rPr>
          <w:rFonts w:ascii="Times New Roman" w:hAnsi="Times New Roman"/>
          <w:color w:val="231F20"/>
          <w:w w:val="105"/>
          <w:sz w:val="28"/>
          <w:szCs w:val="28"/>
          <w:lang w:eastAsia="en-US"/>
        </w:rPr>
        <w:t xml:space="preserve">: индивидуальные, подгрупповые и групповые. </w:t>
      </w:r>
    </w:p>
    <w:p w:rsidR="00931D39" w:rsidRPr="006C373C" w:rsidRDefault="00931D39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73C">
        <w:rPr>
          <w:rFonts w:ascii="Times New Roman" w:hAnsi="Times New Roman"/>
          <w:b/>
          <w:sz w:val="28"/>
          <w:szCs w:val="28"/>
          <w:lang w:eastAsia="en-US"/>
        </w:rPr>
        <w:t>Личностные и предметные результаты освоения программы</w:t>
      </w:r>
      <w:r w:rsidRPr="006C373C">
        <w:rPr>
          <w:rFonts w:ascii="Times New Roman" w:hAnsi="Times New Roman"/>
          <w:sz w:val="28"/>
          <w:szCs w:val="28"/>
          <w:lang w:eastAsia="en-US"/>
        </w:rPr>
        <w:t>.</w:t>
      </w:r>
      <w:r w:rsidRPr="006C373C">
        <w:rPr>
          <w:rFonts w:ascii="Times New Roman" w:hAnsi="Times New Roman"/>
          <w:sz w:val="28"/>
          <w:szCs w:val="28"/>
        </w:rPr>
        <w:t xml:space="preserve"> </w:t>
      </w:r>
    </w:p>
    <w:p w:rsidR="00931D39" w:rsidRPr="008B04C6" w:rsidRDefault="00931D39" w:rsidP="00A8625F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373C">
        <w:rPr>
          <w:rFonts w:ascii="Times New Roman" w:hAnsi="Times New Roman"/>
          <w:sz w:val="28"/>
          <w:szCs w:val="28"/>
          <w:u w:val="single"/>
        </w:rPr>
        <w:t>Обучающиеся должны знать</w:t>
      </w:r>
      <w:r w:rsidRPr="008B04C6">
        <w:rPr>
          <w:rFonts w:ascii="Times New Roman" w:hAnsi="Times New Roman"/>
          <w:sz w:val="28"/>
          <w:szCs w:val="28"/>
        </w:rPr>
        <w:t>:</w:t>
      </w:r>
    </w:p>
    <w:p w:rsidR="00CE0DCF" w:rsidRDefault="00931D39" w:rsidP="00024346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CE0DCF">
        <w:rPr>
          <w:rFonts w:ascii="Times New Roman" w:hAnsi="Times New Roman"/>
          <w:sz w:val="28"/>
          <w:szCs w:val="28"/>
        </w:rPr>
        <w:t xml:space="preserve">уровень развития своих профессионально важных качеств; </w:t>
      </w:r>
    </w:p>
    <w:p w:rsidR="00931D39" w:rsidRPr="00CE0DCF" w:rsidRDefault="00931D39" w:rsidP="00024346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CE0DCF">
        <w:rPr>
          <w:rFonts w:ascii="Times New Roman" w:hAnsi="Times New Roman"/>
          <w:sz w:val="28"/>
          <w:szCs w:val="28"/>
        </w:rPr>
        <w:t>значение правильного самоопре</w:t>
      </w:r>
      <w:r w:rsidR="00CE0DCF">
        <w:rPr>
          <w:rFonts w:ascii="Times New Roman" w:hAnsi="Times New Roman"/>
          <w:sz w:val="28"/>
          <w:szCs w:val="28"/>
        </w:rPr>
        <w:t>деления для личности и общества</w:t>
      </w:r>
      <w:r w:rsidRPr="00CE0DCF">
        <w:rPr>
          <w:rFonts w:ascii="Times New Roman" w:hAnsi="Times New Roman"/>
          <w:sz w:val="28"/>
          <w:szCs w:val="28"/>
        </w:rPr>
        <w:t>.</w:t>
      </w:r>
    </w:p>
    <w:p w:rsidR="00931D39" w:rsidRPr="008B04C6" w:rsidRDefault="00931D39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373C">
        <w:rPr>
          <w:rFonts w:ascii="Times New Roman" w:hAnsi="Times New Roman"/>
          <w:sz w:val="28"/>
          <w:szCs w:val="28"/>
          <w:u w:val="single"/>
        </w:rPr>
        <w:t>Обучающиеся должны уметь</w:t>
      </w:r>
      <w:r w:rsidRPr="008B04C6">
        <w:rPr>
          <w:rFonts w:ascii="Times New Roman" w:hAnsi="Times New Roman"/>
          <w:sz w:val="28"/>
          <w:szCs w:val="28"/>
        </w:rPr>
        <w:t>:</w:t>
      </w:r>
    </w:p>
    <w:p w:rsidR="00931D39" w:rsidRPr="008B04C6" w:rsidRDefault="00931D39" w:rsidP="00A8625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B04C6">
        <w:rPr>
          <w:rFonts w:ascii="Times New Roman" w:hAnsi="Times New Roman"/>
          <w:sz w:val="28"/>
          <w:szCs w:val="28"/>
        </w:rPr>
        <w:t>осуществлять самоанализ развития своей личности;</w:t>
      </w:r>
    </w:p>
    <w:p w:rsidR="00931D39" w:rsidRPr="008B04C6" w:rsidRDefault="00931D39" w:rsidP="00A8625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B04C6">
        <w:rPr>
          <w:rFonts w:ascii="Times New Roman" w:hAnsi="Times New Roman"/>
          <w:sz w:val="28"/>
          <w:szCs w:val="28"/>
        </w:rPr>
        <w:t>проводить профессиографический анализ профессий и соотносить требования профессий к человеку с его личными достижениями.</w:t>
      </w:r>
    </w:p>
    <w:p w:rsidR="00931D39" w:rsidRPr="006C373C" w:rsidRDefault="00931D39" w:rsidP="00A8625F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6C373C">
        <w:rPr>
          <w:rFonts w:ascii="Times New Roman" w:hAnsi="Times New Roman"/>
          <w:sz w:val="28"/>
          <w:szCs w:val="28"/>
          <w:u w:val="single"/>
        </w:rPr>
        <w:t xml:space="preserve">Выпускник сможет: </w:t>
      </w:r>
    </w:p>
    <w:p w:rsidR="00931D39" w:rsidRPr="008B04C6" w:rsidRDefault="00931D39" w:rsidP="00A862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проектировать с помощью педагога-психолога собственную индивидуальную образовательную траекторию (маршрут); </w:t>
      </w:r>
    </w:p>
    <w:p w:rsidR="00931D39" w:rsidRPr="008B04C6" w:rsidRDefault="00931D39" w:rsidP="00A862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lastRenderedPageBreak/>
        <w:t>работать с открытыми источниками информации о рынке труда для принятия решения о выборе индивидуального и профессионального маршрута.</w:t>
      </w:r>
    </w:p>
    <w:p w:rsidR="00910F0C" w:rsidRPr="000F75D3" w:rsidRDefault="00910F0C" w:rsidP="00A862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75D3">
        <w:rPr>
          <w:rFonts w:ascii="Times New Roman" w:hAnsi="Times New Roman"/>
          <w:b/>
          <w:sz w:val="28"/>
          <w:szCs w:val="28"/>
        </w:rPr>
        <w:t>Формирование группы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838"/>
        <w:gridCol w:w="3969"/>
        <w:gridCol w:w="4394"/>
      </w:tblGrid>
      <w:tr w:rsidR="00910F0C" w:rsidRPr="008B04C6" w:rsidTr="006C373C">
        <w:tc>
          <w:tcPr>
            <w:tcW w:w="1838" w:type="dxa"/>
          </w:tcPr>
          <w:p w:rsidR="00910F0C" w:rsidRPr="006C373C" w:rsidRDefault="00910F0C" w:rsidP="00A8625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37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3969" w:type="dxa"/>
          </w:tcPr>
          <w:p w:rsidR="00910F0C" w:rsidRPr="006C373C" w:rsidRDefault="00910F0C" w:rsidP="00A8625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37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Запрос</w:t>
            </w:r>
          </w:p>
        </w:tc>
        <w:tc>
          <w:tcPr>
            <w:tcW w:w="4394" w:type="dxa"/>
          </w:tcPr>
          <w:p w:rsidR="00910F0C" w:rsidRPr="008B04C6" w:rsidRDefault="00910F0C" w:rsidP="00A8625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</w:p>
        </w:tc>
      </w:tr>
      <w:tr w:rsidR="00910F0C" w:rsidRPr="008B04C6" w:rsidTr="006C373C">
        <w:trPr>
          <w:trHeight w:val="1033"/>
        </w:trPr>
        <w:tc>
          <w:tcPr>
            <w:tcW w:w="1838" w:type="dxa"/>
            <w:vMerge w:val="restart"/>
          </w:tcPr>
          <w:p w:rsidR="00910F0C" w:rsidRPr="006C373C" w:rsidRDefault="00910F0C" w:rsidP="00A8625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373C">
              <w:rPr>
                <w:rFonts w:ascii="Times New Roman" w:hAnsi="Times New Roman"/>
                <w:sz w:val="24"/>
                <w:szCs w:val="24"/>
              </w:rPr>
              <w:t>обучающихся с умственной отсталостью 9 класс</w:t>
            </w:r>
          </w:p>
        </w:tc>
        <w:tc>
          <w:tcPr>
            <w:tcW w:w="3969" w:type="dxa"/>
          </w:tcPr>
          <w:p w:rsidR="00910F0C" w:rsidRPr="006C373C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73C">
              <w:rPr>
                <w:rFonts w:ascii="Times New Roman" w:hAnsi="Times New Roman"/>
                <w:sz w:val="24"/>
                <w:szCs w:val="24"/>
              </w:rPr>
              <w:t>желание узнать о различных профессиях, в том числе профессиях ближайшего будущего, в которых можно проявить себя</w:t>
            </w:r>
          </w:p>
        </w:tc>
        <w:tc>
          <w:tcPr>
            <w:tcW w:w="4394" w:type="dxa"/>
            <w:vMerge w:val="restart"/>
          </w:tcPr>
          <w:p w:rsidR="00910F0C" w:rsidRPr="008B04C6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 xml:space="preserve">- результаты психолого-педагогического наблюдения; </w:t>
            </w:r>
          </w:p>
          <w:p w:rsidR="00910F0C" w:rsidRPr="008B04C6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 xml:space="preserve">-результаты анкетирования; </w:t>
            </w:r>
          </w:p>
          <w:p w:rsidR="00910F0C" w:rsidRPr="008B04C6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 xml:space="preserve">- желание обучающихся принимать участие в программе; </w:t>
            </w:r>
          </w:p>
          <w:p w:rsidR="00910F0C" w:rsidRPr="008B04C6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- анализ информации, полученной от родителей (законных представителей)</w:t>
            </w:r>
          </w:p>
        </w:tc>
      </w:tr>
      <w:tr w:rsidR="00910F0C" w:rsidRPr="008B04C6" w:rsidTr="006C373C">
        <w:trPr>
          <w:trHeight w:val="1049"/>
        </w:trPr>
        <w:tc>
          <w:tcPr>
            <w:tcW w:w="1838" w:type="dxa"/>
            <w:vMerge/>
          </w:tcPr>
          <w:p w:rsidR="00910F0C" w:rsidRPr="006C373C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F0C" w:rsidRPr="006C373C" w:rsidRDefault="00910F0C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73C">
              <w:rPr>
                <w:rFonts w:ascii="Times New Roman" w:hAnsi="Times New Roman"/>
                <w:sz w:val="24"/>
                <w:szCs w:val="24"/>
              </w:rPr>
              <w:t>Желание быть успешным, проявить себя, принимать участие в профессиональных пробах</w:t>
            </w:r>
          </w:p>
        </w:tc>
        <w:tc>
          <w:tcPr>
            <w:tcW w:w="4394" w:type="dxa"/>
            <w:vMerge/>
          </w:tcPr>
          <w:p w:rsidR="00910F0C" w:rsidRPr="008B04C6" w:rsidRDefault="00910F0C" w:rsidP="00A8625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40078" w:rsidRDefault="00F40078" w:rsidP="00A8625F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F46BA" w:rsidRPr="006C373C" w:rsidRDefault="00DF46BA" w:rsidP="00A8625F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 w:rsidRPr="006C373C">
        <w:rPr>
          <w:rFonts w:ascii="Times New Roman" w:hAnsi="Times New Roman"/>
          <w:b/>
          <w:sz w:val="28"/>
          <w:szCs w:val="28"/>
          <w:lang w:eastAsia="en-US"/>
        </w:rPr>
        <w:t>Содержание курса</w:t>
      </w:r>
    </w:p>
    <w:bookmarkEnd w:id="0"/>
    <w:p w:rsidR="00916B68" w:rsidRPr="008B04C6" w:rsidRDefault="00DF46BA" w:rsidP="00A8625F">
      <w:pPr>
        <w:pStyle w:val="a4"/>
        <w:jc w:val="both"/>
        <w:rPr>
          <w:rFonts w:ascii="Times New Roman" w:hAnsi="Times New Roman"/>
          <w:bCs/>
          <w:i/>
          <w:sz w:val="28"/>
          <w:szCs w:val="28"/>
        </w:rPr>
      </w:pPr>
      <w:r w:rsidRPr="008B04C6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8B04C6">
        <w:rPr>
          <w:rFonts w:ascii="Times New Roman" w:hAnsi="Times New Roman"/>
          <w:bCs/>
          <w:i/>
          <w:sz w:val="28"/>
          <w:szCs w:val="28"/>
        </w:rPr>
        <w:t xml:space="preserve"> этап: «Диагностика обучающихся».</w:t>
      </w:r>
    </w:p>
    <w:p w:rsidR="00916B68" w:rsidRPr="008B04C6" w:rsidRDefault="00916B68" w:rsidP="00A8625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оказание психологической помощи в профориентационной работе; </w:t>
      </w:r>
    </w:p>
    <w:p w:rsidR="00916B68" w:rsidRPr="008B04C6" w:rsidRDefault="00916B68" w:rsidP="00A8625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всестороннего изучения индивидуальных, личностных и профессиональных особенностей обучающихся, их интересов и склонностей.</w:t>
      </w:r>
    </w:p>
    <w:p w:rsidR="00DF46BA" w:rsidRPr="006C373C" w:rsidRDefault="00DF46BA" w:rsidP="00A8625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6C373C">
        <w:rPr>
          <w:rFonts w:ascii="Times New Roman" w:hAnsi="Times New Roman"/>
          <w:b/>
          <w:bCs/>
          <w:sz w:val="28"/>
          <w:szCs w:val="28"/>
        </w:rPr>
        <w:t>Применяемые методики:</w:t>
      </w:r>
    </w:p>
    <w:p w:rsidR="006C373C" w:rsidRDefault="0001075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1. </w:t>
      </w:r>
      <w:r w:rsidR="00DF46BA" w:rsidRPr="008B04C6">
        <w:rPr>
          <w:rFonts w:ascii="Times New Roman" w:hAnsi="Times New Roman"/>
          <w:sz w:val="28"/>
          <w:szCs w:val="28"/>
        </w:rPr>
        <w:t xml:space="preserve">Схема </w:t>
      </w:r>
      <w:r w:rsidRPr="008B04C6">
        <w:rPr>
          <w:rFonts w:ascii="Times New Roman" w:hAnsi="Times New Roman"/>
          <w:sz w:val="28"/>
          <w:szCs w:val="28"/>
        </w:rPr>
        <w:t>«</w:t>
      </w:r>
      <w:r w:rsidR="00DF46BA" w:rsidRPr="008B04C6">
        <w:rPr>
          <w:rFonts w:ascii="Times New Roman" w:hAnsi="Times New Roman"/>
          <w:sz w:val="28"/>
          <w:szCs w:val="28"/>
        </w:rPr>
        <w:t>Хочу – Могу – Надо</w:t>
      </w:r>
      <w:r w:rsidR="00DF46BA" w:rsidRPr="008B04C6">
        <w:rPr>
          <w:rFonts w:ascii="Times New Roman" w:hAnsi="Times New Roman"/>
          <w:bCs/>
          <w:sz w:val="28"/>
          <w:szCs w:val="28"/>
        </w:rPr>
        <w:t>», направленна</w:t>
      </w:r>
      <w:r w:rsidR="00DF46BA" w:rsidRPr="008B04C6">
        <w:rPr>
          <w:rFonts w:ascii="Times New Roman" w:hAnsi="Times New Roman"/>
          <w:sz w:val="28"/>
          <w:szCs w:val="28"/>
        </w:rPr>
        <w:t xml:space="preserve"> на изучение уровня притязаний и самооценки</w:t>
      </w:r>
      <w:r w:rsidR="00DF46BA" w:rsidRPr="008B04C6">
        <w:rPr>
          <w:rFonts w:ascii="Times New Roman" w:hAnsi="Times New Roman"/>
          <w:sz w:val="28"/>
          <w:szCs w:val="28"/>
        </w:rPr>
        <w:tab/>
        <w:t xml:space="preserve"> учащихся.</w:t>
      </w:r>
      <w:r w:rsidR="00DF46BA" w:rsidRPr="008B04C6">
        <w:rPr>
          <w:rFonts w:ascii="Times New Roman" w:hAnsi="Times New Roman"/>
          <w:sz w:val="28"/>
          <w:szCs w:val="28"/>
        </w:rPr>
        <w:br/>
      </w:r>
      <w:r w:rsidR="00DF46BA" w:rsidRPr="008B04C6">
        <w:rPr>
          <w:rFonts w:ascii="Times New Roman" w:hAnsi="Times New Roman"/>
          <w:sz w:val="28"/>
          <w:szCs w:val="28"/>
        </w:rPr>
        <w:tab/>
        <w:t xml:space="preserve">Выполнение методики проводится в три этапа. </w:t>
      </w:r>
    </w:p>
    <w:p w:rsidR="004609A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На первом этапе, при выявлении интереса к профессии, учащимся предлагается в первом столбце написать название той профессии, кем они хотят стать в будущем. </w:t>
      </w:r>
    </w:p>
    <w:p w:rsidR="006C373C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Во втором столбце отметить, чему дети хотят научиться, при этом, если в списке нет нужных умений, то можно дописать внизу. 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В третьем столбике отметить название специальностей, по которым ученик мог бы работать. В этом столбике предлагаются только доступные для учащихся специальности, но, как и во втором столбике, можно дописать внизу свой вариант. </w:t>
      </w:r>
    </w:p>
    <w:p w:rsidR="00916B68" w:rsidRPr="008B04C6" w:rsidRDefault="006C373C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6B68" w:rsidRPr="004609A6">
        <w:rPr>
          <w:rFonts w:ascii="Times New Roman" w:hAnsi="Times New Roman"/>
          <w:b/>
          <w:sz w:val="28"/>
          <w:szCs w:val="28"/>
        </w:rPr>
        <w:t>Анкета готовност</w:t>
      </w:r>
      <w:r w:rsidR="004609A6" w:rsidRPr="004609A6">
        <w:rPr>
          <w:rFonts w:ascii="Times New Roman" w:hAnsi="Times New Roman"/>
          <w:b/>
          <w:sz w:val="28"/>
          <w:szCs w:val="28"/>
        </w:rPr>
        <w:t>и подростков к выбору профессии</w:t>
      </w:r>
      <w:r w:rsidR="00987E0D">
        <w:rPr>
          <w:rFonts w:ascii="Times New Roman" w:hAnsi="Times New Roman"/>
          <w:sz w:val="28"/>
          <w:szCs w:val="28"/>
        </w:rPr>
        <w:t xml:space="preserve"> </w:t>
      </w:r>
      <w:r w:rsidR="00987E0D" w:rsidRPr="00987E0D">
        <w:rPr>
          <w:rFonts w:ascii="Times New Roman" w:hAnsi="Times New Roman"/>
          <w:sz w:val="28"/>
          <w:szCs w:val="28"/>
        </w:rPr>
        <w:t>(по В. Б. Успенскому)</w:t>
      </w:r>
      <w:r w:rsidR="004D34A5">
        <w:rPr>
          <w:rFonts w:ascii="Times New Roman" w:hAnsi="Times New Roman"/>
          <w:sz w:val="28"/>
          <w:szCs w:val="28"/>
        </w:rPr>
        <w:t>.</w:t>
      </w:r>
    </w:p>
    <w:p w:rsidR="00916B68" w:rsidRPr="006C373C" w:rsidRDefault="00916B68" w:rsidP="00A8625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C373C">
        <w:rPr>
          <w:rFonts w:ascii="Times New Roman" w:hAnsi="Times New Roman"/>
          <w:i/>
          <w:sz w:val="28"/>
          <w:szCs w:val="28"/>
        </w:rPr>
        <w:t>Результаты диагностики</w:t>
      </w:r>
      <w:r w:rsidR="006C373C">
        <w:rPr>
          <w:rFonts w:ascii="Times New Roman" w:hAnsi="Times New Roman"/>
          <w:i/>
          <w:sz w:val="28"/>
          <w:szCs w:val="28"/>
        </w:rPr>
        <w:t>.</w:t>
      </w: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Выборка составила – 11 человек</w:t>
      </w:r>
      <w:r w:rsidR="006C373C">
        <w:rPr>
          <w:rFonts w:ascii="Times New Roman" w:hAnsi="Times New Roman"/>
          <w:sz w:val="28"/>
          <w:szCs w:val="28"/>
        </w:rPr>
        <w:t>,</w:t>
      </w:r>
      <w:r w:rsidRPr="008B04C6">
        <w:rPr>
          <w:rFonts w:ascii="Times New Roman" w:hAnsi="Times New Roman"/>
          <w:sz w:val="28"/>
          <w:szCs w:val="28"/>
        </w:rPr>
        <w:t xml:space="preserve"> обучающиеся с умственной отсталостью 9 класс.</w:t>
      </w: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По результатам первичной диагностики </w:t>
      </w:r>
      <w:r w:rsidR="008B04C6" w:rsidRPr="008B04C6">
        <w:rPr>
          <w:rFonts w:ascii="Times New Roman" w:hAnsi="Times New Roman"/>
          <w:sz w:val="28"/>
          <w:szCs w:val="28"/>
        </w:rPr>
        <w:t>(03</w:t>
      </w:r>
      <w:r w:rsidR="000F75D3">
        <w:rPr>
          <w:rFonts w:ascii="Times New Roman" w:hAnsi="Times New Roman"/>
          <w:sz w:val="28"/>
          <w:szCs w:val="28"/>
        </w:rPr>
        <w:t>.12.2022</w:t>
      </w:r>
      <w:r w:rsidRPr="008B04C6">
        <w:rPr>
          <w:rFonts w:ascii="Times New Roman" w:hAnsi="Times New Roman"/>
          <w:sz w:val="28"/>
          <w:szCs w:val="28"/>
        </w:rPr>
        <w:t>г.) были получены следующие результаты:</w:t>
      </w:r>
    </w:p>
    <w:p w:rsidR="00916B68" w:rsidRDefault="000F75D3" w:rsidP="00A8625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04C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B49344" wp14:editId="25826CC0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876675" cy="1311910"/>
            <wp:effectExtent l="0" t="0" r="9525" b="2540"/>
            <wp:wrapThrough wrapText="bothSides">
              <wp:wrapPolygon edited="0">
                <wp:start x="0" y="0"/>
                <wp:lineTo x="0" y="21328"/>
                <wp:lineTo x="21547" y="21328"/>
                <wp:lineTo x="21547" y="0"/>
                <wp:lineTo x="0" y="0"/>
              </wp:wrapPolygon>
            </wp:wrapThrough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3C" w:rsidRPr="006C373C">
        <w:rPr>
          <w:rFonts w:ascii="Times New Roman" w:hAnsi="Times New Roman"/>
          <w:sz w:val="24"/>
          <w:szCs w:val="24"/>
        </w:rPr>
        <w:t>Диаграмма 1</w:t>
      </w:r>
    </w:p>
    <w:p w:rsidR="006C373C" w:rsidRPr="006C373C" w:rsidRDefault="006C373C" w:rsidP="00A8625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B68" w:rsidRPr="008B04C6" w:rsidRDefault="00916B68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5D3" w:rsidRPr="008B04C6" w:rsidRDefault="000F75D3" w:rsidP="000F75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втор</w:t>
      </w:r>
      <w:r w:rsidRPr="008B04C6">
        <w:rPr>
          <w:rFonts w:ascii="Times New Roman" w:hAnsi="Times New Roman"/>
          <w:sz w:val="28"/>
          <w:szCs w:val="28"/>
        </w:rPr>
        <w:t xml:space="preserve">ичной диагностики </w:t>
      </w:r>
      <w:r>
        <w:rPr>
          <w:rFonts w:ascii="Times New Roman" w:hAnsi="Times New Roman"/>
          <w:sz w:val="28"/>
          <w:szCs w:val="28"/>
        </w:rPr>
        <w:t>(15.04.2023</w:t>
      </w:r>
      <w:r w:rsidRPr="008B04C6">
        <w:rPr>
          <w:rFonts w:ascii="Times New Roman" w:hAnsi="Times New Roman"/>
          <w:sz w:val="28"/>
          <w:szCs w:val="28"/>
        </w:rPr>
        <w:t xml:space="preserve">г.) </w:t>
      </w:r>
    </w:p>
    <w:p w:rsidR="00916B68" w:rsidRDefault="00A8625F" w:rsidP="000F75D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</w:t>
      </w:r>
    </w:p>
    <w:p w:rsidR="000F75D3" w:rsidRDefault="000F75D3" w:rsidP="00A8625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75D3" w:rsidRPr="00A8625F" w:rsidRDefault="000F75D3" w:rsidP="00A8625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F75D3" w:rsidRDefault="000F75D3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5D3" w:rsidRDefault="000F75D3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5D3" w:rsidRDefault="000F75D3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5D3" w:rsidRDefault="000F75D3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52F5309" wp14:editId="53914D25">
            <wp:simplePos x="0" y="0"/>
            <wp:positionH relativeFrom="margin">
              <wp:posOffset>-45085</wp:posOffset>
            </wp:positionH>
            <wp:positionV relativeFrom="paragraph">
              <wp:posOffset>-1120775</wp:posOffset>
            </wp:positionV>
            <wp:extent cx="3905250" cy="1321435"/>
            <wp:effectExtent l="0" t="0" r="0" b="12065"/>
            <wp:wrapThrough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hrough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A6" w:rsidRPr="004609A6" w:rsidRDefault="000F75D3" w:rsidP="004609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09A6">
        <w:rPr>
          <w:rFonts w:ascii="Times New Roman" w:hAnsi="Times New Roman"/>
          <w:sz w:val="28"/>
          <w:szCs w:val="28"/>
        </w:rPr>
        <w:t>Таким образом, мы видим, что число обучающихся, у которых наблюдается низкая готовность к выбору профессии уменьшилась, а число обучающихся со средней готовностью к выбору профессии увеличилась</w:t>
      </w:r>
      <w:r w:rsidR="00120DD9">
        <w:rPr>
          <w:rFonts w:ascii="Times New Roman" w:hAnsi="Times New Roman"/>
          <w:sz w:val="28"/>
          <w:szCs w:val="28"/>
        </w:rPr>
        <w:t xml:space="preserve"> на</w:t>
      </w:r>
      <w:r w:rsidR="000C5F39">
        <w:rPr>
          <w:rFonts w:ascii="Times New Roman" w:hAnsi="Times New Roman"/>
          <w:sz w:val="28"/>
          <w:szCs w:val="28"/>
        </w:rPr>
        <w:t xml:space="preserve"> 18 %</w:t>
      </w:r>
      <w:r w:rsidRPr="004609A6">
        <w:rPr>
          <w:rFonts w:ascii="Times New Roman" w:hAnsi="Times New Roman"/>
          <w:sz w:val="28"/>
          <w:szCs w:val="28"/>
        </w:rPr>
        <w:t xml:space="preserve"> от общего числа участников выборки. Также в первичной диагностики был небольшой </w:t>
      </w:r>
      <w:r w:rsidR="008E0BE8" w:rsidRPr="004609A6">
        <w:rPr>
          <w:rFonts w:ascii="Times New Roman" w:hAnsi="Times New Roman"/>
          <w:sz w:val="28"/>
          <w:szCs w:val="28"/>
        </w:rPr>
        <w:t>п</w:t>
      </w:r>
      <w:r w:rsidR="008E0BE8">
        <w:rPr>
          <w:rFonts w:ascii="Times New Roman" w:hAnsi="Times New Roman"/>
          <w:sz w:val="28"/>
          <w:szCs w:val="28"/>
        </w:rPr>
        <w:t xml:space="preserve">роцент </w:t>
      </w:r>
      <w:r w:rsidR="008E0BE8" w:rsidRPr="004609A6">
        <w:rPr>
          <w:rFonts w:ascii="Times New Roman" w:hAnsi="Times New Roman"/>
          <w:sz w:val="28"/>
          <w:szCs w:val="28"/>
        </w:rPr>
        <w:t>обучающихся</w:t>
      </w:r>
      <w:r w:rsidRPr="004609A6">
        <w:rPr>
          <w:rFonts w:ascii="Times New Roman" w:hAnsi="Times New Roman"/>
          <w:sz w:val="28"/>
          <w:szCs w:val="28"/>
        </w:rPr>
        <w:t xml:space="preserve"> совершенно не готовы</w:t>
      </w:r>
      <w:r w:rsidR="004A1C80" w:rsidRPr="004609A6">
        <w:rPr>
          <w:rFonts w:ascii="Times New Roman" w:hAnsi="Times New Roman"/>
          <w:sz w:val="28"/>
          <w:szCs w:val="28"/>
        </w:rPr>
        <w:t>х</w:t>
      </w:r>
      <w:r w:rsidRPr="004609A6">
        <w:rPr>
          <w:rFonts w:ascii="Times New Roman" w:hAnsi="Times New Roman"/>
          <w:sz w:val="28"/>
          <w:szCs w:val="28"/>
        </w:rPr>
        <w:t xml:space="preserve"> к выбору своей будущей профессии</w:t>
      </w:r>
      <w:r w:rsidR="004A1C80" w:rsidRPr="004609A6">
        <w:rPr>
          <w:rFonts w:ascii="Times New Roman" w:hAnsi="Times New Roman"/>
          <w:sz w:val="28"/>
          <w:szCs w:val="28"/>
        </w:rPr>
        <w:t>, вторичная диагностика показала</w:t>
      </w:r>
      <w:r w:rsidR="000C5F39">
        <w:rPr>
          <w:rFonts w:ascii="Times New Roman" w:hAnsi="Times New Roman"/>
          <w:sz w:val="28"/>
          <w:szCs w:val="28"/>
        </w:rPr>
        <w:t>, что</w:t>
      </w:r>
      <w:r w:rsidR="004A1C80" w:rsidRPr="004609A6">
        <w:rPr>
          <w:rFonts w:ascii="Times New Roman" w:hAnsi="Times New Roman"/>
          <w:sz w:val="28"/>
          <w:szCs w:val="28"/>
        </w:rPr>
        <w:t xml:space="preserve"> все дети готовы.</w:t>
      </w:r>
    </w:p>
    <w:p w:rsidR="000F75D3" w:rsidRPr="004609A6" w:rsidRDefault="004609A6" w:rsidP="004609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09A6">
        <w:rPr>
          <w:rStyle w:val="ad"/>
          <w:rFonts w:ascii="Times New Roman" w:hAnsi="Times New Roman"/>
          <w:color w:val="111111"/>
          <w:sz w:val="28"/>
          <w:szCs w:val="28"/>
        </w:rPr>
        <w:t>Анкета по профессиональному самоопределению</w:t>
      </w:r>
      <w:r w:rsidR="004A1C80" w:rsidRPr="004609A6">
        <w:rPr>
          <w:rFonts w:ascii="Times New Roman" w:hAnsi="Times New Roman"/>
          <w:sz w:val="28"/>
          <w:szCs w:val="28"/>
        </w:rPr>
        <w:t>.</w:t>
      </w:r>
    </w:p>
    <w:p w:rsidR="004A1C80" w:rsidRPr="004609A6" w:rsidRDefault="004609A6" w:rsidP="004609A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862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4B9F9E" wp14:editId="763747B0">
            <wp:simplePos x="0" y="0"/>
            <wp:positionH relativeFrom="column">
              <wp:posOffset>97790</wp:posOffset>
            </wp:positionH>
            <wp:positionV relativeFrom="paragraph">
              <wp:posOffset>268605</wp:posOffset>
            </wp:positionV>
            <wp:extent cx="4274185" cy="1435735"/>
            <wp:effectExtent l="0" t="0" r="12065" b="12065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Диаграмма 3</w:t>
      </w:r>
    </w:p>
    <w:p w:rsidR="00916B68" w:rsidRPr="008B04C6" w:rsidRDefault="00B3411C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Приведённые данные показывают, что у обучающихся с умственной отсталостью старшего подросткового возраста очень тяжело происходит формирование внутренней позиции взрослого человека</w:t>
      </w:r>
      <w:r w:rsidR="00A8625F">
        <w:rPr>
          <w:rFonts w:ascii="Times New Roman" w:hAnsi="Times New Roman"/>
          <w:sz w:val="28"/>
          <w:szCs w:val="28"/>
        </w:rPr>
        <w:t>, о</w:t>
      </w:r>
      <w:r w:rsidRPr="008B04C6">
        <w:rPr>
          <w:rFonts w:ascii="Times New Roman" w:hAnsi="Times New Roman"/>
          <w:sz w:val="28"/>
          <w:szCs w:val="28"/>
        </w:rPr>
        <w:t>ни больше опираются на мнения друзей и знакомых, нежели принимают решение самостоятельно. В то же время пример родителей более всего д</w:t>
      </w:r>
      <w:r w:rsidR="004609A6">
        <w:rPr>
          <w:rFonts w:ascii="Times New Roman" w:hAnsi="Times New Roman"/>
          <w:sz w:val="28"/>
          <w:szCs w:val="28"/>
        </w:rPr>
        <w:t>олжны влиять на молодых людей, но к</w:t>
      </w:r>
      <w:r w:rsidRPr="008B04C6">
        <w:rPr>
          <w:rFonts w:ascii="Times New Roman" w:hAnsi="Times New Roman"/>
          <w:sz w:val="28"/>
          <w:szCs w:val="28"/>
        </w:rPr>
        <w:t xml:space="preserve"> сожалению, приведенные данные подразумевают падение влияния семьи на профессиональные предпочтения подростков и уменьшения родительского влияния на детей.</w:t>
      </w:r>
    </w:p>
    <w:p w:rsidR="00A8625F" w:rsidRDefault="00A8625F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4F6E">
        <w:rPr>
          <w:rFonts w:ascii="Times New Roman" w:hAnsi="Times New Roman"/>
          <w:b/>
          <w:sz w:val="28"/>
          <w:szCs w:val="28"/>
        </w:rPr>
        <w:t>3</w:t>
      </w:r>
      <w:r w:rsidR="00DF46BA" w:rsidRPr="00FA4F6E">
        <w:rPr>
          <w:rFonts w:ascii="Times New Roman" w:hAnsi="Times New Roman"/>
          <w:b/>
          <w:sz w:val="28"/>
          <w:szCs w:val="28"/>
        </w:rPr>
        <w:t xml:space="preserve">. </w:t>
      </w:r>
      <w:r w:rsidR="00FA7575" w:rsidRPr="00FA4F6E">
        <w:rPr>
          <w:rFonts w:ascii="Times New Roman" w:hAnsi="Times New Roman"/>
          <w:b/>
          <w:sz w:val="28"/>
          <w:szCs w:val="28"/>
        </w:rPr>
        <w:t>Возможности получения профессии</w:t>
      </w:r>
      <w:r w:rsidR="00FA7575" w:rsidRPr="008B04C6">
        <w:rPr>
          <w:rFonts w:ascii="Times New Roman" w:hAnsi="Times New Roman"/>
          <w:sz w:val="28"/>
          <w:szCs w:val="28"/>
        </w:rPr>
        <w:t xml:space="preserve"> и дальнейшего трудоустройства для детей с умственной отсталостью (интеллектуальными нарушениями) не так велики, поэтому важно формирование понимания необходимости трудиться, определение их жизненных планов в соответствии с их физическими и психическими возможностями.  </w:t>
      </w:r>
    </w:p>
    <w:p w:rsidR="00A8625F" w:rsidRPr="00987E0D" w:rsidRDefault="00FA7575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Метод разработан Л.М. Фридман, Т.А. Пушкиной, И.Я. Каплунович, который позволяет определить готовность к выбору профессии.</w:t>
      </w:r>
      <w:r w:rsidR="00F363F9">
        <w:rPr>
          <w:rFonts w:ascii="Times New Roman" w:hAnsi="Times New Roman"/>
          <w:sz w:val="28"/>
          <w:szCs w:val="28"/>
        </w:rPr>
        <w:t xml:space="preserve"> </w:t>
      </w:r>
      <w:r w:rsidR="00F363F9" w:rsidRPr="00F363F9">
        <w:rPr>
          <w:rFonts w:ascii="Times New Roman" w:hAnsi="Times New Roman"/>
          <w:sz w:val="28"/>
          <w:szCs w:val="28"/>
        </w:rPr>
        <w:t>[</w:t>
      </w:r>
      <w:r w:rsidR="00F363F9" w:rsidRPr="00987E0D">
        <w:rPr>
          <w:rFonts w:ascii="Times New Roman" w:hAnsi="Times New Roman"/>
          <w:sz w:val="28"/>
          <w:szCs w:val="28"/>
        </w:rPr>
        <w:t>1]</w:t>
      </w:r>
    </w:p>
    <w:p w:rsidR="00FA7575" w:rsidRPr="008B04C6" w:rsidRDefault="00FA7575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 Методика адаптирована с учётом интеллектуальных возможностей обучающихся. Проведённая диагностика с учащимися 9 класса показала следующие результаты. </w:t>
      </w:r>
    </w:p>
    <w:p w:rsidR="00FA7575" w:rsidRPr="00A8625F" w:rsidRDefault="00724EE5" w:rsidP="00A8625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8625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10335" w:type="dxa"/>
        <w:tblLook w:val="04A0" w:firstRow="1" w:lastRow="0" w:firstColumn="1" w:lastColumn="0" w:noHBand="0" w:noVBand="1"/>
      </w:tblPr>
      <w:tblGrid>
        <w:gridCol w:w="540"/>
        <w:gridCol w:w="6826"/>
        <w:gridCol w:w="2969"/>
      </w:tblGrid>
      <w:tr w:rsidR="00FA7575" w:rsidRPr="008B04C6" w:rsidTr="00EA02F0">
        <w:tc>
          <w:tcPr>
            <w:tcW w:w="540" w:type="dxa"/>
          </w:tcPr>
          <w:p w:rsidR="00FA7575" w:rsidRPr="008B04C6" w:rsidRDefault="00EA02F0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№ п/</w:t>
            </w:r>
            <w:r w:rsidR="00FA7575" w:rsidRPr="008B04C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969" w:type="dxa"/>
          </w:tcPr>
          <w:p w:rsidR="00FA7575" w:rsidRPr="008B04C6" w:rsidRDefault="00EA02F0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A7575" w:rsidRPr="008B04C6" w:rsidTr="00EA02F0">
        <w:tc>
          <w:tcPr>
            <w:tcW w:w="540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Чем вы думаете заняться после окончания школы?</w:t>
            </w:r>
          </w:p>
        </w:tc>
        <w:tc>
          <w:tcPr>
            <w:tcW w:w="2969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Учиться 9 (82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Работать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Не знаю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A7575" w:rsidRPr="008B04C6" w:rsidTr="00EA02F0">
        <w:tc>
          <w:tcPr>
            <w:tcW w:w="540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Какой профессии, специальности хотели бы посвятить себя?</w:t>
            </w:r>
          </w:p>
        </w:tc>
        <w:tc>
          <w:tcPr>
            <w:tcW w:w="2969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Парикмахер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Столяр 2 (18%)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Продавец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Повар 3 (27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Токарь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Сварщик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lastRenderedPageBreak/>
              <w:t>Ещё не решил 2 (18%)</w:t>
            </w:r>
          </w:p>
        </w:tc>
      </w:tr>
      <w:tr w:rsidR="00FA7575" w:rsidRPr="008B04C6" w:rsidTr="00EA02F0">
        <w:tc>
          <w:tcPr>
            <w:tcW w:w="540" w:type="dxa"/>
          </w:tcPr>
          <w:p w:rsidR="00FA7575" w:rsidRPr="008B04C6" w:rsidRDefault="008B04C6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Как вы оцениваете вашу профессиональную пригодность по состоянию здоровья?</w:t>
            </w:r>
          </w:p>
        </w:tc>
        <w:tc>
          <w:tcPr>
            <w:tcW w:w="2969" w:type="dxa"/>
          </w:tcPr>
          <w:p w:rsidR="00FA7575" w:rsidRPr="008B04C6" w:rsidRDefault="00724EE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Здоров 10 (91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575"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 xml:space="preserve">Не здоров </w:t>
            </w:r>
            <w:r w:rsidR="00724EE5" w:rsidRPr="008B04C6">
              <w:rPr>
                <w:rFonts w:ascii="Times New Roman" w:hAnsi="Times New Roman"/>
                <w:sz w:val="24"/>
                <w:szCs w:val="24"/>
              </w:rPr>
              <w:t>1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EE5" w:rsidRPr="008B04C6">
              <w:rPr>
                <w:rFonts w:ascii="Times New Roman" w:hAnsi="Times New Roman"/>
                <w:sz w:val="24"/>
                <w:szCs w:val="24"/>
              </w:rPr>
              <w:t>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EE5"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A7575" w:rsidRPr="008B04C6" w:rsidTr="00EA02F0">
        <w:tc>
          <w:tcPr>
            <w:tcW w:w="540" w:type="dxa"/>
          </w:tcPr>
          <w:p w:rsidR="00FA7575" w:rsidRPr="008B04C6" w:rsidRDefault="008B04C6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Как вы представляете себе условия работы по выбранной профессии.</w:t>
            </w:r>
          </w:p>
        </w:tc>
        <w:tc>
          <w:tcPr>
            <w:tcW w:w="2969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В помещении 8 (72,7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На улице 2 (18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Не знаю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A7575" w:rsidRPr="008B04C6" w:rsidTr="00EA02F0">
        <w:tc>
          <w:tcPr>
            <w:tcW w:w="540" w:type="dxa"/>
          </w:tcPr>
          <w:p w:rsidR="00FA7575" w:rsidRPr="008B04C6" w:rsidRDefault="008B04C6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С кем Вы беседовали о выбранной профессии?</w:t>
            </w:r>
          </w:p>
        </w:tc>
        <w:tc>
          <w:tcPr>
            <w:tcW w:w="2969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С учителем 2 (18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С родителями 8 (73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С родственниками 1 (9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A7575" w:rsidRPr="008B04C6" w:rsidTr="00EA02F0">
        <w:tc>
          <w:tcPr>
            <w:tcW w:w="540" w:type="dxa"/>
          </w:tcPr>
          <w:p w:rsidR="00FA7575" w:rsidRPr="008B04C6" w:rsidRDefault="008B04C6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6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 xml:space="preserve"> Кем Вы хотели бы быть в бригаде?</w:t>
            </w:r>
          </w:p>
        </w:tc>
        <w:tc>
          <w:tcPr>
            <w:tcW w:w="2969" w:type="dxa"/>
          </w:tcPr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Организатором</w:t>
            </w:r>
            <w:r w:rsidR="00EA02F0" w:rsidRPr="008B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3 (27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Исполнителем 7 (63,6</w:t>
            </w:r>
            <w:r w:rsidR="0012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4C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FA7575" w:rsidRPr="008B04C6" w:rsidRDefault="00FA7575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C6">
              <w:rPr>
                <w:rFonts w:ascii="Times New Roman" w:hAnsi="Times New Roman"/>
                <w:sz w:val="24"/>
                <w:szCs w:val="24"/>
              </w:rPr>
              <w:t>Не знаю 1 (9%)</w:t>
            </w:r>
          </w:p>
        </w:tc>
      </w:tr>
    </w:tbl>
    <w:p w:rsidR="00EA02F0" w:rsidRPr="008B04C6" w:rsidRDefault="00EA02F0" w:rsidP="00A8625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  В таблице мы видим, не все дети уверены, что соответствуют по состоянию здоровья выбранной профессии, большинство детей хотели бы работать в помещении, и большая часть опрошенных хотела бы быть исполнителем, что вполне адекватно для наших обучающихся.</w:t>
      </w:r>
    </w:p>
    <w:p w:rsidR="00EA02F0" w:rsidRPr="008B04C6" w:rsidRDefault="00EA02F0" w:rsidP="00A8625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C6">
        <w:rPr>
          <w:rFonts w:ascii="Times New Roman" w:hAnsi="Times New Roman"/>
          <w:color w:val="000000" w:themeColor="text1"/>
          <w:sz w:val="28"/>
          <w:szCs w:val="28"/>
        </w:rPr>
        <w:t xml:space="preserve">  Таким образом, используя результаты диагностики профессиональных интересов и склонностей учащихся мы можем помочь определиться с выбором училища, специальности, направления по которому выпускник сможет продолжить своё обучение.</w:t>
      </w:r>
    </w:p>
    <w:p w:rsidR="004C7D8E" w:rsidRPr="00A8625F" w:rsidRDefault="004C7D8E" w:rsidP="00A862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625F">
        <w:rPr>
          <w:rFonts w:ascii="Times New Roman" w:hAnsi="Times New Roman"/>
          <w:b/>
          <w:sz w:val="28"/>
          <w:szCs w:val="28"/>
        </w:rPr>
        <w:t>Рекомендации</w:t>
      </w:r>
    </w:p>
    <w:p w:rsidR="004C7D8E" w:rsidRPr="008B04C6" w:rsidRDefault="004C7D8E" w:rsidP="00A8625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ввести систематическое информирование о мире про</w:t>
      </w:r>
      <w:r w:rsidR="00A8625F">
        <w:rPr>
          <w:rFonts w:ascii="Times New Roman" w:hAnsi="Times New Roman"/>
          <w:sz w:val="28"/>
          <w:szCs w:val="28"/>
        </w:rPr>
        <w:t>фессий</w:t>
      </w:r>
      <w:r w:rsidRPr="008B04C6">
        <w:rPr>
          <w:rFonts w:ascii="Times New Roman" w:hAnsi="Times New Roman"/>
          <w:sz w:val="28"/>
          <w:szCs w:val="28"/>
        </w:rPr>
        <w:t xml:space="preserve">;  </w:t>
      </w:r>
    </w:p>
    <w:p w:rsidR="004C7D8E" w:rsidRPr="008B04C6" w:rsidRDefault="004C7D8E" w:rsidP="00A8625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 xml:space="preserve">наладить систему взаимодействия ГБОУ «Специальная школа-интернат с. Ериловка» и рынка труда; </w:t>
      </w:r>
    </w:p>
    <w:p w:rsidR="004C7D8E" w:rsidRPr="008B04C6" w:rsidRDefault="004C7D8E" w:rsidP="00A8625F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с целью оказания помощи семье в проблемах самоопределения детей разработать методические пособия для родителей старшеклассников по проблемам профессиональной ориентации подростков, основанные на принципах формирования навыков самоопределения.</w:t>
      </w:r>
    </w:p>
    <w:p w:rsidR="00DF46BA" w:rsidRPr="00FA4F6E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4F6E">
        <w:rPr>
          <w:rFonts w:ascii="Times New Roman" w:hAnsi="Times New Roman"/>
          <w:bCs/>
          <w:i/>
          <w:sz w:val="28"/>
          <w:szCs w:val="28"/>
          <w:lang w:val="en-US"/>
        </w:rPr>
        <w:t>II</w:t>
      </w:r>
      <w:r w:rsidRPr="00FA4F6E">
        <w:rPr>
          <w:rFonts w:ascii="Times New Roman" w:hAnsi="Times New Roman"/>
          <w:bCs/>
          <w:i/>
          <w:sz w:val="28"/>
          <w:szCs w:val="28"/>
        </w:rPr>
        <w:t xml:space="preserve"> этап: «Информационно-просветительское направление»</w:t>
      </w:r>
      <w:r w:rsidRPr="00FA4F6E">
        <w:rPr>
          <w:rFonts w:ascii="Times New Roman" w:hAnsi="Times New Roman"/>
          <w:bCs/>
          <w:sz w:val="28"/>
          <w:szCs w:val="28"/>
        </w:rPr>
        <w:t>.</w:t>
      </w:r>
    </w:p>
    <w:p w:rsidR="008B2C2B" w:rsidRDefault="00DF46BA" w:rsidP="00A8625F">
      <w:pPr>
        <w:pStyle w:val="a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A4F6E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Pr="00FA4F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</w:t>
      </w:r>
      <w:r w:rsidRPr="00FA4F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этого направления – создать у обучающихся максимально четкий и конкретный образ основных типов профессий. </w:t>
      </w:r>
    </w:p>
    <w:p w:rsidR="00FA4F6E" w:rsidRPr="00FA4F6E" w:rsidRDefault="00FA4F6E" w:rsidP="00A8625F">
      <w:pPr>
        <w:pStyle w:val="a4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FA4F6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План мероприятий.</w:t>
      </w:r>
    </w:p>
    <w:p w:rsidR="00ED28D2" w:rsidRPr="00FA4F6E" w:rsidRDefault="00ED28D2" w:rsidP="00FA4F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A4F6E">
        <w:rPr>
          <w:rFonts w:ascii="Times New Roman" w:hAnsi="Times New Roman"/>
          <w:sz w:val="28"/>
          <w:szCs w:val="28"/>
        </w:rPr>
        <w:t>Экскурсии в учебные заведения.</w:t>
      </w:r>
    </w:p>
    <w:p w:rsidR="00ED28D2" w:rsidRPr="00FA4F6E" w:rsidRDefault="00ED28D2" w:rsidP="00FA4F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A4F6E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Организация и проведении встреч с представителями различных профессий.</w:t>
      </w:r>
    </w:p>
    <w:p w:rsidR="00ED28D2" w:rsidRPr="00FA4F6E" w:rsidRDefault="00ED28D2" w:rsidP="00FA4F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A4F6E">
        <w:rPr>
          <w:rFonts w:ascii="Times New Roman" w:hAnsi="Times New Roman"/>
          <w:sz w:val="28"/>
          <w:szCs w:val="28"/>
        </w:rPr>
        <w:t>Оформление стенда по профориентации.</w:t>
      </w:r>
    </w:p>
    <w:p w:rsidR="008A2DCF" w:rsidRPr="008B04C6" w:rsidRDefault="008A2DCF" w:rsidP="00FA4F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A4F6E">
        <w:rPr>
          <w:rFonts w:ascii="Times New Roman" w:hAnsi="Times New Roman"/>
          <w:sz w:val="28"/>
          <w:szCs w:val="28"/>
        </w:rPr>
        <w:t xml:space="preserve">Публикация </w:t>
      </w:r>
      <w:r w:rsidRPr="008B04C6">
        <w:rPr>
          <w:rFonts w:ascii="Times New Roman" w:hAnsi="Times New Roman"/>
          <w:sz w:val="28"/>
          <w:szCs w:val="28"/>
        </w:rPr>
        <w:t>на сайте школы профориентационных разработок, памяток, рекомендаций для родителей.</w:t>
      </w:r>
    </w:p>
    <w:p w:rsidR="008A2DCF" w:rsidRPr="008B04C6" w:rsidRDefault="008A2DCF" w:rsidP="00FA4F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8B04C6">
        <w:rPr>
          <w:rFonts w:ascii="Times New Roman" w:hAnsi="Times New Roman"/>
          <w:sz w:val="28"/>
          <w:szCs w:val="28"/>
        </w:rPr>
        <w:t>Организация тематических выставок по профориентации учащихся «В мире профессий».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8B04C6">
        <w:rPr>
          <w:rFonts w:ascii="Times New Roman" w:hAnsi="Times New Roman"/>
          <w:bCs/>
          <w:i/>
          <w:sz w:val="28"/>
          <w:szCs w:val="28"/>
          <w:lang w:val="en-US"/>
        </w:rPr>
        <w:t>III</w:t>
      </w:r>
      <w:r w:rsidRPr="008B04C6">
        <w:rPr>
          <w:rFonts w:ascii="Times New Roman" w:hAnsi="Times New Roman"/>
          <w:bCs/>
          <w:i/>
          <w:sz w:val="28"/>
          <w:szCs w:val="28"/>
        </w:rPr>
        <w:t xml:space="preserve"> этап: «Консультационное направление».</w:t>
      </w:r>
    </w:p>
    <w:p w:rsidR="008A2DCF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 xml:space="preserve">Подразумевает содействие выбору оптанта (человека, стоящего перед необходимостью профессионального выбора). Оно может включать в себя диагностический или информационный аспект, но может и не включать. </w:t>
      </w:r>
    </w:p>
    <w:p w:rsidR="008A2DCF" w:rsidRPr="008B04C6" w:rsidRDefault="008A2DCF" w:rsidP="00120DD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Индивидуальные консультации с родителями и детьми по вопросу выбора профессий учащимися.</w:t>
      </w:r>
    </w:p>
    <w:p w:rsidR="008A2DCF" w:rsidRPr="008B04C6" w:rsidRDefault="008A2DCF" w:rsidP="00120DD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Беседа с учащимися, стоящими на внутришкольном учете «Мое будущее»</w:t>
      </w:r>
      <w:r w:rsidR="00120DD9">
        <w:rPr>
          <w:rFonts w:ascii="Times New Roman" w:hAnsi="Times New Roman"/>
          <w:sz w:val="28"/>
          <w:szCs w:val="28"/>
        </w:rPr>
        <w:t>.</w:t>
      </w:r>
    </w:p>
    <w:p w:rsidR="008A2DCF" w:rsidRPr="008B04C6" w:rsidRDefault="008A2DCF" w:rsidP="00120DD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Тренинг для родителей «Выбор профессионального пути ребенка».</w:t>
      </w:r>
    </w:p>
    <w:p w:rsidR="008A2DCF" w:rsidRPr="008B04C6" w:rsidRDefault="008A2DCF" w:rsidP="00120DD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lastRenderedPageBreak/>
        <w:t xml:space="preserve">Родительское собрание на тему «Роль семьи в профессиональной ориентации подростка». </w:t>
      </w:r>
    </w:p>
    <w:p w:rsidR="008A2DCF" w:rsidRPr="008B04C6" w:rsidRDefault="00120DD9" w:rsidP="00120DD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8A2DCF" w:rsidRPr="008B04C6">
        <w:rPr>
          <w:rFonts w:ascii="Times New Roman" w:hAnsi="Times New Roman"/>
          <w:sz w:val="28"/>
          <w:szCs w:val="28"/>
        </w:rPr>
        <w:t xml:space="preserve"> рекомендации классным руководителям по планированию профориентационной работы с учащимися.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8B04C6">
        <w:rPr>
          <w:rFonts w:ascii="Times New Roman" w:hAnsi="Times New Roman"/>
          <w:i/>
          <w:sz w:val="28"/>
          <w:szCs w:val="28"/>
        </w:rPr>
        <w:t xml:space="preserve"> этап: обучающее (или формирующее) направление</w:t>
      </w:r>
      <w:r w:rsidRPr="008B04C6">
        <w:rPr>
          <w:rFonts w:ascii="Times New Roman" w:hAnsi="Times New Roman"/>
          <w:sz w:val="28"/>
          <w:szCs w:val="28"/>
        </w:rPr>
        <w:t>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В русле этого направления школьник воспринимается как носитель определенных компетенций, к числу которых относятся и следующие умения:</w:t>
      </w:r>
    </w:p>
    <w:p w:rsidR="00DF46BA" w:rsidRPr="008B04C6" w:rsidRDefault="00DF46BA" w:rsidP="00120DD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умение анализировать мир профессий;</w:t>
      </w:r>
    </w:p>
    <w:p w:rsidR="00DF46BA" w:rsidRPr="008B04C6" w:rsidRDefault="00DF46BA" w:rsidP="00120DD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>умение анализировать свои возможности и ограничения в ситуации профессионального выбора.</w:t>
      </w:r>
    </w:p>
    <w:p w:rsidR="00120DD9" w:rsidRDefault="00DF46BA" w:rsidP="00A8625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4C6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рассчитана на 1 занятие в неделю. </w:t>
      </w:r>
    </w:p>
    <w:p w:rsidR="008A2DCF" w:rsidRPr="008B04C6" w:rsidRDefault="00DF46BA" w:rsidP="00A8625F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4C6">
        <w:rPr>
          <w:rFonts w:ascii="Times New Roman" w:eastAsia="Calibri" w:hAnsi="Times New Roman"/>
          <w:sz w:val="28"/>
          <w:szCs w:val="28"/>
          <w:lang w:eastAsia="en-US"/>
        </w:rPr>
        <w:t xml:space="preserve">Занятия проводятся по 25-35 минут и предполагают </w:t>
      </w:r>
      <w:r w:rsidR="008A2DCF" w:rsidRPr="008B04C6">
        <w:rPr>
          <w:rFonts w:ascii="Times New Roman" w:hAnsi="Times New Roman"/>
          <w:sz w:val="28"/>
          <w:szCs w:val="28"/>
        </w:rPr>
        <w:t>проведение серии профориентационных игр.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  <w:u w:val="single"/>
        </w:rPr>
        <w:t>Методы, используемые на занятиях, следующие</w:t>
      </w:r>
      <w:r w:rsidRPr="008B04C6">
        <w:rPr>
          <w:rFonts w:ascii="Times New Roman" w:hAnsi="Times New Roman"/>
          <w:sz w:val="28"/>
          <w:szCs w:val="28"/>
        </w:rPr>
        <w:t>: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Мозговой штурм</w:t>
      </w:r>
      <w:r w:rsidRPr="008B04C6">
        <w:rPr>
          <w:rFonts w:ascii="Times New Roman" w:hAnsi="Times New Roman"/>
          <w:sz w:val="28"/>
          <w:szCs w:val="28"/>
        </w:rPr>
        <w:t>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Мозговой штурм применяется для стимуляции дискуссии по теме или вопросу. Детей просят высказывать идеи и мнение без каких-либо комментариев. Идеи фиксируются в письменном виде, а мозговой штурм продолжается до тех пор, пока не кончится время или не истощаются идеи.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Классная дискуссия</w:t>
      </w:r>
      <w:r w:rsidRPr="008B04C6">
        <w:rPr>
          <w:rFonts w:ascii="Times New Roman" w:hAnsi="Times New Roman"/>
          <w:sz w:val="28"/>
          <w:szCs w:val="28"/>
        </w:rPr>
        <w:t>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Классная дискуссия, руководимая педагогом, является одним из наиболее ценных методов обучения. Она может быть использована для начала, усиления или подведения итогов занятий. Большинство занятий включают какую-либо форму классной дискуссии.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Обучение во взаимодействии.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Обучение во взаимодействии является наиболее общепринятой и эффективной методикой, используемой в профилактике зависимостей. Воспитанники работают в малых группах, передавая друг другу информацию и делясь ею, анализируя идеи и решают проблемы.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Драматические представления</w:t>
      </w:r>
      <w:r w:rsidRPr="008B04C6">
        <w:rPr>
          <w:rFonts w:ascii="Times New Roman" w:hAnsi="Times New Roman"/>
          <w:sz w:val="28"/>
          <w:szCs w:val="28"/>
        </w:rPr>
        <w:t>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Драматические представления могут иметь форму ролевых игр, радиопередач и т.д. Эта деятельность, которая мотивирует подростков за счёт включения в деятельность, тренировки поведения, изучения предмета, который вызывает интерес.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Выступления.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Иногда дети выступают перед классом. Такие выступления могут осуществляться индивидуально или группой учеников. Эта деятельность стимулирует положительное взаимодействие.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Ролевое моделирование.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>Ролевое моделирование мотивирует учеников, так как требует от них активности и тренировки поведения. Ученики действуют так, как в жизни. Педагог раздаёт роли или роли выбирают сами дети.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>Лекции психолога.</w:t>
      </w:r>
    </w:p>
    <w:p w:rsidR="00DF46BA" w:rsidRPr="008B04C6" w:rsidRDefault="00DF46BA" w:rsidP="00A86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04C6">
        <w:rPr>
          <w:rFonts w:ascii="Times New Roman" w:hAnsi="Times New Roman"/>
          <w:sz w:val="28"/>
          <w:szCs w:val="28"/>
        </w:rPr>
        <w:tab/>
        <w:t xml:space="preserve">В некоторых случаях это продуктивный способ передачи информации от педагога к ученикам. </w:t>
      </w:r>
    </w:p>
    <w:p w:rsidR="00010758" w:rsidRPr="00120DD9" w:rsidRDefault="00010758" w:rsidP="00A8625F">
      <w:pPr>
        <w:pStyle w:val="a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20DD9">
        <w:rPr>
          <w:rFonts w:ascii="Times New Roman" w:hAnsi="Times New Roman"/>
          <w:b/>
          <w:sz w:val="28"/>
          <w:szCs w:val="28"/>
          <w:lang w:eastAsia="en-US"/>
        </w:rPr>
        <w:t>Тематическое планирование</w:t>
      </w:r>
    </w:p>
    <w:p w:rsidR="00010758" w:rsidRPr="00120DD9" w:rsidRDefault="00010758" w:rsidP="00A8625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DD9">
        <w:rPr>
          <w:rFonts w:ascii="Times New Roman" w:hAnsi="Times New Roman"/>
          <w:b/>
          <w:sz w:val="28"/>
          <w:szCs w:val="28"/>
          <w:lang w:val="en-US"/>
        </w:rPr>
        <w:t xml:space="preserve">IX </w:t>
      </w:r>
      <w:r w:rsidRPr="00120DD9">
        <w:rPr>
          <w:rFonts w:ascii="Times New Roman" w:hAnsi="Times New Roman"/>
          <w:b/>
          <w:sz w:val="28"/>
          <w:szCs w:val="28"/>
        </w:rPr>
        <w:t>класс- 34 часа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48"/>
        <w:gridCol w:w="8236"/>
        <w:gridCol w:w="1417"/>
      </w:tblGrid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Диагностическое.</w:t>
            </w:r>
            <w:r w:rsidRPr="00582304">
              <w:rPr>
                <w:rFonts w:ascii="Times New Roman" w:hAnsi="Times New Roman"/>
                <w:sz w:val="24"/>
                <w:szCs w:val="24"/>
              </w:rPr>
              <w:t xml:space="preserve"> Вводное. Правила работы в группе.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</w:rPr>
              <w:t>Учеба - твой главный труд. 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«Образовательная карта учебных заведений региона.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Темперамент и профессии.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Что такое характер?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Эмоциональное состояние и приемы саморегуляции.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</w:rPr>
              <w:t>Все работы хороши, выбирай на вкус. Кем ты хочешь стать?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</w:rPr>
              <w:t>Здоровье и выбор профессии</w:t>
            </w:r>
            <w:r w:rsidRPr="0058230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Склонность и интересы в выборе профессии.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Что я знаю о мире профессий. Классификация профессий Климова.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Что я знаю о себе?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Ошибки в выборе профессий.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Составление личного профессионального плана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bCs/>
                <w:sz w:val="24"/>
                <w:szCs w:val="24"/>
              </w:rPr>
              <w:t>Навыки самопрезентации. Заключительное занятие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Здоровье и карьера.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Профориентационная игра «Спящий город».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Современный рынок труда. Профессии 21 века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Устраиваемся на работу.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Сто дорог – одна твоя.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Легко ли быть молодым.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Как претворить мечты в реальность.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758" w:rsidRPr="008B04C6" w:rsidTr="00EA02F0">
        <w:tc>
          <w:tcPr>
            <w:tcW w:w="548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6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место, его организация и содержание. Правила безопасности труда.</w:t>
            </w:r>
            <w:r w:rsidR="0050136F" w:rsidRPr="00582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Искусство самопрезентация:</w:t>
            </w:r>
          </w:p>
        </w:tc>
        <w:tc>
          <w:tcPr>
            <w:tcW w:w="1417" w:type="dxa"/>
          </w:tcPr>
          <w:p w:rsidR="00010758" w:rsidRPr="00582304" w:rsidRDefault="00010758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 самопрезентация:</w:t>
            </w:r>
            <w:r w:rsidRPr="0058230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язык телодвижений.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Искусство самопрезентация: </w:t>
            </w:r>
            <w:r w:rsidRPr="0058230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совершенствование вербальных возможностей.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 самопрезентация:</w:t>
            </w:r>
            <w:r w:rsidRPr="0058230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взаимодействие с людьми, деловая этика.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«Практическая работа по самоанализу своих способностей».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Я учусь принимать решение.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Умение учитывать свои сильные и слабые стороны при выборе профессии.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Тренинг «На пороге взрослой жизни».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Профориентационная игра «Угадай профессию».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Практическая работа по написанию резюме.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Практическая работа по написанию резюме.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Занятие «В мире профессий».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  <w:r w:rsidRPr="0058230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Диагностика склонностей,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36F" w:rsidRPr="008B04C6" w:rsidTr="00EA02F0">
        <w:tc>
          <w:tcPr>
            <w:tcW w:w="548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6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36F" w:rsidRPr="00582304" w:rsidRDefault="0050136F" w:rsidP="00A862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3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31D39" w:rsidRDefault="00931D39" w:rsidP="00A8625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66CC" w:rsidRPr="00582304" w:rsidRDefault="00582304" w:rsidP="00A8625F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82304">
        <w:rPr>
          <w:rFonts w:ascii="Times New Roman" w:hAnsi="Times New Roman"/>
          <w:b/>
          <w:i/>
          <w:color w:val="000000" w:themeColor="text1"/>
          <w:sz w:val="28"/>
          <w:szCs w:val="28"/>
        </w:rPr>
        <w:t>Литература</w:t>
      </w:r>
    </w:p>
    <w:p w:rsidR="006434CC" w:rsidRPr="00582304" w:rsidRDefault="00F363F9" w:rsidP="00582304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582304">
        <w:rPr>
          <w:rFonts w:ascii="Times New Roman" w:hAnsi="Times New Roman"/>
          <w:sz w:val="20"/>
          <w:szCs w:val="20"/>
        </w:rPr>
        <w:t>Фридман Л. М., Пушкина Т. А., Каплунович И.Я. Изучение личности учащегося и ученических коллективов: Кн. для учителя/ — М.: Просвещение, 1988. — 207 с.: ил.— (Психол. наука — школе).  ISBN 5-09-000211-8</w:t>
      </w:r>
    </w:p>
    <w:p w:rsidR="00582304" w:rsidRPr="00582304" w:rsidRDefault="00582304" w:rsidP="00582304">
      <w:pPr>
        <w:pStyle w:val="a5"/>
        <w:numPr>
          <w:ilvl w:val="0"/>
          <w:numId w:val="29"/>
        </w:numPr>
        <w:jc w:val="both"/>
        <w:rPr>
          <w:sz w:val="20"/>
          <w:szCs w:val="20"/>
        </w:rPr>
      </w:pPr>
      <w:r w:rsidRPr="00582304">
        <w:rPr>
          <w:sz w:val="20"/>
          <w:szCs w:val="20"/>
        </w:rPr>
        <w:t>Козыренцева Л.С. Профессия моих родителей/ авт.-сост. Л.С. Козыренцева, Л.М. Волкова. – Минск: Красико-Принт, 2010. – 128 с. (Деятельность классного руководителя).</w:t>
      </w:r>
    </w:p>
    <w:p w:rsidR="00582304" w:rsidRPr="00582304" w:rsidRDefault="00582304" w:rsidP="00582304">
      <w:pPr>
        <w:pStyle w:val="a5"/>
        <w:numPr>
          <w:ilvl w:val="0"/>
          <w:numId w:val="29"/>
        </w:numPr>
        <w:jc w:val="both"/>
        <w:rPr>
          <w:sz w:val="20"/>
          <w:szCs w:val="20"/>
        </w:rPr>
      </w:pPr>
      <w:r w:rsidRPr="00582304">
        <w:rPr>
          <w:sz w:val="20"/>
          <w:szCs w:val="20"/>
        </w:rPr>
        <w:t>Потёмкина, О.Ф. Тесты для подростков./О.Ф. Потёмкина, Е.В. Потёмкина – М.: АСТ-ПРЕСС КНИГА, 2005. – 320 с.: ил. – (Практическая психология).</w:t>
      </w:r>
    </w:p>
    <w:p w:rsidR="00582304" w:rsidRPr="00582304" w:rsidRDefault="00582304" w:rsidP="005823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82304">
        <w:rPr>
          <w:color w:val="000000" w:themeColor="text1"/>
          <w:sz w:val="20"/>
          <w:szCs w:val="20"/>
        </w:rPr>
        <w:t>Прошицкая. Е.Н. Выбирайте профессию: учеб. пособие для ст. кл. сред. шк. / Е.Н.Прошицкая. – М.: Просвещение, 1991.</w:t>
      </w:r>
    </w:p>
    <w:p w:rsidR="00582304" w:rsidRPr="00582304" w:rsidRDefault="00582304" w:rsidP="005823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82304">
        <w:rPr>
          <w:color w:val="000000" w:themeColor="text1"/>
          <w:sz w:val="20"/>
          <w:szCs w:val="20"/>
        </w:rPr>
        <w:t xml:space="preserve"> Резапкина, Г.В. Секреты выбора профессии, или Путеводитель выпускника / Г.В. Резапкина. – М.: Генезис, 2005.</w:t>
      </w:r>
    </w:p>
    <w:p w:rsidR="00582304" w:rsidRPr="008B04C6" w:rsidRDefault="00582304" w:rsidP="0058230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82304" w:rsidRPr="008B04C6" w:rsidSect="00EA02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E4" w:rsidRDefault="00C903E4" w:rsidP="006C373C">
      <w:r>
        <w:separator/>
      </w:r>
    </w:p>
  </w:endnote>
  <w:endnote w:type="continuationSeparator" w:id="0">
    <w:p w:rsidR="00C903E4" w:rsidRDefault="00C903E4" w:rsidP="006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E4" w:rsidRDefault="00C903E4" w:rsidP="006C373C">
      <w:r>
        <w:separator/>
      </w:r>
    </w:p>
  </w:footnote>
  <w:footnote w:type="continuationSeparator" w:id="0">
    <w:p w:rsidR="00C903E4" w:rsidRDefault="00C903E4" w:rsidP="006C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9C8"/>
    <w:multiLevelType w:val="hybridMultilevel"/>
    <w:tmpl w:val="F1943AA2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9D5"/>
    <w:multiLevelType w:val="hybridMultilevel"/>
    <w:tmpl w:val="473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57A"/>
    <w:multiLevelType w:val="hybridMultilevel"/>
    <w:tmpl w:val="5578576C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25"/>
    <w:multiLevelType w:val="hybridMultilevel"/>
    <w:tmpl w:val="B336A792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2BFB"/>
    <w:multiLevelType w:val="hybridMultilevel"/>
    <w:tmpl w:val="F424CBAE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9547D"/>
    <w:multiLevelType w:val="hybridMultilevel"/>
    <w:tmpl w:val="0AEE9712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5599"/>
    <w:multiLevelType w:val="hybridMultilevel"/>
    <w:tmpl w:val="525E75F8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C10A4"/>
    <w:multiLevelType w:val="hybridMultilevel"/>
    <w:tmpl w:val="45D4214A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167D"/>
    <w:multiLevelType w:val="hybridMultilevel"/>
    <w:tmpl w:val="0DEA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115E"/>
    <w:multiLevelType w:val="hybridMultilevel"/>
    <w:tmpl w:val="E0BC1A70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57A"/>
    <w:multiLevelType w:val="hybridMultilevel"/>
    <w:tmpl w:val="E086F710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5CDC"/>
    <w:multiLevelType w:val="hybridMultilevel"/>
    <w:tmpl w:val="4FCA6CD4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012E4"/>
    <w:multiLevelType w:val="hybridMultilevel"/>
    <w:tmpl w:val="AC1E9370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07CD3"/>
    <w:multiLevelType w:val="hybridMultilevel"/>
    <w:tmpl w:val="DA581040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153AB"/>
    <w:multiLevelType w:val="hybridMultilevel"/>
    <w:tmpl w:val="227A016E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436D"/>
    <w:multiLevelType w:val="hybridMultilevel"/>
    <w:tmpl w:val="DF2408D4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0131"/>
    <w:multiLevelType w:val="hybridMultilevel"/>
    <w:tmpl w:val="E3F6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4FBE"/>
    <w:multiLevelType w:val="hybridMultilevel"/>
    <w:tmpl w:val="EF54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D2D47"/>
    <w:multiLevelType w:val="hybridMultilevel"/>
    <w:tmpl w:val="7B9EEF5E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443EA"/>
    <w:multiLevelType w:val="hybridMultilevel"/>
    <w:tmpl w:val="46F0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771D0"/>
    <w:multiLevelType w:val="hybridMultilevel"/>
    <w:tmpl w:val="FB94E4EE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65F4A"/>
    <w:multiLevelType w:val="hybridMultilevel"/>
    <w:tmpl w:val="E12E5E36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68BF"/>
    <w:multiLevelType w:val="hybridMultilevel"/>
    <w:tmpl w:val="8554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B78BD"/>
    <w:multiLevelType w:val="hybridMultilevel"/>
    <w:tmpl w:val="7528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402B"/>
    <w:multiLevelType w:val="hybridMultilevel"/>
    <w:tmpl w:val="CFA43AFA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C5897"/>
    <w:multiLevelType w:val="hybridMultilevel"/>
    <w:tmpl w:val="E7B001B2"/>
    <w:lvl w:ilvl="0" w:tplc="F294B0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D5167B"/>
    <w:multiLevelType w:val="hybridMultilevel"/>
    <w:tmpl w:val="AD8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017ED"/>
    <w:multiLevelType w:val="hybridMultilevel"/>
    <w:tmpl w:val="14F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AA5"/>
    <w:multiLevelType w:val="hybridMultilevel"/>
    <w:tmpl w:val="5F54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C5BC3"/>
    <w:multiLevelType w:val="hybridMultilevel"/>
    <w:tmpl w:val="295ABB6E"/>
    <w:lvl w:ilvl="0" w:tplc="F294B0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18"/>
  </w:num>
  <w:num w:numId="5">
    <w:abstractNumId w:val="20"/>
  </w:num>
  <w:num w:numId="6">
    <w:abstractNumId w:val="26"/>
  </w:num>
  <w:num w:numId="7">
    <w:abstractNumId w:val="24"/>
  </w:num>
  <w:num w:numId="8">
    <w:abstractNumId w:val="29"/>
  </w:num>
  <w:num w:numId="9">
    <w:abstractNumId w:val="16"/>
  </w:num>
  <w:num w:numId="10">
    <w:abstractNumId w:val="21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27"/>
  </w:num>
  <w:num w:numId="16">
    <w:abstractNumId w:val="6"/>
  </w:num>
  <w:num w:numId="17">
    <w:abstractNumId w:val="12"/>
  </w:num>
  <w:num w:numId="18">
    <w:abstractNumId w:val="30"/>
  </w:num>
  <w:num w:numId="19">
    <w:abstractNumId w:val="19"/>
  </w:num>
  <w:num w:numId="20">
    <w:abstractNumId w:val="13"/>
  </w:num>
  <w:num w:numId="21">
    <w:abstractNumId w:val="5"/>
  </w:num>
  <w:num w:numId="22">
    <w:abstractNumId w:val="15"/>
  </w:num>
  <w:num w:numId="23">
    <w:abstractNumId w:val="14"/>
  </w:num>
  <w:num w:numId="24">
    <w:abstractNumId w:val="0"/>
  </w:num>
  <w:num w:numId="25">
    <w:abstractNumId w:val="3"/>
  </w:num>
  <w:num w:numId="26">
    <w:abstractNumId w:val="25"/>
  </w:num>
  <w:num w:numId="27">
    <w:abstractNumId w:val="22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C"/>
    <w:rsid w:val="00010758"/>
    <w:rsid w:val="000C5F39"/>
    <w:rsid w:val="000F75D3"/>
    <w:rsid w:val="0011645B"/>
    <w:rsid w:val="00120DD9"/>
    <w:rsid w:val="00201C89"/>
    <w:rsid w:val="0021021E"/>
    <w:rsid w:val="00230552"/>
    <w:rsid w:val="00280C39"/>
    <w:rsid w:val="002F4F02"/>
    <w:rsid w:val="003668C5"/>
    <w:rsid w:val="004609A6"/>
    <w:rsid w:val="004A1C80"/>
    <w:rsid w:val="004C7D8E"/>
    <w:rsid w:val="004D34A5"/>
    <w:rsid w:val="004D66CC"/>
    <w:rsid w:val="0050136F"/>
    <w:rsid w:val="00582304"/>
    <w:rsid w:val="006434CC"/>
    <w:rsid w:val="006C373C"/>
    <w:rsid w:val="00724EE5"/>
    <w:rsid w:val="00765DDB"/>
    <w:rsid w:val="007E23D7"/>
    <w:rsid w:val="008A2DCF"/>
    <w:rsid w:val="008B04C6"/>
    <w:rsid w:val="008B2C2B"/>
    <w:rsid w:val="008E0BE8"/>
    <w:rsid w:val="00910F0C"/>
    <w:rsid w:val="00916B68"/>
    <w:rsid w:val="00931D39"/>
    <w:rsid w:val="00961187"/>
    <w:rsid w:val="00987E0D"/>
    <w:rsid w:val="009C07AC"/>
    <w:rsid w:val="00A8625F"/>
    <w:rsid w:val="00A96C73"/>
    <w:rsid w:val="00B3411C"/>
    <w:rsid w:val="00C903E4"/>
    <w:rsid w:val="00CE0DCF"/>
    <w:rsid w:val="00D259D8"/>
    <w:rsid w:val="00DF46BA"/>
    <w:rsid w:val="00EA02F0"/>
    <w:rsid w:val="00ED28D2"/>
    <w:rsid w:val="00F363F9"/>
    <w:rsid w:val="00F40078"/>
    <w:rsid w:val="00FA4F6E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ABB3-0A8B-4353-966A-7286352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6CC"/>
    <w:rPr>
      <w:color w:val="0563C1" w:themeColor="hyperlink"/>
      <w:u w:val="single"/>
    </w:rPr>
  </w:style>
  <w:style w:type="character" w:customStyle="1" w:styleId="c1">
    <w:name w:val="c1"/>
    <w:basedOn w:val="a0"/>
    <w:rsid w:val="004D66CC"/>
  </w:style>
  <w:style w:type="paragraph" w:styleId="a4">
    <w:name w:val="No Spacing"/>
    <w:uiPriority w:val="1"/>
    <w:qFormat/>
    <w:rsid w:val="00230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1D39"/>
    <w:pPr>
      <w:ind w:left="720"/>
      <w:contextualSpacing/>
    </w:pPr>
  </w:style>
  <w:style w:type="table" w:styleId="a6">
    <w:name w:val="Table Grid"/>
    <w:basedOn w:val="a1"/>
    <w:uiPriority w:val="59"/>
    <w:rsid w:val="0001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010758"/>
    <w:rPr>
      <w:i/>
      <w:iCs/>
      <w:color w:val="404040" w:themeColor="text1" w:themeTint="BF"/>
    </w:rPr>
  </w:style>
  <w:style w:type="paragraph" w:styleId="a8">
    <w:name w:val="Normal (Web)"/>
    <w:basedOn w:val="a"/>
    <w:uiPriority w:val="99"/>
    <w:rsid w:val="00FA757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C3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7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C3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73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4609A6"/>
    <w:rPr>
      <w:b/>
      <w:bCs/>
    </w:rPr>
  </w:style>
  <w:style w:type="character" w:customStyle="1" w:styleId="js5">
    <w:name w:val="js5"/>
    <w:basedOn w:val="a0"/>
    <w:rsid w:val="00F3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ksuxaksuxaksux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 подростков к выбору профессии</a:t>
            </a:r>
          </a:p>
        </c:rich>
      </c:tx>
      <c:layout>
        <c:manualLayout>
          <c:xMode val="edge"/>
          <c:yMode val="edge"/>
          <c:x val="0.24230152682527586"/>
          <c:y val="4.82596217528883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5275872773967776E-2"/>
          <c:y val="0.1950265656045331"/>
          <c:w val="0.38343154686309372"/>
          <c:h val="0.799831039811612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подростков к выбору профессии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3289665211062592E-2"/>
                  <c:y val="8.281573498964765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668122270742356E-2"/>
                  <c:y val="5.79710144927536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неготовность</c:v>
                </c:pt>
                <c:pt idx="1">
                  <c:v>низкая готовность</c:v>
                </c:pt>
                <c:pt idx="2">
                  <c:v>средняя готовность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 подростков к выбору профессии</a:t>
            </a:r>
          </a:p>
        </c:rich>
      </c:tx>
      <c:layout>
        <c:manualLayout>
          <c:xMode val="edge"/>
          <c:yMode val="edge"/>
          <c:x val="0.24230152682527586"/>
          <c:y val="4.82596217528883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5275872773967776E-2"/>
          <c:y val="0.1950265656045331"/>
          <c:w val="0.38343154686309372"/>
          <c:h val="0.799831039811612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подростков к выбору профессии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3289665211062592E-2"/>
                  <c:y val="8.281573498964765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668122270742356E-2"/>
                  <c:y val="5.79710144927536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неготовность</c:v>
                </c:pt>
                <c:pt idx="1">
                  <c:v>низкая готовность</c:v>
                </c:pt>
                <c:pt idx="2">
                  <c:v>средняя готовность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Субъекты влияния на самоопределение старшеклассников при выборе профессии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6583804143126177"/>
          <c:w val="0.75973538682933595"/>
          <c:h val="0.70403013182674201"/>
        </c:manualLayout>
      </c:layout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влияния на самоопределение старшеклассников при выборе профессии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собственные предпочтения</c:v>
                </c:pt>
                <c:pt idx="1">
                  <c:v>родители</c:v>
                </c:pt>
                <c:pt idx="2">
                  <c:v>друзья, знакомые и СМИ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38688272"/>
        <c:axId val="-238694256"/>
      </c:areaChart>
      <c:catAx>
        <c:axId val="-23868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694256"/>
        <c:crosses val="autoZero"/>
        <c:auto val="1"/>
        <c:lblAlgn val="ctr"/>
        <c:lblOffset val="100"/>
        <c:noMultiLvlLbl val="0"/>
      </c:catAx>
      <c:valAx>
        <c:axId val="-2386942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8688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11</cp:revision>
  <dcterms:created xsi:type="dcterms:W3CDTF">2023-10-16T06:43:00Z</dcterms:created>
  <dcterms:modified xsi:type="dcterms:W3CDTF">2023-11-14T09:55:00Z</dcterms:modified>
</cp:coreProperties>
</file>