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72B" w:rsidRPr="00DF38BA" w:rsidRDefault="00437CA8" w:rsidP="00C40E76">
      <w:pPr>
        <w:spacing w:after="200" w:line="276" w:lineRule="auto"/>
        <w:jc w:val="center"/>
        <w:rPr>
          <w:b/>
          <w:sz w:val="28"/>
          <w:szCs w:val="28"/>
        </w:rPr>
      </w:pPr>
      <w:r w:rsidRPr="00DF38BA">
        <w:rPr>
          <w:b/>
          <w:sz w:val="28"/>
          <w:szCs w:val="28"/>
        </w:rPr>
        <w:t>ПРИЛОЖЕНИЯ</w:t>
      </w:r>
    </w:p>
    <w:tbl>
      <w:tblPr>
        <w:tblStyle w:val="af3"/>
        <w:tblW w:w="9606" w:type="dxa"/>
        <w:tblLook w:val="04A0" w:firstRow="1" w:lastRow="0" w:firstColumn="1" w:lastColumn="0" w:noHBand="0" w:noVBand="1"/>
      </w:tblPr>
      <w:tblGrid>
        <w:gridCol w:w="594"/>
        <w:gridCol w:w="2540"/>
        <w:gridCol w:w="5350"/>
        <w:gridCol w:w="1122"/>
      </w:tblGrid>
      <w:tr w:rsidR="00F00F32" w:rsidRPr="002151C8" w:rsidTr="00F914BD">
        <w:tc>
          <w:tcPr>
            <w:tcW w:w="534" w:type="dxa"/>
          </w:tcPr>
          <w:p w:rsidR="00F00F32" w:rsidRPr="00F00F32" w:rsidRDefault="00F00F32" w:rsidP="00F00F32">
            <w:pPr>
              <w:spacing w:after="200" w:line="276" w:lineRule="auto"/>
              <w:rPr>
                <w:sz w:val="28"/>
                <w:szCs w:val="28"/>
              </w:rPr>
            </w:pPr>
            <w:r>
              <w:rPr>
                <w:sz w:val="28"/>
                <w:szCs w:val="28"/>
              </w:rPr>
              <w:t>п\</w:t>
            </w:r>
            <w:proofErr w:type="gramStart"/>
            <w:r>
              <w:rPr>
                <w:sz w:val="28"/>
                <w:szCs w:val="28"/>
              </w:rPr>
              <w:t>п</w:t>
            </w:r>
            <w:proofErr w:type="gramEnd"/>
          </w:p>
        </w:tc>
        <w:tc>
          <w:tcPr>
            <w:tcW w:w="2551" w:type="dxa"/>
          </w:tcPr>
          <w:p w:rsidR="00F00F32" w:rsidRPr="002151C8" w:rsidRDefault="00F00F32" w:rsidP="00F00F32">
            <w:pPr>
              <w:spacing w:after="200" w:line="276" w:lineRule="auto"/>
              <w:rPr>
                <w:sz w:val="28"/>
                <w:szCs w:val="28"/>
              </w:rPr>
            </w:pPr>
            <w:r>
              <w:rPr>
                <w:sz w:val="28"/>
                <w:szCs w:val="28"/>
              </w:rPr>
              <w:t xml:space="preserve"> Приложение</w:t>
            </w:r>
          </w:p>
        </w:tc>
        <w:tc>
          <w:tcPr>
            <w:tcW w:w="5387" w:type="dxa"/>
          </w:tcPr>
          <w:p w:rsidR="00F00F32" w:rsidRPr="002151C8" w:rsidRDefault="00F00F32" w:rsidP="005E73E5">
            <w:pPr>
              <w:spacing w:after="200" w:line="276" w:lineRule="auto"/>
              <w:rPr>
                <w:color w:val="202020"/>
                <w:sz w:val="28"/>
                <w:szCs w:val="28"/>
              </w:rPr>
            </w:pPr>
            <w:r>
              <w:rPr>
                <w:color w:val="202020"/>
                <w:sz w:val="28"/>
                <w:szCs w:val="28"/>
              </w:rPr>
              <w:t xml:space="preserve">Содержание </w:t>
            </w:r>
          </w:p>
        </w:tc>
        <w:tc>
          <w:tcPr>
            <w:tcW w:w="1134" w:type="dxa"/>
          </w:tcPr>
          <w:p w:rsidR="00F00F32" w:rsidRPr="002151C8" w:rsidRDefault="00F00F32" w:rsidP="005E73E5">
            <w:pPr>
              <w:spacing w:after="200" w:line="276" w:lineRule="auto"/>
              <w:rPr>
                <w:color w:val="202020"/>
                <w:sz w:val="28"/>
                <w:szCs w:val="28"/>
              </w:rPr>
            </w:pPr>
          </w:p>
        </w:tc>
      </w:tr>
      <w:tr w:rsidR="00F914BD" w:rsidRPr="002151C8" w:rsidTr="00F914BD">
        <w:tc>
          <w:tcPr>
            <w:tcW w:w="534" w:type="dxa"/>
          </w:tcPr>
          <w:p w:rsidR="00F914BD" w:rsidRPr="002151C8" w:rsidRDefault="00F914BD" w:rsidP="00C40E76">
            <w:pPr>
              <w:pStyle w:val="a8"/>
              <w:numPr>
                <w:ilvl w:val="0"/>
                <w:numId w:val="24"/>
              </w:numPr>
              <w:spacing w:after="200" w:line="276" w:lineRule="auto"/>
              <w:ind w:hanging="720"/>
              <w:rPr>
                <w:sz w:val="28"/>
                <w:szCs w:val="28"/>
              </w:rPr>
            </w:pPr>
          </w:p>
        </w:tc>
        <w:tc>
          <w:tcPr>
            <w:tcW w:w="2551" w:type="dxa"/>
          </w:tcPr>
          <w:p w:rsidR="00F914BD" w:rsidRPr="002151C8" w:rsidRDefault="00F914BD" w:rsidP="003431AC">
            <w:pPr>
              <w:spacing w:after="200" w:line="276" w:lineRule="auto"/>
              <w:rPr>
                <w:sz w:val="28"/>
                <w:szCs w:val="28"/>
              </w:rPr>
            </w:pPr>
            <w:r w:rsidRPr="002151C8">
              <w:rPr>
                <w:sz w:val="28"/>
                <w:szCs w:val="28"/>
              </w:rPr>
              <w:t>Приложение 1</w:t>
            </w:r>
          </w:p>
        </w:tc>
        <w:tc>
          <w:tcPr>
            <w:tcW w:w="5387" w:type="dxa"/>
          </w:tcPr>
          <w:p w:rsidR="00F914BD" w:rsidRPr="002151C8" w:rsidRDefault="00F914BD" w:rsidP="005E73E5">
            <w:pPr>
              <w:spacing w:after="200" w:line="276" w:lineRule="auto"/>
              <w:rPr>
                <w:sz w:val="28"/>
                <w:szCs w:val="28"/>
              </w:rPr>
            </w:pPr>
            <w:r w:rsidRPr="002151C8">
              <w:rPr>
                <w:color w:val="202020"/>
                <w:sz w:val="28"/>
                <w:szCs w:val="28"/>
              </w:rPr>
              <w:t>Дополнительная образовательная  общеразвивающая программа «Юный экскурсовод».</w:t>
            </w:r>
          </w:p>
        </w:tc>
        <w:tc>
          <w:tcPr>
            <w:tcW w:w="1134" w:type="dxa"/>
          </w:tcPr>
          <w:p w:rsidR="00F914BD" w:rsidRPr="002151C8" w:rsidRDefault="00F914BD" w:rsidP="005E73E5">
            <w:pPr>
              <w:spacing w:after="200" w:line="276" w:lineRule="auto"/>
              <w:rPr>
                <w:color w:val="202020"/>
                <w:sz w:val="28"/>
                <w:szCs w:val="28"/>
              </w:rPr>
            </w:pPr>
          </w:p>
        </w:tc>
      </w:tr>
      <w:tr w:rsidR="00F914BD" w:rsidRPr="002151C8" w:rsidTr="00F914BD">
        <w:tc>
          <w:tcPr>
            <w:tcW w:w="534" w:type="dxa"/>
          </w:tcPr>
          <w:p w:rsidR="00F914BD" w:rsidRPr="002151C8" w:rsidRDefault="00F914BD" w:rsidP="00C40E76">
            <w:pPr>
              <w:pStyle w:val="a8"/>
              <w:numPr>
                <w:ilvl w:val="0"/>
                <w:numId w:val="24"/>
              </w:numPr>
              <w:spacing w:after="200" w:line="276" w:lineRule="auto"/>
              <w:ind w:hanging="720"/>
              <w:rPr>
                <w:sz w:val="28"/>
                <w:szCs w:val="28"/>
              </w:rPr>
            </w:pPr>
          </w:p>
        </w:tc>
        <w:tc>
          <w:tcPr>
            <w:tcW w:w="2551" w:type="dxa"/>
          </w:tcPr>
          <w:p w:rsidR="00F914BD" w:rsidRPr="002151C8" w:rsidRDefault="00F914BD">
            <w:r w:rsidRPr="002151C8">
              <w:rPr>
                <w:sz w:val="28"/>
                <w:szCs w:val="28"/>
              </w:rPr>
              <w:t>Приложение 2</w:t>
            </w:r>
          </w:p>
        </w:tc>
        <w:tc>
          <w:tcPr>
            <w:tcW w:w="5387" w:type="dxa"/>
          </w:tcPr>
          <w:p w:rsidR="00F914BD" w:rsidRPr="002151C8" w:rsidRDefault="00F914BD" w:rsidP="004A77C1">
            <w:pPr>
              <w:rPr>
                <w:sz w:val="28"/>
                <w:szCs w:val="28"/>
              </w:rPr>
            </w:pPr>
            <w:r w:rsidRPr="002151C8">
              <w:rPr>
                <w:sz w:val="28"/>
                <w:szCs w:val="28"/>
              </w:rPr>
              <w:t xml:space="preserve">Сведения об экскурсионной деятельности школьников </w:t>
            </w:r>
          </w:p>
          <w:p w:rsidR="00F914BD" w:rsidRPr="002151C8" w:rsidRDefault="00F914BD" w:rsidP="004A77C1">
            <w:pPr>
              <w:rPr>
                <w:sz w:val="28"/>
                <w:szCs w:val="28"/>
              </w:rPr>
            </w:pPr>
            <w:r w:rsidRPr="002151C8">
              <w:rPr>
                <w:sz w:val="28"/>
                <w:szCs w:val="28"/>
              </w:rPr>
              <w:t xml:space="preserve">за 2014-2015 </w:t>
            </w:r>
            <w:proofErr w:type="gramStart"/>
            <w:r w:rsidRPr="002151C8">
              <w:rPr>
                <w:sz w:val="28"/>
                <w:szCs w:val="28"/>
              </w:rPr>
              <w:t>уч. и</w:t>
            </w:r>
            <w:proofErr w:type="gramEnd"/>
            <w:r w:rsidRPr="002151C8">
              <w:rPr>
                <w:sz w:val="28"/>
                <w:szCs w:val="28"/>
              </w:rPr>
              <w:t xml:space="preserve">  2015- 2016уч. года.</w:t>
            </w:r>
          </w:p>
        </w:tc>
        <w:tc>
          <w:tcPr>
            <w:tcW w:w="1134" w:type="dxa"/>
          </w:tcPr>
          <w:p w:rsidR="00F914BD" w:rsidRPr="002151C8" w:rsidRDefault="00F914BD" w:rsidP="004A77C1">
            <w:pPr>
              <w:rPr>
                <w:sz w:val="28"/>
                <w:szCs w:val="28"/>
              </w:rPr>
            </w:pPr>
          </w:p>
        </w:tc>
      </w:tr>
      <w:tr w:rsidR="00F914BD" w:rsidRPr="002151C8" w:rsidTr="00F914BD">
        <w:tc>
          <w:tcPr>
            <w:tcW w:w="534" w:type="dxa"/>
          </w:tcPr>
          <w:p w:rsidR="00F914BD" w:rsidRPr="002151C8" w:rsidRDefault="00F914BD" w:rsidP="00C40E76">
            <w:pPr>
              <w:pStyle w:val="a8"/>
              <w:numPr>
                <w:ilvl w:val="0"/>
                <w:numId w:val="24"/>
              </w:numPr>
              <w:spacing w:after="200" w:line="276" w:lineRule="auto"/>
              <w:ind w:hanging="720"/>
              <w:rPr>
                <w:sz w:val="28"/>
                <w:szCs w:val="28"/>
              </w:rPr>
            </w:pPr>
          </w:p>
        </w:tc>
        <w:tc>
          <w:tcPr>
            <w:tcW w:w="2551" w:type="dxa"/>
          </w:tcPr>
          <w:p w:rsidR="00F914BD" w:rsidRPr="002151C8" w:rsidRDefault="00F914BD">
            <w:r w:rsidRPr="002151C8">
              <w:rPr>
                <w:sz w:val="28"/>
                <w:szCs w:val="28"/>
              </w:rPr>
              <w:t>Приложение 3</w:t>
            </w:r>
          </w:p>
        </w:tc>
        <w:tc>
          <w:tcPr>
            <w:tcW w:w="5387" w:type="dxa"/>
          </w:tcPr>
          <w:p w:rsidR="00F914BD" w:rsidRPr="002151C8" w:rsidRDefault="00F914BD" w:rsidP="00CE6899">
            <w:pPr>
              <w:rPr>
                <w:sz w:val="28"/>
                <w:szCs w:val="28"/>
              </w:rPr>
            </w:pPr>
            <w:r w:rsidRPr="002151C8">
              <w:rPr>
                <w:sz w:val="28"/>
                <w:szCs w:val="28"/>
              </w:rPr>
              <w:t xml:space="preserve">Мониторинг динамики уровня  </w:t>
            </w:r>
            <w:proofErr w:type="spellStart"/>
            <w:r w:rsidRPr="002151C8">
              <w:rPr>
                <w:sz w:val="28"/>
                <w:szCs w:val="28"/>
              </w:rPr>
              <w:t>сформированности</w:t>
            </w:r>
            <w:proofErr w:type="spellEnd"/>
            <w:r w:rsidRPr="002151C8">
              <w:rPr>
                <w:sz w:val="28"/>
                <w:szCs w:val="28"/>
              </w:rPr>
              <w:t xml:space="preserve"> творческих (креативных) способностей обучающихся</w:t>
            </w:r>
          </w:p>
        </w:tc>
        <w:tc>
          <w:tcPr>
            <w:tcW w:w="1134" w:type="dxa"/>
          </w:tcPr>
          <w:p w:rsidR="00F914BD" w:rsidRPr="002151C8" w:rsidRDefault="00F914BD" w:rsidP="004A77C1">
            <w:pPr>
              <w:rPr>
                <w:sz w:val="28"/>
                <w:szCs w:val="28"/>
              </w:rPr>
            </w:pPr>
          </w:p>
        </w:tc>
      </w:tr>
      <w:tr w:rsidR="00F914BD" w:rsidRPr="002151C8" w:rsidTr="00F914BD">
        <w:tc>
          <w:tcPr>
            <w:tcW w:w="534" w:type="dxa"/>
          </w:tcPr>
          <w:p w:rsidR="00F914BD" w:rsidRPr="002151C8" w:rsidRDefault="00F914BD" w:rsidP="00C40E76">
            <w:pPr>
              <w:pStyle w:val="a8"/>
              <w:numPr>
                <w:ilvl w:val="0"/>
                <w:numId w:val="24"/>
              </w:numPr>
              <w:spacing w:after="200" w:line="276" w:lineRule="auto"/>
              <w:ind w:hanging="720"/>
              <w:rPr>
                <w:sz w:val="28"/>
                <w:szCs w:val="28"/>
              </w:rPr>
            </w:pPr>
          </w:p>
        </w:tc>
        <w:tc>
          <w:tcPr>
            <w:tcW w:w="2551" w:type="dxa"/>
          </w:tcPr>
          <w:p w:rsidR="00F914BD" w:rsidRPr="002151C8" w:rsidRDefault="00F914BD">
            <w:r w:rsidRPr="002151C8">
              <w:rPr>
                <w:sz w:val="28"/>
                <w:szCs w:val="28"/>
              </w:rPr>
              <w:t>Приложение 4</w:t>
            </w:r>
          </w:p>
        </w:tc>
        <w:tc>
          <w:tcPr>
            <w:tcW w:w="5387" w:type="dxa"/>
          </w:tcPr>
          <w:p w:rsidR="00F914BD" w:rsidRPr="002151C8" w:rsidRDefault="00F914BD" w:rsidP="00CE6899">
            <w:pPr>
              <w:rPr>
                <w:sz w:val="28"/>
                <w:szCs w:val="28"/>
              </w:rPr>
            </w:pPr>
            <w:r w:rsidRPr="002151C8">
              <w:rPr>
                <w:sz w:val="28"/>
                <w:szCs w:val="28"/>
              </w:rPr>
              <w:t xml:space="preserve">Уровни воспитанности учащихся </w:t>
            </w:r>
          </w:p>
        </w:tc>
        <w:tc>
          <w:tcPr>
            <w:tcW w:w="1134" w:type="dxa"/>
          </w:tcPr>
          <w:p w:rsidR="00F914BD" w:rsidRPr="002151C8" w:rsidRDefault="00F914BD" w:rsidP="004A77C1">
            <w:pPr>
              <w:rPr>
                <w:sz w:val="28"/>
                <w:szCs w:val="28"/>
              </w:rPr>
            </w:pPr>
          </w:p>
        </w:tc>
      </w:tr>
      <w:tr w:rsidR="00F914BD" w:rsidRPr="002151C8" w:rsidTr="00F914BD">
        <w:tc>
          <w:tcPr>
            <w:tcW w:w="534" w:type="dxa"/>
          </w:tcPr>
          <w:p w:rsidR="00F914BD" w:rsidRPr="002151C8" w:rsidRDefault="00F914BD" w:rsidP="00C40E76">
            <w:pPr>
              <w:pStyle w:val="a8"/>
              <w:numPr>
                <w:ilvl w:val="0"/>
                <w:numId w:val="24"/>
              </w:numPr>
              <w:spacing w:after="200" w:line="276" w:lineRule="auto"/>
              <w:ind w:hanging="720"/>
              <w:rPr>
                <w:sz w:val="28"/>
                <w:szCs w:val="28"/>
              </w:rPr>
            </w:pPr>
          </w:p>
        </w:tc>
        <w:tc>
          <w:tcPr>
            <w:tcW w:w="2551" w:type="dxa"/>
          </w:tcPr>
          <w:p w:rsidR="00F914BD" w:rsidRPr="002151C8" w:rsidRDefault="00F914BD">
            <w:r w:rsidRPr="002151C8">
              <w:rPr>
                <w:sz w:val="28"/>
                <w:szCs w:val="28"/>
              </w:rPr>
              <w:t>Приложение 5</w:t>
            </w:r>
          </w:p>
        </w:tc>
        <w:tc>
          <w:tcPr>
            <w:tcW w:w="5387" w:type="dxa"/>
          </w:tcPr>
          <w:p w:rsidR="00F914BD" w:rsidRPr="002151C8" w:rsidRDefault="00F914BD" w:rsidP="00CE6899">
            <w:pPr>
              <w:rPr>
                <w:sz w:val="28"/>
                <w:szCs w:val="28"/>
              </w:rPr>
            </w:pPr>
            <w:r w:rsidRPr="002151C8">
              <w:rPr>
                <w:sz w:val="28"/>
                <w:szCs w:val="28"/>
              </w:rPr>
              <w:t>Результаты диагностики нравственных ценностей обучающихся</w:t>
            </w:r>
          </w:p>
        </w:tc>
        <w:tc>
          <w:tcPr>
            <w:tcW w:w="1134" w:type="dxa"/>
          </w:tcPr>
          <w:p w:rsidR="00F914BD" w:rsidRPr="002151C8" w:rsidRDefault="00F914BD" w:rsidP="004A77C1">
            <w:pPr>
              <w:rPr>
                <w:sz w:val="28"/>
                <w:szCs w:val="28"/>
              </w:rPr>
            </w:pPr>
          </w:p>
        </w:tc>
      </w:tr>
      <w:tr w:rsidR="00F914BD" w:rsidRPr="002151C8" w:rsidTr="00F914BD">
        <w:tc>
          <w:tcPr>
            <w:tcW w:w="534" w:type="dxa"/>
          </w:tcPr>
          <w:p w:rsidR="00F914BD" w:rsidRPr="002151C8" w:rsidRDefault="00F914BD" w:rsidP="00C40E76">
            <w:pPr>
              <w:pStyle w:val="a8"/>
              <w:numPr>
                <w:ilvl w:val="0"/>
                <w:numId w:val="24"/>
              </w:numPr>
              <w:spacing w:after="200" w:line="276" w:lineRule="auto"/>
              <w:ind w:hanging="720"/>
              <w:rPr>
                <w:sz w:val="28"/>
                <w:szCs w:val="28"/>
              </w:rPr>
            </w:pPr>
          </w:p>
        </w:tc>
        <w:tc>
          <w:tcPr>
            <w:tcW w:w="2551" w:type="dxa"/>
          </w:tcPr>
          <w:p w:rsidR="00F914BD" w:rsidRPr="002151C8" w:rsidRDefault="00F914BD">
            <w:r w:rsidRPr="002151C8">
              <w:rPr>
                <w:sz w:val="28"/>
                <w:szCs w:val="28"/>
              </w:rPr>
              <w:t>Приложение 6</w:t>
            </w:r>
          </w:p>
        </w:tc>
        <w:tc>
          <w:tcPr>
            <w:tcW w:w="5387" w:type="dxa"/>
          </w:tcPr>
          <w:p w:rsidR="00F914BD" w:rsidRPr="002151C8" w:rsidRDefault="00F914BD" w:rsidP="004A77C1">
            <w:pPr>
              <w:rPr>
                <w:sz w:val="28"/>
                <w:szCs w:val="28"/>
              </w:rPr>
            </w:pPr>
            <w:r w:rsidRPr="002151C8">
              <w:rPr>
                <w:sz w:val="28"/>
                <w:szCs w:val="28"/>
              </w:rPr>
              <w:t>Психолого-педагогическое обоснование опыта</w:t>
            </w:r>
          </w:p>
          <w:p w:rsidR="00F914BD" w:rsidRPr="002151C8" w:rsidRDefault="00F914BD" w:rsidP="004A77C1">
            <w:pPr>
              <w:rPr>
                <w:sz w:val="28"/>
                <w:szCs w:val="28"/>
              </w:rPr>
            </w:pPr>
            <w:r w:rsidRPr="002151C8">
              <w:rPr>
                <w:sz w:val="28"/>
                <w:szCs w:val="28"/>
              </w:rPr>
              <w:t xml:space="preserve">«Формирование духовно-нравственных  ценностей обучающихся посредством английского языка </w:t>
            </w:r>
          </w:p>
          <w:p w:rsidR="00F914BD" w:rsidRPr="002151C8" w:rsidRDefault="00F914BD" w:rsidP="004A77C1">
            <w:pPr>
              <w:rPr>
                <w:sz w:val="28"/>
                <w:szCs w:val="28"/>
              </w:rPr>
            </w:pPr>
            <w:r w:rsidRPr="002151C8">
              <w:rPr>
                <w:sz w:val="28"/>
                <w:szCs w:val="28"/>
              </w:rPr>
              <w:t xml:space="preserve">через использование интегрированной программы </w:t>
            </w:r>
          </w:p>
          <w:p w:rsidR="00F914BD" w:rsidRPr="002151C8" w:rsidRDefault="00F914BD" w:rsidP="00CE6899">
            <w:pPr>
              <w:rPr>
                <w:sz w:val="28"/>
                <w:szCs w:val="28"/>
              </w:rPr>
            </w:pPr>
            <w:r w:rsidRPr="002151C8">
              <w:rPr>
                <w:sz w:val="28"/>
                <w:szCs w:val="28"/>
              </w:rPr>
              <w:t>«Юный экскурсовод»»</w:t>
            </w:r>
          </w:p>
        </w:tc>
        <w:tc>
          <w:tcPr>
            <w:tcW w:w="1134" w:type="dxa"/>
          </w:tcPr>
          <w:p w:rsidR="00F914BD" w:rsidRPr="002151C8" w:rsidRDefault="00F914BD" w:rsidP="004A77C1">
            <w:pPr>
              <w:rPr>
                <w:sz w:val="28"/>
                <w:szCs w:val="28"/>
              </w:rPr>
            </w:pPr>
          </w:p>
        </w:tc>
      </w:tr>
      <w:tr w:rsidR="00F914BD" w:rsidRPr="002151C8" w:rsidTr="00F914BD">
        <w:tc>
          <w:tcPr>
            <w:tcW w:w="534" w:type="dxa"/>
          </w:tcPr>
          <w:p w:rsidR="00F914BD" w:rsidRPr="002151C8" w:rsidRDefault="00F914BD" w:rsidP="00C40E76">
            <w:pPr>
              <w:pStyle w:val="a8"/>
              <w:numPr>
                <w:ilvl w:val="0"/>
                <w:numId w:val="24"/>
              </w:numPr>
              <w:spacing w:after="200" w:line="276" w:lineRule="auto"/>
              <w:ind w:hanging="720"/>
              <w:rPr>
                <w:sz w:val="28"/>
                <w:szCs w:val="28"/>
              </w:rPr>
            </w:pPr>
          </w:p>
        </w:tc>
        <w:tc>
          <w:tcPr>
            <w:tcW w:w="2551" w:type="dxa"/>
          </w:tcPr>
          <w:p w:rsidR="00F914BD" w:rsidRPr="002151C8" w:rsidRDefault="00F914BD">
            <w:r w:rsidRPr="002151C8">
              <w:rPr>
                <w:sz w:val="28"/>
                <w:szCs w:val="28"/>
              </w:rPr>
              <w:t>Приложение 7</w:t>
            </w:r>
          </w:p>
        </w:tc>
        <w:tc>
          <w:tcPr>
            <w:tcW w:w="5387" w:type="dxa"/>
          </w:tcPr>
          <w:p w:rsidR="00F914BD" w:rsidRPr="002151C8" w:rsidRDefault="00F914BD" w:rsidP="00437CA8">
            <w:pPr>
              <w:rPr>
                <w:sz w:val="28"/>
                <w:szCs w:val="28"/>
              </w:rPr>
            </w:pPr>
            <w:r w:rsidRPr="002151C8">
              <w:rPr>
                <w:sz w:val="28"/>
                <w:szCs w:val="28"/>
              </w:rPr>
              <w:t>Дидактический материал</w:t>
            </w:r>
          </w:p>
        </w:tc>
        <w:tc>
          <w:tcPr>
            <w:tcW w:w="1134" w:type="dxa"/>
          </w:tcPr>
          <w:p w:rsidR="00F914BD" w:rsidRPr="002151C8" w:rsidRDefault="00F914BD" w:rsidP="00437CA8">
            <w:pPr>
              <w:rPr>
                <w:sz w:val="28"/>
                <w:szCs w:val="28"/>
              </w:rPr>
            </w:pPr>
          </w:p>
        </w:tc>
      </w:tr>
      <w:tr w:rsidR="00F914BD" w:rsidRPr="002151C8" w:rsidTr="00F914BD">
        <w:tc>
          <w:tcPr>
            <w:tcW w:w="534" w:type="dxa"/>
          </w:tcPr>
          <w:p w:rsidR="00F914BD" w:rsidRPr="002151C8" w:rsidRDefault="00F914BD" w:rsidP="00C40E76">
            <w:pPr>
              <w:pStyle w:val="a8"/>
              <w:numPr>
                <w:ilvl w:val="0"/>
                <w:numId w:val="24"/>
              </w:numPr>
              <w:spacing w:after="200" w:line="276" w:lineRule="auto"/>
              <w:ind w:hanging="720"/>
              <w:rPr>
                <w:sz w:val="28"/>
                <w:szCs w:val="28"/>
              </w:rPr>
            </w:pPr>
          </w:p>
        </w:tc>
        <w:tc>
          <w:tcPr>
            <w:tcW w:w="2551" w:type="dxa"/>
          </w:tcPr>
          <w:p w:rsidR="00F914BD" w:rsidRPr="002151C8" w:rsidRDefault="00F914BD">
            <w:r w:rsidRPr="002151C8">
              <w:rPr>
                <w:sz w:val="28"/>
                <w:szCs w:val="28"/>
              </w:rPr>
              <w:t>Приложение 8</w:t>
            </w:r>
          </w:p>
        </w:tc>
        <w:tc>
          <w:tcPr>
            <w:tcW w:w="5387" w:type="dxa"/>
          </w:tcPr>
          <w:p w:rsidR="00F914BD" w:rsidRPr="002151C8" w:rsidRDefault="00F914BD" w:rsidP="007E4CBD">
            <w:pPr>
              <w:rPr>
                <w:sz w:val="28"/>
                <w:szCs w:val="28"/>
              </w:rPr>
            </w:pPr>
            <w:r w:rsidRPr="002151C8">
              <w:rPr>
                <w:sz w:val="28"/>
                <w:szCs w:val="28"/>
              </w:rPr>
              <w:t>Разработанный экскурсионный маршрут  «Историко-культурный заповедник «Старый Белгород»</w:t>
            </w:r>
            <w:r w:rsidRPr="002151C8">
              <w:rPr>
                <w:color w:val="0D0D0D" w:themeColor="text1" w:themeTint="F2"/>
                <w:sz w:val="28"/>
                <w:szCs w:val="28"/>
              </w:rPr>
              <w:t>»</w:t>
            </w:r>
          </w:p>
        </w:tc>
        <w:tc>
          <w:tcPr>
            <w:tcW w:w="1134" w:type="dxa"/>
          </w:tcPr>
          <w:p w:rsidR="00F914BD" w:rsidRPr="002151C8" w:rsidRDefault="00F914BD" w:rsidP="007E4CBD">
            <w:pPr>
              <w:rPr>
                <w:sz w:val="28"/>
                <w:szCs w:val="28"/>
              </w:rPr>
            </w:pPr>
          </w:p>
        </w:tc>
      </w:tr>
      <w:tr w:rsidR="00F914BD" w:rsidRPr="002151C8" w:rsidTr="00F914BD">
        <w:tc>
          <w:tcPr>
            <w:tcW w:w="534" w:type="dxa"/>
          </w:tcPr>
          <w:p w:rsidR="00F914BD" w:rsidRPr="002151C8" w:rsidRDefault="00F914BD" w:rsidP="00C40E76">
            <w:pPr>
              <w:pStyle w:val="a8"/>
              <w:numPr>
                <w:ilvl w:val="0"/>
                <w:numId w:val="24"/>
              </w:numPr>
              <w:spacing w:after="200" w:line="276" w:lineRule="auto"/>
              <w:ind w:hanging="720"/>
              <w:rPr>
                <w:sz w:val="28"/>
                <w:szCs w:val="28"/>
              </w:rPr>
            </w:pPr>
          </w:p>
        </w:tc>
        <w:tc>
          <w:tcPr>
            <w:tcW w:w="2551" w:type="dxa"/>
          </w:tcPr>
          <w:p w:rsidR="00F914BD" w:rsidRPr="002151C8" w:rsidRDefault="00F914BD">
            <w:r w:rsidRPr="002151C8">
              <w:rPr>
                <w:sz w:val="28"/>
                <w:szCs w:val="28"/>
              </w:rPr>
              <w:t>Приложение 9</w:t>
            </w:r>
          </w:p>
        </w:tc>
        <w:tc>
          <w:tcPr>
            <w:tcW w:w="5387" w:type="dxa"/>
          </w:tcPr>
          <w:p w:rsidR="00F914BD" w:rsidRPr="002151C8" w:rsidRDefault="00F914BD" w:rsidP="00C47312">
            <w:pPr>
              <w:spacing w:after="200" w:line="276" w:lineRule="auto"/>
              <w:rPr>
                <w:sz w:val="28"/>
                <w:szCs w:val="28"/>
              </w:rPr>
            </w:pPr>
            <w:r w:rsidRPr="002151C8">
              <w:rPr>
                <w:color w:val="0D0D0D" w:themeColor="text1" w:themeTint="F2"/>
                <w:sz w:val="28"/>
                <w:szCs w:val="28"/>
              </w:rPr>
              <w:t xml:space="preserve">Фотографии мероприятий по реализации совместных проектов обучающихся гимназии и иностранных студентов НИУ </w:t>
            </w:r>
            <w:proofErr w:type="spellStart"/>
            <w:r w:rsidRPr="002151C8">
              <w:rPr>
                <w:color w:val="0D0D0D" w:themeColor="text1" w:themeTint="F2"/>
                <w:sz w:val="28"/>
                <w:szCs w:val="28"/>
              </w:rPr>
              <w:t>БелГУ</w:t>
            </w:r>
            <w:proofErr w:type="spellEnd"/>
          </w:p>
        </w:tc>
        <w:tc>
          <w:tcPr>
            <w:tcW w:w="1134" w:type="dxa"/>
          </w:tcPr>
          <w:p w:rsidR="00F914BD" w:rsidRPr="002151C8" w:rsidRDefault="00F914BD" w:rsidP="00C47312">
            <w:pPr>
              <w:spacing w:after="200" w:line="276" w:lineRule="auto"/>
              <w:rPr>
                <w:color w:val="0D0D0D" w:themeColor="text1" w:themeTint="F2"/>
                <w:sz w:val="28"/>
                <w:szCs w:val="28"/>
              </w:rPr>
            </w:pPr>
          </w:p>
        </w:tc>
      </w:tr>
      <w:tr w:rsidR="00F914BD" w:rsidRPr="002151C8" w:rsidTr="00F914BD">
        <w:tc>
          <w:tcPr>
            <w:tcW w:w="534" w:type="dxa"/>
          </w:tcPr>
          <w:p w:rsidR="00F914BD" w:rsidRPr="002151C8" w:rsidRDefault="00F914BD" w:rsidP="00C40E76">
            <w:pPr>
              <w:pStyle w:val="a8"/>
              <w:numPr>
                <w:ilvl w:val="0"/>
                <w:numId w:val="24"/>
              </w:numPr>
              <w:spacing w:after="200" w:line="276" w:lineRule="auto"/>
              <w:ind w:hanging="720"/>
              <w:rPr>
                <w:sz w:val="28"/>
                <w:szCs w:val="28"/>
              </w:rPr>
            </w:pPr>
          </w:p>
        </w:tc>
        <w:tc>
          <w:tcPr>
            <w:tcW w:w="2551" w:type="dxa"/>
          </w:tcPr>
          <w:p w:rsidR="00F914BD" w:rsidRPr="002151C8" w:rsidRDefault="00F914BD">
            <w:r w:rsidRPr="002151C8">
              <w:rPr>
                <w:sz w:val="28"/>
                <w:szCs w:val="28"/>
              </w:rPr>
              <w:t xml:space="preserve">Приложение 10 </w:t>
            </w:r>
          </w:p>
        </w:tc>
        <w:tc>
          <w:tcPr>
            <w:tcW w:w="5387" w:type="dxa"/>
          </w:tcPr>
          <w:p w:rsidR="00F914BD" w:rsidRPr="002151C8" w:rsidRDefault="00F914BD" w:rsidP="003431AC">
            <w:pPr>
              <w:spacing w:after="200" w:line="276" w:lineRule="auto"/>
              <w:rPr>
                <w:sz w:val="28"/>
                <w:szCs w:val="28"/>
              </w:rPr>
            </w:pPr>
            <w:r w:rsidRPr="002151C8">
              <w:rPr>
                <w:sz w:val="28"/>
                <w:szCs w:val="28"/>
              </w:rPr>
              <w:t>Видео «Визитная карточка Белгорода».</w:t>
            </w:r>
          </w:p>
        </w:tc>
        <w:tc>
          <w:tcPr>
            <w:tcW w:w="1134" w:type="dxa"/>
          </w:tcPr>
          <w:p w:rsidR="00F914BD" w:rsidRPr="002151C8" w:rsidRDefault="00F914BD" w:rsidP="003431AC">
            <w:pPr>
              <w:spacing w:after="200" w:line="276" w:lineRule="auto"/>
              <w:rPr>
                <w:sz w:val="28"/>
                <w:szCs w:val="28"/>
              </w:rPr>
            </w:pPr>
          </w:p>
        </w:tc>
      </w:tr>
      <w:tr w:rsidR="00F914BD" w:rsidRPr="002151C8" w:rsidTr="00F914BD">
        <w:tc>
          <w:tcPr>
            <w:tcW w:w="534" w:type="dxa"/>
          </w:tcPr>
          <w:p w:rsidR="00F914BD" w:rsidRPr="002151C8" w:rsidRDefault="00F914BD" w:rsidP="00C40E76">
            <w:pPr>
              <w:pStyle w:val="a8"/>
              <w:numPr>
                <w:ilvl w:val="0"/>
                <w:numId w:val="24"/>
              </w:numPr>
              <w:spacing w:after="200" w:line="276" w:lineRule="auto"/>
              <w:ind w:hanging="720"/>
              <w:rPr>
                <w:sz w:val="28"/>
                <w:szCs w:val="28"/>
              </w:rPr>
            </w:pPr>
          </w:p>
        </w:tc>
        <w:tc>
          <w:tcPr>
            <w:tcW w:w="2551" w:type="dxa"/>
          </w:tcPr>
          <w:p w:rsidR="00F914BD" w:rsidRPr="002151C8" w:rsidRDefault="00F914BD">
            <w:r w:rsidRPr="002151C8">
              <w:rPr>
                <w:sz w:val="28"/>
                <w:szCs w:val="28"/>
              </w:rPr>
              <w:t>Приложение 11</w:t>
            </w:r>
          </w:p>
        </w:tc>
        <w:tc>
          <w:tcPr>
            <w:tcW w:w="5387" w:type="dxa"/>
          </w:tcPr>
          <w:p w:rsidR="00F914BD" w:rsidRPr="002151C8" w:rsidRDefault="00F914BD" w:rsidP="003431AC">
            <w:pPr>
              <w:spacing w:after="200" w:line="276" w:lineRule="auto"/>
              <w:rPr>
                <w:sz w:val="28"/>
                <w:szCs w:val="28"/>
              </w:rPr>
            </w:pPr>
            <w:r w:rsidRPr="002151C8">
              <w:rPr>
                <w:sz w:val="28"/>
                <w:szCs w:val="28"/>
              </w:rPr>
              <w:t>Фотографии экскурсий, проводимых для иностранных студентов.</w:t>
            </w:r>
          </w:p>
        </w:tc>
        <w:tc>
          <w:tcPr>
            <w:tcW w:w="1134" w:type="dxa"/>
          </w:tcPr>
          <w:p w:rsidR="00F914BD" w:rsidRPr="002151C8" w:rsidRDefault="00F914BD" w:rsidP="003431AC">
            <w:pPr>
              <w:spacing w:after="200" w:line="276" w:lineRule="auto"/>
              <w:rPr>
                <w:sz w:val="28"/>
                <w:szCs w:val="28"/>
              </w:rPr>
            </w:pPr>
          </w:p>
        </w:tc>
      </w:tr>
    </w:tbl>
    <w:p w:rsidR="005945ED" w:rsidRDefault="005945ED" w:rsidP="003431AC">
      <w:pPr>
        <w:spacing w:after="200" w:line="276" w:lineRule="auto"/>
        <w:rPr>
          <w:sz w:val="28"/>
          <w:szCs w:val="28"/>
        </w:rPr>
      </w:pPr>
    </w:p>
    <w:p w:rsidR="005945ED" w:rsidRDefault="005945ED">
      <w:pPr>
        <w:spacing w:after="200" w:line="276" w:lineRule="auto"/>
        <w:rPr>
          <w:sz w:val="28"/>
          <w:szCs w:val="28"/>
        </w:rPr>
      </w:pPr>
      <w:r>
        <w:rPr>
          <w:sz w:val="28"/>
          <w:szCs w:val="28"/>
        </w:rPr>
        <w:br w:type="page"/>
      </w:r>
    </w:p>
    <w:p w:rsidR="005945ED" w:rsidRDefault="005945ED" w:rsidP="005945ED">
      <w:pPr>
        <w:jc w:val="right"/>
        <w:rPr>
          <w:b/>
          <w:sz w:val="28"/>
          <w:szCs w:val="28"/>
        </w:rPr>
      </w:pPr>
      <w:r w:rsidRPr="00587EB6">
        <w:rPr>
          <w:b/>
          <w:sz w:val="28"/>
          <w:szCs w:val="28"/>
        </w:rPr>
        <w:lastRenderedPageBreak/>
        <w:t xml:space="preserve">Приложение </w:t>
      </w:r>
      <w:r>
        <w:rPr>
          <w:b/>
          <w:sz w:val="28"/>
          <w:szCs w:val="28"/>
        </w:rPr>
        <w:t>1</w:t>
      </w:r>
    </w:p>
    <w:p w:rsidR="005945ED" w:rsidRDefault="005945ED" w:rsidP="005945ED">
      <w:pPr>
        <w:jc w:val="right"/>
        <w:rPr>
          <w:b/>
          <w:sz w:val="28"/>
          <w:szCs w:val="28"/>
        </w:rPr>
      </w:pPr>
    </w:p>
    <w:p w:rsidR="005945ED" w:rsidRDefault="005945ED" w:rsidP="005945ED">
      <w:pPr>
        <w:jc w:val="right"/>
        <w:rPr>
          <w:b/>
          <w:sz w:val="28"/>
          <w:szCs w:val="28"/>
        </w:rPr>
      </w:pPr>
    </w:p>
    <w:p w:rsidR="005945ED" w:rsidRDefault="005945ED" w:rsidP="005945ED">
      <w:pPr>
        <w:jc w:val="right"/>
        <w:rPr>
          <w:b/>
          <w:sz w:val="28"/>
          <w:szCs w:val="28"/>
        </w:rPr>
      </w:pPr>
    </w:p>
    <w:p w:rsidR="005945ED" w:rsidRDefault="005945ED" w:rsidP="005945ED">
      <w:pPr>
        <w:jc w:val="right"/>
        <w:rPr>
          <w:b/>
          <w:sz w:val="28"/>
          <w:szCs w:val="28"/>
        </w:rPr>
      </w:pPr>
    </w:p>
    <w:p w:rsidR="005945ED" w:rsidRDefault="005945ED" w:rsidP="005945ED">
      <w:pPr>
        <w:jc w:val="right"/>
        <w:rPr>
          <w:b/>
          <w:sz w:val="28"/>
          <w:szCs w:val="28"/>
        </w:rPr>
      </w:pPr>
    </w:p>
    <w:p w:rsidR="005945ED" w:rsidRDefault="005945ED" w:rsidP="005945ED">
      <w:pPr>
        <w:jc w:val="right"/>
        <w:rPr>
          <w:b/>
          <w:sz w:val="28"/>
          <w:szCs w:val="28"/>
        </w:rPr>
      </w:pPr>
    </w:p>
    <w:p w:rsidR="005945ED" w:rsidRDefault="005945ED" w:rsidP="005945ED">
      <w:pPr>
        <w:jc w:val="right"/>
        <w:rPr>
          <w:b/>
          <w:sz w:val="28"/>
          <w:szCs w:val="28"/>
        </w:rPr>
      </w:pPr>
    </w:p>
    <w:p w:rsidR="005945ED" w:rsidRDefault="005945ED" w:rsidP="005945ED">
      <w:pPr>
        <w:jc w:val="right"/>
        <w:rPr>
          <w:b/>
          <w:sz w:val="28"/>
          <w:szCs w:val="28"/>
        </w:rPr>
      </w:pPr>
    </w:p>
    <w:p w:rsidR="005945ED" w:rsidRDefault="005945ED" w:rsidP="005945ED">
      <w:pPr>
        <w:jc w:val="center"/>
        <w:rPr>
          <w:b/>
          <w:sz w:val="28"/>
          <w:szCs w:val="28"/>
        </w:rPr>
      </w:pPr>
    </w:p>
    <w:p w:rsidR="005945ED" w:rsidRDefault="005945ED" w:rsidP="005945ED">
      <w:pPr>
        <w:jc w:val="center"/>
        <w:rPr>
          <w:b/>
          <w:sz w:val="28"/>
          <w:szCs w:val="28"/>
        </w:rPr>
      </w:pPr>
    </w:p>
    <w:p w:rsidR="005945ED" w:rsidRDefault="005945ED" w:rsidP="005945ED">
      <w:pPr>
        <w:jc w:val="center"/>
        <w:rPr>
          <w:b/>
          <w:sz w:val="28"/>
          <w:szCs w:val="28"/>
        </w:rPr>
      </w:pPr>
    </w:p>
    <w:p w:rsidR="005945ED" w:rsidRDefault="005945ED" w:rsidP="005945ED">
      <w:pPr>
        <w:jc w:val="center"/>
        <w:rPr>
          <w:b/>
          <w:sz w:val="28"/>
          <w:szCs w:val="28"/>
        </w:rPr>
      </w:pPr>
      <w:r>
        <w:rPr>
          <w:b/>
          <w:sz w:val="28"/>
          <w:szCs w:val="28"/>
        </w:rPr>
        <w:t>БРОШЮРА</w:t>
      </w:r>
    </w:p>
    <w:p w:rsidR="005945ED" w:rsidRDefault="005945ED" w:rsidP="005945ED">
      <w:pPr>
        <w:rPr>
          <w:b/>
          <w:sz w:val="28"/>
          <w:szCs w:val="28"/>
        </w:rPr>
      </w:pPr>
    </w:p>
    <w:p w:rsidR="005945ED" w:rsidRDefault="005945ED" w:rsidP="005945ED">
      <w:pPr>
        <w:rPr>
          <w:b/>
          <w:sz w:val="28"/>
          <w:szCs w:val="28"/>
        </w:rPr>
      </w:pPr>
      <w:r>
        <w:rPr>
          <w:b/>
          <w:sz w:val="28"/>
          <w:szCs w:val="28"/>
        </w:rPr>
        <w:br w:type="page"/>
      </w:r>
    </w:p>
    <w:p w:rsidR="005945ED" w:rsidRDefault="005945ED" w:rsidP="005945ED">
      <w:pPr>
        <w:jc w:val="right"/>
        <w:rPr>
          <w:b/>
          <w:sz w:val="28"/>
          <w:szCs w:val="28"/>
        </w:rPr>
      </w:pPr>
      <w:r w:rsidRPr="00587EB6">
        <w:rPr>
          <w:b/>
          <w:sz w:val="28"/>
          <w:szCs w:val="28"/>
        </w:rPr>
        <w:lastRenderedPageBreak/>
        <w:t xml:space="preserve">Приложение </w:t>
      </w:r>
      <w:r>
        <w:rPr>
          <w:b/>
          <w:sz w:val="28"/>
          <w:szCs w:val="28"/>
        </w:rPr>
        <w:t>2</w:t>
      </w:r>
    </w:p>
    <w:p w:rsidR="005945ED" w:rsidRDefault="005945ED" w:rsidP="005945ED">
      <w:pPr>
        <w:pStyle w:val="af6"/>
        <w:ind w:firstLine="567"/>
        <w:rPr>
          <w:szCs w:val="28"/>
        </w:rPr>
      </w:pPr>
      <w:r w:rsidRPr="00EA6FB1">
        <w:rPr>
          <w:szCs w:val="28"/>
        </w:rPr>
        <w:t xml:space="preserve">Сведения об экскурсионной деятельности школьников </w:t>
      </w:r>
    </w:p>
    <w:p w:rsidR="005945ED" w:rsidRDefault="005945ED" w:rsidP="005945ED">
      <w:pPr>
        <w:pStyle w:val="af6"/>
        <w:ind w:firstLine="567"/>
        <w:rPr>
          <w:szCs w:val="28"/>
        </w:rPr>
      </w:pPr>
      <w:r w:rsidRPr="00EA6FB1">
        <w:rPr>
          <w:szCs w:val="28"/>
        </w:rPr>
        <w:t xml:space="preserve">за </w:t>
      </w:r>
      <w:r>
        <w:rPr>
          <w:szCs w:val="28"/>
        </w:rPr>
        <w:t xml:space="preserve">2014-2015 </w:t>
      </w:r>
      <w:proofErr w:type="gramStart"/>
      <w:r>
        <w:rPr>
          <w:szCs w:val="28"/>
        </w:rPr>
        <w:t>уч. и</w:t>
      </w:r>
      <w:proofErr w:type="gramEnd"/>
      <w:r>
        <w:rPr>
          <w:szCs w:val="28"/>
        </w:rPr>
        <w:t xml:space="preserve">  2015- 2016уч. года.</w:t>
      </w:r>
    </w:p>
    <w:p w:rsidR="005945ED" w:rsidRDefault="005945ED" w:rsidP="005945ED">
      <w:pPr>
        <w:pStyle w:val="af6"/>
        <w:ind w:firstLine="567"/>
        <w:rPr>
          <w:szCs w:val="28"/>
        </w:rPr>
      </w:pPr>
    </w:p>
    <w:p w:rsidR="005945ED" w:rsidRPr="00EA6FB1" w:rsidRDefault="005945ED" w:rsidP="005945ED">
      <w:pPr>
        <w:pStyle w:val="af6"/>
        <w:ind w:firstLine="567"/>
        <w:rPr>
          <w:szCs w:val="28"/>
        </w:rPr>
      </w:pPr>
    </w:p>
    <w:p w:rsidR="005945ED" w:rsidRPr="00EA6FB1" w:rsidRDefault="005945ED" w:rsidP="005945ED">
      <w:pPr>
        <w:pStyle w:val="af6"/>
        <w:ind w:firstLine="567"/>
        <w:rPr>
          <w:szCs w:val="28"/>
        </w:rPr>
      </w:pPr>
    </w:p>
    <w:tbl>
      <w:tblPr>
        <w:tblW w:w="100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990"/>
        <w:gridCol w:w="1271"/>
        <w:gridCol w:w="997"/>
        <w:gridCol w:w="1272"/>
        <w:gridCol w:w="996"/>
        <w:gridCol w:w="1136"/>
        <w:gridCol w:w="996"/>
      </w:tblGrid>
      <w:tr w:rsidR="005945ED" w:rsidRPr="0042682A" w:rsidTr="00DB1E4E">
        <w:tc>
          <w:tcPr>
            <w:tcW w:w="1276" w:type="dxa"/>
            <w:vMerge w:val="restart"/>
            <w:tcBorders>
              <w:top w:val="single" w:sz="4" w:space="0" w:color="000000"/>
              <w:left w:val="single" w:sz="4" w:space="0" w:color="000000"/>
              <w:right w:val="single" w:sz="4" w:space="0" w:color="000000"/>
            </w:tcBorders>
          </w:tcPr>
          <w:p w:rsidR="005945ED" w:rsidRPr="009A7602" w:rsidRDefault="005945ED" w:rsidP="00DB1E4E">
            <w:pPr>
              <w:pStyle w:val="af6"/>
              <w:rPr>
                <w:b w:val="0"/>
                <w:sz w:val="24"/>
              </w:rPr>
            </w:pPr>
            <w:r>
              <w:rPr>
                <w:b w:val="0"/>
                <w:sz w:val="24"/>
              </w:rPr>
              <w:t>Учеб</w:t>
            </w:r>
            <w:r w:rsidRPr="009A7602">
              <w:rPr>
                <w:b w:val="0"/>
                <w:sz w:val="24"/>
              </w:rPr>
              <w:t>ный год</w:t>
            </w:r>
          </w:p>
        </w:tc>
        <w:tc>
          <w:tcPr>
            <w:tcW w:w="2124" w:type="dxa"/>
            <w:gridSpan w:val="2"/>
            <w:tcBorders>
              <w:top w:val="single" w:sz="4" w:space="0" w:color="000000"/>
              <w:left w:val="single" w:sz="4" w:space="0" w:color="000000"/>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По России</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По Белгородской области</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По городу Белгороду</w:t>
            </w:r>
          </w:p>
        </w:tc>
        <w:tc>
          <w:tcPr>
            <w:tcW w:w="2132" w:type="dxa"/>
            <w:gridSpan w:val="2"/>
            <w:tcBorders>
              <w:top w:val="single" w:sz="4" w:space="0" w:color="000000"/>
              <w:left w:val="single" w:sz="4" w:space="0" w:color="000000"/>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Всего</w:t>
            </w:r>
          </w:p>
        </w:tc>
      </w:tr>
      <w:tr w:rsidR="005945ED" w:rsidRPr="0042682A" w:rsidTr="00DB1E4E">
        <w:tc>
          <w:tcPr>
            <w:tcW w:w="1276" w:type="dxa"/>
            <w:vMerge/>
            <w:tcBorders>
              <w:left w:val="single" w:sz="4" w:space="0" w:color="000000"/>
              <w:bottom w:val="single" w:sz="4" w:space="0" w:color="000000"/>
              <w:right w:val="single" w:sz="4" w:space="0" w:color="000000"/>
            </w:tcBorders>
          </w:tcPr>
          <w:p w:rsidR="005945ED" w:rsidRPr="009A7602" w:rsidRDefault="005945ED" w:rsidP="00DB1E4E">
            <w:pPr>
              <w:pStyle w:val="af6"/>
              <w:rPr>
                <w:b w:val="0"/>
                <w:sz w:val="24"/>
              </w:rPr>
            </w:pPr>
          </w:p>
        </w:tc>
        <w:tc>
          <w:tcPr>
            <w:tcW w:w="1134" w:type="dxa"/>
            <w:tcBorders>
              <w:top w:val="single" w:sz="4" w:space="0" w:color="000000"/>
              <w:left w:val="single" w:sz="4" w:space="0" w:color="000000"/>
              <w:bottom w:val="single" w:sz="4" w:space="0" w:color="000000"/>
              <w:right w:val="single" w:sz="4" w:space="0" w:color="auto"/>
            </w:tcBorders>
            <w:hideMark/>
          </w:tcPr>
          <w:p w:rsidR="005945ED" w:rsidRPr="009A7602" w:rsidRDefault="005945ED" w:rsidP="00DB1E4E">
            <w:pPr>
              <w:pStyle w:val="af6"/>
              <w:ind w:left="-108" w:right="-108"/>
              <w:rPr>
                <w:b w:val="0"/>
                <w:sz w:val="24"/>
              </w:rPr>
            </w:pPr>
            <w:r w:rsidRPr="009A7602">
              <w:rPr>
                <w:b w:val="0"/>
                <w:sz w:val="24"/>
              </w:rPr>
              <w:t>кол-во экскурсий</w:t>
            </w:r>
          </w:p>
        </w:tc>
        <w:tc>
          <w:tcPr>
            <w:tcW w:w="990"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кол-во детей в них</w:t>
            </w:r>
          </w:p>
        </w:tc>
        <w:tc>
          <w:tcPr>
            <w:tcW w:w="1271" w:type="dxa"/>
            <w:tcBorders>
              <w:top w:val="single" w:sz="4" w:space="0" w:color="000000"/>
              <w:left w:val="single" w:sz="4" w:space="0" w:color="000000"/>
              <w:bottom w:val="single" w:sz="4" w:space="0" w:color="000000"/>
              <w:right w:val="single" w:sz="4" w:space="0" w:color="auto"/>
            </w:tcBorders>
            <w:hideMark/>
          </w:tcPr>
          <w:p w:rsidR="005945ED" w:rsidRPr="009A7602" w:rsidRDefault="005945ED" w:rsidP="00DB1E4E">
            <w:pPr>
              <w:pStyle w:val="af6"/>
              <w:rPr>
                <w:b w:val="0"/>
                <w:sz w:val="24"/>
              </w:rPr>
            </w:pPr>
            <w:r w:rsidRPr="009A7602">
              <w:rPr>
                <w:b w:val="0"/>
                <w:sz w:val="24"/>
              </w:rPr>
              <w:t>кол-во экскурсий</w:t>
            </w:r>
          </w:p>
        </w:tc>
        <w:tc>
          <w:tcPr>
            <w:tcW w:w="997"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кол-во детей в них</w:t>
            </w:r>
          </w:p>
        </w:tc>
        <w:tc>
          <w:tcPr>
            <w:tcW w:w="1272" w:type="dxa"/>
            <w:tcBorders>
              <w:top w:val="single" w:sz="4" w:space="0" w:color="000000"/>
              <w:left w:val="single" w:sz="4" w:space="0" w:color="000000"/>
              <w:bottom w:val="single" w:sz="4" w:space="0" w:color="000000"/>
              <w:right w:val="single" w:sz="4" w:space="0" w:color="auto"/>
            </w:tcBorders>
            <w:hideMark/>
          </w:tcPr>
          <w:p w:rsidR="005945ED" w:rsidRPr="009A7602" w:rsidRDefault="005945ED" w:rsidP="00DB1E4E">
            <w:pPr>
              <w:pStyle w:val="af6"/>
              <w:rPr>
                <w:b w:val="0"/>
                <w:sz w:val="24"/>
              </w:rPr>
            </w:pPr>
            <w:r w:rsidRPr="009A7602">
              <w:rPr>
                <w:b w:val="0"/>
                <w:sz w:val="24"/>
              </w:rPr>
              <w:t>кол-во экскурсий</w:t>
            </w:r>
          </w:p>
        </w:tc>
        <w:tc>
          <w:tcPr>
            <w:tcW w:w="996"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кол-во детей в них</w:t>
            </w:r>
          </w:p>
        </w:tc>
        <w:tc>
          <w:tcPr>
            <w:tcW w:w="1136" w:type="dxa"/>
            <w:tcBorders>
              <w:top w:val="single" w:sz="4" w:space="0" w:color="000000"/>
              <w:left w:val="single" w:sz="4" w:space="0" w:color="auto"/>
              <w:bottom w:val="single" w:sz="4" w:space="0" w:color="000000"/>
              <w:right w:val="single" w:sz="4" w:space="0" w:color="auto"/>
            </w:tcBorders>
            <w:hideMark/>
          </w:tcPr>
          <w:p w:rsidR="005945ED" w:rsidRPr="009A7602" w:rsidRDefault="005945ED" w:rsidP="00DB1E4E">
            <w:pPr>
              <w:pStyle w:val="af6"/>
              <w:ind w:left="-106" w:right="-108"/>
              <w:rPr>
                <w:b w:val="0"/>
                <w:sz w:val="24"/>
              </w:rPr>
            </w:pPr>
            <w:r w:rsidRPr="009A7602">
              <w:rPr>
                <w:b w:val="0"/>
                <w:sz w:val="24"/>
              </w:rPr>
              <w:t>кол-во экскурсий</w:t>
            </w:r>
          </w:p>
        </w:tc>
        <w:tc>
          <w:tcPr>
            <w:tcW w:w="996"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кол-во детей в них</w:t>
            </w:r>
          </w:p>
        </w:tc>
      </w:tr>
      <w:tr w:rsidR="005945ED" w:rsidRPr="0042682A" w:rsidTr="00DB1E4E">
        <w:trPr>
          <w:trHeight w:val="502"/>
        </w:trPr>
        <w:tc>
          <w:tcPr>
            <w:tcW w:w="1276" w:type="dxa"/>
            <w:tcBorders>
              <w:top w:val="single" w:sz="4" w:space="0" w:color="000000"/>
              <w:left w:val="single" w:sz="4" w:space="0" w:color="000000"/>
              <w:bottom w:val="single" w:sz="4" w:space="0" w:color="000000"/>
              <w:right w:val="single" w:sz="4" w:space="0" w:color="auto"/>
            </w:tcBorders>
          </w:tcPr>
          <w:p w:rsidR="005945ED" w:rsidRPr="009A7602" w:rsidRDefault="005945ED" w:rsidP="00DB1E4E">
            <w:pPr>
              <w:pStyle w:val="af6"/>
              <w:ind w:left="-108"/>
              <w:rPr>
                <w:b w:val="0"/>
                <w:sz w:val="24"/>
              </w:rPr>
            </w:pPr>
            <w:r w:rsidRPr="009A7602">
              <w:rPr>
                <w:b w:val="0"/>
                <w:sz w:val="24"/>
              </w:rPr>
              <w:t>2014-2015</w:t>
            </w:r>
          </w:p>
        </w:tc>
        <w:tc>
          <w:tcPr>
            <w:tcW w:w="1134" w:type="dxa"/>
            <w:tcBorders>
              <w:top w:val="single" w:sz="4" w:space="0" w:color="000000"/>
              <w:left w:val="single" w:sz="4" w:space="0" w:color="000000"/>
              <w:bottom w:val="single" w:sz="4" w:space="0" w:color="000000"/>
              <w:right w:val="single" w:sz="4" w:space="0" w:color="auto"/>
            </w:tcBorders>
            <w:hideMark/>
          </w:tcPr>
          <w:p w:rsidR="005945ED" w:rsidRPr="009A7602" w:rsidRDefault="005945ED" w:rsidP="00DB1E4E">
            <w:pPr>
              <w:pStyle w:val="af6"/>
              <w:rPr>
                <w:b w:val="0"/>
                <w:sz w:val="24"/>
              </w:rPr>
            </w:pPr>
            <w:r w:rsidRPr="009A7602">
              <w:rPr>
                <w:b w:val="0"/>
                <w:sz w:val="24"/>
              </w:rPr>
              <w:t>1</w:t>
            </w:r>
          </w:p>
        </w:tc>
        <w:tc>
          <w:tcPr>
            <w:tcW w:w="990"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15</w:t>
            </w:r>
          </w:p>
        </w:tc>
        <w:tc>
          <w:tcPr>
            <w:tcW w:w="1271" w:type="dxa"/>
            <w:tcBorders>
              <w:top w:val="single" w:sz="4" w:space="0" w:color="000000"/>
              <w:left w:val="single" w:sz="4" w:space="0" w:color="000000"/>
              <w:bottom w:val="single" w:sz="4" w:space="0" w:color="000000"/>
              <w:right w:val="single" w:sz="4" w:space="0" w:color="auto"/>
            </w:tcBorders>
            <w:hideMark/>
          </w:tcPr>
          <w:p w:rsidR="005945ED" w:rsidRPr="009A7602" w:rsidRDefault="005945ED" w:rsidP="00DB1E4E">
            <w:pPr>
              <w:pStyle w:val="af6"/>
              <w:rPr>
                <w:b w:val="0"/>
                <w:sz w:val="24"/>
              </w:rPr>
            </w:pPr>
            <w:r w:rsidRPr="009A7602">
              <w:rPr>
                <w:b w:val="0"/>
                <w:sz w:val="24"/>
              </w:rPr>
              <w:t>8</w:t>
            </w:r>
          </w:p>
        </w:tc>
        <w:tc>
          <w:tcPr>
            <w:tcW w:w="997"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308</w:t>
            </w:r>
          </w:p>
        </w:tc>
        <w:tc>
          <w:tcPr>
            <w:tcW w:w="1272" w:type="dxa"/>
            <w:tcBorders>
              <w:top w:val="single" w:sz="4" w:space="0" w:color="000000"/>
              <w:left w:val="single" w:sz="4" w:space="0" w:color="000000"/>
              <w:bottom w:val="single" w:sz="4" w:space="0" w:color="000000"/>
              <w:right w:val="single" w:sz="4" w:space="0" w:color="auto"/>
            </w:tcBorders>
            <w:hideMark/>
          </w:tcPr>
          <w:p w:rsidR="005945ED" w:rsidRPr="009A7602" w:rsidRDefault="005945ED" w:rsidP="00DB1E4E">
            <w:pPr>
              <w:pStyle w:val="af6"/>
              <w:rPr>
                <w:b w:val="0"/>
                <w:sz w:val="24"/>
              </w:rPr>
            </w:pPr>
            <w:r w:rsidRPr="009A7602">
              <w:rPr>
                <w:b w:val="0"/>
                <w:sz w:val="24"/>
              </w:rPr>
              <w:t>12</w:t>
            </w:r>
          </w:p>
        </w:tc>
        <w:tc>
          <w:tcPr>
            <w:tcW w:w="996"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418</w:t>
            </w:r>
          </w:p>
        </w:tc>
        <w:tc>
          <w:tcPr>
            <w:tcW w:w="1136" w:type="dxa"/>
            <w:tcBorders>
              <w:top w:val="single" w:sz="4" w:space="0" w:color="000000"/>
              <w:left w:val="single" w:sz="4" w:space="0" w:color="auto"/>
              <w:bottom w:val="single" w:sz="4" w:space="0" w:color="000000"/>
              <w:right w:val="single" w:sz="4" w:space="0" w:color="auto"/>
            </w:tcBorders>
            <w:hideMark/>
          </w:tcPr>
          <w:p w:rsidR="005945ED" w:rsidRPr="009A7602" w:rsidRDefault="005945ED" w:rsidP="00DB1E4E">
            <w:pPr>
              <w:pStyle w:val="af6"/>
              <w:rPr>
                <w:b w:val="0"/>
                <w:sz w:val="24"/>
              </w:rPr>
            </w:pPr>
            <w:r w:rsidRPr="009A7602">
              <w:rPr>
                <w:b w:val="0"/>
                <w:sz w:val="24"/>
              </w:rPr>
              <w:t>21</w:t>
            </w:r>
          </w:p>
        </w:tc>
        <w:tc>
          <w:tcPr>
            <w:tcW w:w="996"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741</w:t>
            </w:r>
          </w:p>
        </w:tc>
      </w:tr>
      <w:tr w:rsidR="005945ED" w:rsidRPr="0042682A" w:rsidTr="00DB1E4E">
        <w:trPr>
          <w:trHeight w:val="502"/>
        </w:trPr>
        <w:tc>
          <w:tcPr>
            <w:tcW w:w="1276" w:type="dxa"/>
            <w:tcBorders>
              <w:top w:val="single" w:sz="4" w:space="0" w:color="000000"/>
              <w:left w:val="single" w:sz="4" w:space="0" w:color="000000"/>
              <w:bottom w:val="single" w:sz="4" w:space="0" w:color="000000"/>
              <w:right w:val="single" w:sz="4" w:space="0" w:color="auto"/>
            </w:tcBorders>
          </w:tcPr>
          <w:p w:rsidR="005945ED" w:rsidRPr="009A7602" w:rsidRDefault="005945ED" w:rsidP="00DB1E4E">
            <w:pPr>
              <w:pStyle w:val="af6"/>
              <w:ind w:left="-108"/>
              <w:rPr>
                <w:b w:val="0"/>
                <w:sz w:val="24"/>
              </w:rPr>
            </w:pPr>
            <w:r w:rsidRPr="009A7602">
              <w:rPr>
                <w:b w:val="0"/>
                <w:sz w:val="24"/>
              </w:rPr>
              <w:t>2015-2016</w:t>
            </w:r>
          </w:p>
        </w:tc>
        <w:tc>
          <w:tcPr>
            <w:tcW w:w="1134" w:type="dxa"/>
            <w:tcBorders>
              <w:top w:val="single" w:sz="4" w:space="0" w:color="000000"/>
              <w:left w:val="single" w:sz="4" w:space="0" w:color="000000"/>
              <w:bottom w:val="single" w:sz="4" w:space="0" w:color="000000"/>
              <w:right w:val="single" w:sz="4" w:space="0" w:color="auto"/>
            </w:tcBorders>
            <w:hideMark/>
          </w:tcPr>
          <w:p w:rsidR="005945ED" w:rsidRPr="009A7602" w:rsidRDefault="005945ED" w:rsidP="00DB1E4E">
            <w:pPr>
              <w:pStyle w:val="af6"/>
              <w:rPr>
                <w:b w:val="0"/>
                <w:sz w:val="24"/>
              </w:rPr>
            </w:pPr>
            <w:r w:rsidRPr="009A7602">
              <w:rPr>
                <w:b w:val="0"/>
                <w:sz w:val="24"/>
              </w:rPr>
              <w:t>1</w:t>
            </w:r>
          </w:p>
        </w:tc>
        <w:tc>
          <w:tcPr>
            <w:tcW w:w="990"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41</w:t>
            </w:r>
          </w:p>
        </w:tc>
        <w:tc>
          <w:tcPr>
            <w:tcW w:w="1271" w:type="dxa"/>
            <w:tcBorders>
              <w:top w:val="single" w:sz="4" w:space="0" w:color="000000"/>
              <w:left w:val="single" w:sz="4" w:space="0" w:color="000000"/>
              <w:bottom w:val="single" w:sz="4" w:space="0" w:color="000000"/>
              <w:right w:val="single" w:sz="4" w:space="0" w:color="auto"/>
            </w:tcBorders>
            <w:hideMark/>
          </w:tcPr>
          <w:p w:rsidR="005945ED" w:rsidRPr="009A7602" w:rsidRDefault="005945ED" w:rsidP="00DB1E4E">
            <w:pPr>
              <w:pStyle w:val="af6"/>
              <w:rPr>
                <w:b w:val="0"/>
                <w:sz w:val="24"/>
              </w:rPr>
            </w:pPr>
            <w:r w:rsidRPr="009A7602">
              <w:rPr>
                <w:b w:val="0"/>
                <w:sz w:val="24"/>
              </w:rPr>
              <w:t>9</w:t>
            </w:r>
          </w:p>
        </w:tc>
        <w:tc>
          <w:tcPr>
            <w:tcW w:w="997"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340</w:t>
            </w:r>
          </w:p>
        </w:tc>
        <w:tc>
          <w:tcPr>
            <w:tcW w:w="1272" w:type="dxa"/>
            <w:tcBorders>
              <w:top w:val="single" w:sz="4" w:space="0" w:color="000000"/>
              <w:left w:val="single" w:sz="4" w:space="0" w:color="000000"/>
              <w:bottom w:val="single" w:sz="4" w:space="0" w:color="000000"/>
              <w:right w:val="single" w:sz="4" w:space="0" w:color="auto"/>
            </w:tcBorders>
            <w:hideMark/>
          </w:tcPr>
          <w:p w:rsidR="005945ED" w:rsidRPr="009A7602" w:rsidRDefault="005945ED" w:rsidP="00DB1E4E">
            <w:pPr>
              <w:pStyle w:val="af6"/>
              <w:rPr>
                <w:b w:val="0"/>
                <w:sz w:val="24"/>
              </w:rPr>
            </w:pPr>
            <w:r w:rsidRPr="009A7602">
              <w:rPr>
                <w:b w:val="0"/>
                <w:sz w:val="24"/>
              </w:rPr>
              <w:t>15</w:t>
            </w:r>
          </w:p>
        </w:tc>
        <w:tc>
          <w:tcPr>
            <w:tcW w:w="996"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470</w:t>
            </w:r>
          </w:p>
        </w:tc>
        <w:tc>
          <w:tcPr>
            <w:tcW w:w="1136" w:type="dxa"/>
            <w:tcBorders>
              <w:top w:val="single" w:sz="4" w:space="0" w:color="000000"/>
              <w:left w:val="single" w:sz="4" w:space="0" w:color="auto"/>
              <w:bottom w:val="single" w:sz="4" w:space="0" w:color="000000"/>
              <w:right w:val="single" w:sz="4" w:space="0" w:color="auto"/>
            </w:tcBorders>
            <w:hideMark/>
          </w:tcPr>
          <w:p w:rsidR="005945ED" w:rsidRPr="009A7602" w:rsidRDefault="005945ED" w:rsidP="00DB1E4E">
            <w:pPr>
              <w:pStyle w:val="af6"/>
              <w:rPr>
                <w:b w:val="0"/>
                <w:sz w:val="24"/>
              </w:rPr>
            </w:pPr>
            <w:r w:rsidRPr="009A7602">
              <w:rPr>
                <w:b w:val="0"/>
                <w:sz w:val="24"/>
              </w:rPr>
              <w:t>25</w:t>
            </w:r>
          </w:p>
        </w:tc>
        <w:tc>
          <w:tcPr>
            <w:tcW w:w="996" w:type="dxa"/>
            <w:tcBorders>
              <w:top w:val="single" w:sz="4" w:space="0" w:color="000000"/>
              <w:left w:val="single" w:sz="4" w:space="0" w:color="auto"/>
              <w:bottom w:val="single" w:sz="4" w:space="0" w:color="000000"/>
              <w:right w:val="single" w:sz="4" w:space="0" w:color="000000"/>
            </w:tcBorders>
            <w:hideMark/>
          </w:tcPr>
          <w:p w:rsidR="005945ED" w:rsidRPr="009A7602" w:rsidRDefault="005945ED" w:rsidP="00DB1E4E">
            <w:pPr>
              <w:pStyle w:val="af6"/>
              <w:rPr>
                <w:b w:val="0"/>
                <w:sz w:val="24"/>
              </w:rPr>
            </w:pPr>
            <w:r w:rsidRPr="009A7602">
              <w:rPr>
                <w:b w:val="0"/>
                <w:sz w:val="24"/>
              </w:rPr>
              <w:t>829</w:t>
            </w:r>
          </w:p>
        </w:tc>
      </w:tr>
    </w:tbl>
    <w:p w:rsidR="005945ED" w:rsidRPr="0042682A" w:rsidRDefault="005945ED" w:rsidP="005945ED"/>
    <w:p w:rsidR="005945ED" w:rsidRPr="0042682A" w:rsidRDefault="005945ED" w:rsidP="005945ED">
      <w:pPr>
        <w:overflowPunct w:val="0"/>
        <w:autoSpaceDE w:val="0"/>
        <w:autoSpaceDN w:val="0"/>
        <w:adjustRightInd w:val="0"/>
        <w:ind w:left="360"/>
        <w:jc w:val="center"/>
        <w:rPr>
          <w:b/>
          <w:color w:val="262626" w:themeColor="text1" w:themeTint="D9"/>
        </w:rPr>
      </w:pPr>
      <w:r w:rsidRPr="0042682A">
        <w:rPr>
          <w:b/>
          <w:color w:val="262626" w:themeColor="text1" w:themeTint="D9"/>
        </w:rPr>
        <w:t>Сведения об экскурсионной деятельности школьников с целью</w:t>
      </w:r>
    </w:p>
    <w:p w:rsidR="005945ED" w:rsidRPr="0042682A" w:rsidRDefault="005945ED" w:rsidP="005945ED">
      <w:pPr>
        <w:pStyle w:val="af6"/>
        <w:ind w:left="360"/>
        <w:rPr>
          <w:color w:val="262626" w:themeColor="text1" w:themeTint="D9"/>
          <w:sz w:val="24"/>
        </w:rPr>
      </w:pPr>
      <w:r w:rsidRPr="0042682A">
        <w:rPr>
          <w:color w:val="262626" w:themeColor="text1" w:themeTint="D9"/>
          <w:sz w:val="24"/>
        </w:rPr>
        <w:t>сбора материала для разработки и презентации собственных экскурсионных маршрутов на русском и английском языках.</w:t>
      </w:r>
    </w:p>
    <w:p w:rsidR="005945ED" w:rsidRPr="0042682A" w:rsidRDefault="005945ED" w:rsidP="005945ED">
      <w:pPr>
        <w:pStyle w:val="af6"/>
        <w:ind w:firstLine="567"/>
        <w:rPr>
          <w:sz w:val="24"/>
        </w:rPr>
      </w:pPr>
      <w:r w:rsidRPr="0042682A">
        <w:rPr>
          <w:sz w:val="24"/>
        </w:rPr>
        <w:t xml:space="preserve">за 2014-2015 </w:t>
      </w:r>
      <w:proofErr w:type="gramStart"/>
      <w:r w:rsidRPr="0042682A">
        <w:rPr>
          <w:sz w:val="24"/>
        </w:rPr>
        <w:t>уч. и</w:t>
      </w:r>
      <w:proofErr w:type="gramEnd"/>
      <w:r w:rsidRPr="0042682A">
        <w:rPr>
          <w:sz w:val="24"/>
        </w:rPr>
        <w:t xml:space="preserve">  2015- 2016 уч. года.</w:t>
      </w:r>
    </w:p>
    <w:p w:rsidR="005945ED" w:rsidRPr="00EA6FB1" w:rsidRDefault="005945ED" w:rsidP="005945ED">
      <w:pPr>
        <w:pStyle w:val="af6"/>
        <w:ind w:firstLine="567"/>
        <w:rPr>
          <w:szCs w:val="28"/>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271"/>
        <w:gridCol w:w="1564"/>
        <w:gridCol w:w="1418"/>
        <w:gridCol w:w="1417"/>
        <w:gridCol w:w="1418"/>
        <w:gridCol w:w="1701"/>
      </w:tblGrid>
      <w:tr w:rsidR="005945ED" w:rsidRPr="00EA6FB1" w:rsidTr="00DB1E4E">
        <w:tc>
          <w:tcPr>
            <w:tcW w:w="1135" w:type="dxa"/>
            <w:vMerge w:val="restart"/>
            <w:tcBorders>
              <w:top w:val="single" w:sz="4" w:space="0" w:color="000000"/>
              <w:left w:val="single" w:sz="4" w:space="0" w:color="000000"/>
              <w:right w:val="single" w:sz="4" w:space="0" w:color="000000"/>
            </w:tcBorders>
          </w:tcPr>
          <w:p w:rsidR="005945ED" w:rsidRPr="00F677BF" w:rsidRDefault="005945ED" w:rsidP="00DB1E4E">
            <w:pPr>
              <w:pStyle w:val="af6"/>
              <w:ind w:left="-108"/>
              <w:rPr>
                <w:b w:val="0"/>
                <w:sz w:val="24"/>
              </w:rPr>
            </w:pPr>
            <w:r>
              <w:rPr>
                <w:b w:val="0"/>
                <w:sz w:val="24"/>
              </w:rPr>
              <w:t>Учеб</w:t>
            </w:r>
            <w:r w:rsidRPr="00F677BF">
              <w:rPr>
                <w:b w:val="0"/>
                <w:sz w:val="24"/>
              </w:rPr>
              <w:t>ный год</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5945ED" w:rsidRPr="00F677BF" w:rsidRDefault="005945ED" w:rsidP="00DB1E4E">
            <w:pPr>
              <w:pStyle w:val="af6"/>
              <w:rPr>
                <w:b w:val="0"/>
                <w:sz w:val="24"/>
              </w:rPr>
            </w:pPr>
            <w:r w:rsidRPr="00F677BF">
              <w:rPr>
                <w:b w:val="0"/>
                <w:sz w:val="24"/>
              </w:rPr>
              <w:t>По Белгородской области</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5945ED" w:rsidRPr="00F677BF" w:rsidRDefault="005945ED" w:rsidP="00DB1E4E">
            <w:pPr>
              <w:pStyle w:val="af6"/>
              <w:rPr>
                <w:b w:val="0"/>
                <w:sz w:val="24"/>
              </w:rPr>
            </w:pPr>
            <w:r w:rsidRPr="00F677BF">
              <w:rPr>
                <w:b w:val="0"/>
                <w:sz w:val="24"/>
              </w:rPr>
              <w:t>По городу Белгороду</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5945ED" w:rsidRPr="00F677BF" w:rsidRDefault="005945ED" w:rsidP="00DB1E4E">
            <w:pPr>
              <w:pStyle w:val="af6"/>
              <w:rPr>
                <w:b w:val="0"/>
                <w:sz w:val="24"/>
              </w:rPr>
            </w:pPr>
            <w:r w:rsidRPr="00F677BF">
              <w:rPr>
                <w:b w:val="0"/>
                <w:sz w:val="24"/>
              </w:rPr>
              <w:t>Всего</w:t>
            </w:r>
          </w:p>
        </w:tc>
      </w:tr>
      <w:tr w:rsidR="005945ED" w:rsidRPr="00EA6FB1" w:rsidTr="00DB1E4E">
        <w:tc>
          <w:tcPr>
            <w:tcW w:w="1135" w:type="dxa"/>
            <w:vMerge/>
            <w:tcBorders>
              <w:left w:val="single" w:sz="4" w:space="0" w:color="000000"/>
              <w:bottom w:val="single" w:sz="4" w:space="0" w:color="000000"/>
              <w:right w:val="single" w:sz="4" w:space="0" w:color="000000"/>
            </w:tcBorders>
          </w:tcPr>
          <w:p w:rsidR="005945ED" w:rsidRPr="00F677BF" w:rsidRDefault="005945ED" w:rsidP="00DB1E4E">
            <w:pPr>
              <w:pStyle w:val="af6"/>
              <w:rPr>
                <w:b w:val="0"/>
                <w:sz w:val="24"/>
              </w:rPr>
            </w:pPr>
          </w:p>
        </w:tc>
        <w:tc>
          <w:tcPr>
            <w:tcW w:w="1271" w:type="dxa"/>
            <w:tcBorders>
              <w:top w:val="single" w:sz="4" w:space="0" w:color="000000"/>
              <w:left w:val="single" w:sz="4" w:space="0" w:color="000000"/>
              <w:bottom w:val="single" w:sz="4" w:space="0" w:color="000000"/>
              <w:right w:val="single" w:sz="4" w:space="0" w:color="auto"/>
            </w:tcBorders>
            <w:hideMark/>
          </w:tcPr>
          <w:p w:rsidR="005945ED" w:rsidRPr="00F677BF" w:rsidRDefault="005945ED" w:rsidP="00DB1E4E">
            <w:pPr>
              <w:pStyle w:val="af6"/>
              <w:rPr>
                <w:b w:val="0"/>
                <w:sz w:val="24"/>
              </w:rPr>
            </w:pPr>
            <w:r w:rsidRPr="00F677BF">
              <w:rPr>
                <w:b w:val="0"/>
                <w:sz w:val="24"/>
              </w:rPr>
              <w:t>кол-во экскурсий</w:t>
            </w:r>
          </w:p>
        </w:tc>
        <w:tc>
          <w:tcPr>
            <w:tcW w:w="1564" w:type="dxa"/>
            <w:tcBorders>
              <w:top w:val="single" w:sz="4" w:space="0" w:color="000000"/>
              <w:left w:val="single" w:sz="4" w:space="0" w:color="auto"/>
              <w:bottom w:val="single" w:sz="4" w:space="0" w:color="000000"/>
              <w:right w:val="single" w:sz="4" w:space="0" w:color="000000"/>
            </w:tcBorders>
            <w:hideMark/>
          </w:tcPr>
          <w:p w:rsidR="005945ED" w:rsidRPr="00F677BF" w:rsidRDefault="005945ED" w:rsidP="00DB1E4E">
            <w:pPr>
              <w:pStyle w:val="af6"/>
              <w:rPr>
                <w:b w:val="0"/>
                <w:sz w:val="24"/>
              </w:rPr>
            </w:pPr>
            <w:r w:rsidRPr="00F677BF">
              <w:rPr>
                <w:b w:val="0"/>
                <w:sz w:val="24"/>
              </w:rPr>
              <w:t>кол-во детей в них</w:t>
            </w:r>
          </w:p>
        </w:tc>
        <w:tc>
          <w:tcPr>
            <w:tcW w:w="1418" w:type="dxa"/>
            <w:tcBorders>
              <w:top w:val="single" w:sz="4" w:space="0" w:color="000000"/>
              <w:left w:val="single" w:sz="4" w:space="0" w:color="000000"/>
              <w:bottom w:val="single" w:sz="4" w:space="0" w:color="000000"/>
              <w:right w:val="single" w:sz="4" w:space="0" w:color="auto"/>
            </w:tcBorders>
            <w:hideMark/>
          </w:tcPr>
          <w:p w:rsidR="005945ED" w:rsidRPr="00F677BF" w:rsidRDefault="005945ED" w:rsidP="00DB1E4E">
            <w:pPr>
              <w:pStyle w:val="af6"/>
              <w:rPr>
                <w:b w:val="0"/>
                <w:sz w:val="24"/>
              </w:rPr>
            </w:pPr>
            <w:r w:rsidRPr="00F677BF">
              <w:rPr>
                <w:b w:val="0"/>
                <w:sz w:val="24"/>
              </w:rPr>
              <w:t>кол-во экскурсий</w:t>
            </w:r>
          </w:p>
        </w:tc>
        <w:tc>
          <w:tcPr>
            <w:tcW w:w="1417" w:type="dxa"/>
            <w:tcBorders>
              <w:top w:val="single" w:sz="4" w:space="0" w:color="000000"/>
              <w:left w:val="single" w:sz="4" w:space="0" w:color="auto"/>
              <w:bottom w:val="single" w:sz="4" w:space="0" w:color="000000"/>
              <w:right w:val="single" w:sz="4" w:space="0" w:color="000000"/>
            </w:tcBorders>
            <w:hideMark/>
          </w:tcPr>
          <w:p w:rsidR="005945ED" w:rsidRPr="00F677BF" w:rsidRDefault="005945ED" w:rsidP="00DB1E4E">
            <w:pPr>
              <w:pStyle w:val="af6"/>
              <w:rPr>
                <w:b w:val="0"/>
                <w:sz w:val="24"/>
              </w:rPr>
            </w:pPr>
            <w:r w:rsidRPr="00F677BF">
              <w:rPr>
                <w:b w:val="0"/>
                <w:sz w:val="24"/>
              </w:rPr>
              <w:t>кол-во детей в них</w:t>
            </w:r>
          </w:p>
        </w:tc>
        <w:tc>
          <w:tcPr>
            <w:tcW w:w="1418" w:type="dxa"/>
            <w:tcBorders>
              <w:top w:val="single" w:sz="4" w:space="0" w:color="000000"/>
              <w:left w:val="single" w:sz="4" w:space="0" w:color="auto"/>
              <w:bottom w:val="single" w:sz="4" w:space="0" w:color="000000"/>
              <w:right w:val="single" w:sz="4" w:space="0" w:color="auto"/>
            </w:tcBorders>
            <w:hideMark/>
          </w:tcPr>
          <w:p w:rsidR="005945ED" w:rsidRPr="00F677BF" w:rsidRDefault="005945ED" w:rsidP="00DB1E4E">
            <w:pPr>
              <w:pStyle w:val="af6"/>
              <w:ind w:left="-106" w:right="-108"/>
              <w:rPr>
                <w:b w:val="0"/>
                <w:sz w:val="24"/>
              </w:rPr>
            </w:pPr>
            <w:r w:rsidRPr="00F677BF">
              <w:rPr>
                <w:b w:val="0"/>
                <w:sz w:val="24"/>
              </w:rPr>
              <w:t>кол-во экскурсий</w:t>
            </w:r>
          </w:p>
        </w:tc>
        <w:tc>
          <w:tcPr>
            <w:tcW w:w="1701" w:type="dxa"/>
            <w:tcBorders>
              <w:top w:val="single" w:sz="4" w:space="0" w:color="000000"/>
              <w:left w:val="single" w:sz="4" w:space="0" w:color="auto"/>
              <w:bottom w:val="single" w:sz="4" w:space="0" w:color="000000"/>
              <w:right w:val="single" w:sz="4" w:space="0" w:color="000000"/>
            </w:tcBorders>
            <w:hideMark/>
          </w:tcPr>
          <w:p w:rsidR="005945ED" w:rsidRPr="00F677BF" w:rsidRDefault="005945ED" w:rsidP="00DB1E4E">
            <w:pPr>
              <w:pStyle w:val="af6"/>
              <w:rPr>
                <w:b w:val="0"/>
                <w:sz w:val="24"/>
              </w:rPr>
            </w:pPr>
            <w:r w:rsidRPr="00F677BF">
              <w:rPr>
                <w:b w:val="0"/>
                <w:sz w:val="24"/>
              </w:rPr>
              <w:t>кол-во детей в них</w:t>
            </w:r>
          </w:p>
        </w:tc>
      </w:tr>
      <w:tr w:rsidR="005945ED" w:rsidRPr="00EA6FB1" w:rsidTr="00DB1E4E">
        <w:trPr>
          <w:trHeight w:val="502"/>
        </w:trPr>
        <w:tc>
          <w:tcPr>
            <w:tcW w:w="1135" w:type="dxa"/>
            <w:tcBorders>
              <w:top w:val="single" w:sz="4" w:space="0" w:color="000000"/>
              <w:left w:val="single" w:sz="4" w:space="0" w:color="000000"/>
              <w:bottom w:val="single" w:sz="4" w:space="0" w:color="000000"/>
              <w:right w:val="single" w:sz="4" w:space="0" w:color="auto"/>
            </w:tcBorders>
          </w:tcPr>
          <w:p w:rsidR="005945ED" w:rsidRPr="00F677BF" w:rsidRDefault="005945ED" w:rsidP="00DB1E4E">
            <w:pPr>
              <w:pStyle w:val="af6"/>
              <w:jc w:val="left"/>
              <w:rPr>
                <w:b w:val="0"/>
                <w:sz w:val="24"/>
              </w:rPr>
            </w:pPr>
            <w:r w:rsidRPr="00F677BF">
              <w:rPr>
                <w:b w:val="0"/>
                <w:sz w:val="24"/>
              </w:rPr>
              <w:t>2014-2015</w:t>
            </w:r>
          </w:p>
        </w:tc>
        <w:tc>
          <w:tcPr>
            <w:tcW w:w="1271" w:type="dxa"/>
            <w:tcBorders>
              <w:top w:val="single" w:sz="4" w:space="0" w:color="000000"/>
              <w:left w:val="single" w:sz="4" w:space="0" w:color="000000"/>
              <w:bottom w:val="single" w:sz="4" w:space="0" w:color="000000"/>
              <w:right w:val="single" w:sz="4" w:space="0" w:color="auto"/>
            </w:tcBorders>
            <w:hideMark/>
          </w:tcPr>
          <w:p w:rsidR="005945ED" w:rsidRPr="00F677BF" w:rsidRDefault="005945ED" w:rsidP="00DB1E4E">
            <w:pPr>
              <w:pStyle w:val="af6"/>
              <w:rPr>
                <w:b w:val="0"/>
                <w:sz w:val="24"/>
              </w:rPr>
            </w:pPr>
            <w:r>
              <w:rPr>
                <w:b w:val="0"/>
                <w:sz w:val="24"/>
              </w:rPr>
              <w:t>2</w:t>
            </w:r>
          </w:p>
        </w:tc>
        <w:tc>
          <w:tcPr>
            <w:tcW w:w="1564" w:type="dxa"/>
            <w:tcBorders>
              <w:top w:val="single" w:sz="4" w:space="0" w:color="000000"/>
              <w:left w:val="single" w:sz="4" w:space="0" w:color="auto"/>
              <w:bottom w:val="single" w:sz="4" w:space="0" w:color="000000"/>
              <w:right w:val="single" w:sz="4" w:space="0" w:color="000000"/>
            </w:tcBorders>
            <w:hideMark/>
          </w:tcPr>
          <w:p w:rsidR="005945ED" w:rsidRPr="00F677BF" w:rsidRDefault="005945ED" w:rsidP="00DB1E4E">
            <w:pPr>
              <w:pStyle w:val="af6"/>
              <w:rPr>
                <w:b w:val="0"/>
                <w:sz w:val="24"/>
              </w:rPr>
            </w:pPr>
            <w:r>
              <w:rPr>
                <w:b w:val="0"/>
                <w:sz w:val="24"/>
              </w:rPr>
              <w:t>30</w:t>
            </w:r>
          </w:p>
        </w:tc>
        <w:tc>
          <w:tcPr>
            <w:tcW w:w="1418" w:type="dxa"/>
            <w:tcBorders>
              <w:top w:val="single" w:sz="4" w:space="0" w:color="000000"/>
              <w:left w:val="single" w:sz="4" w:space="0" w:color="000000"/>
              <w:bottom w:val="single" w:sz="4" w:space="0" w:color="000000"/>
              <w:right w:val="single" w:sz="4" w:space="0" w:color="auto"/>
            </w:tcBorders>
            <w:hideMark/>
          </w:tcPr>
          <w:p w:rsidR="005945ED" w:rsidRPr="00F677BF" w:rsidRDefault="005945ED" w:rsidP="00DB1E4E">
            <w:pPr>
              <w:pStyle w:val="af6"/>
              <w:rPr>
                <w:b w:val="0"/>
                <w:sz w:val="24"/>
              </w:rPr>
            </w:pPr>
            <w:r>
              <w:rPr>
                <w:b w:val="0"/>
                <w:sz w:val="24"/>
              </w:rPr>
              <w:t>8</w:t>
            </w:r>
          </w:p>
        </w:tc>
        <w:tc>
          <w:tcPr>
            <w:tcW w:w="1417" w:type="dxa"/>
            <w:tcBorders>
              <w:top w:val="single" w:sz="4" w:space="0" w:color="000000"/>
              <w:left w:val="single" w:sz="4" w:space="0" w:color="auto"/>
              <w:bottom w:val="single" w:sz="4" w:space="0" w:color="000000"/>
              <w:right w:val="single" w:sz="4" w:space="0" w:color="000000"/>
            </w:tcBorders>
            <w:hideMark/>
          </w:tcPr>
          <w:p w:rsidR="005945ED" w:rsidRPr="00F677BF" w:rsidRDefault="005945ED" w:rsidP="00DB1E4E">
            <w:pPr>
              <w:pStyle w:val="af6"/>
              <w:rPr>
                <w:b w:val="0"/>
                <w:sz w:val="24"/>
              </w:rPr>
            </w:pPr>
            <w:r>
              <w:rPr>
                <w:b w:val="0"/>
                <w:sz w:val="24"/>
              </w:rPr>
              <w:t>100</w:t>
            </w:r>
          </w:p>
        </w:tc>
        <w:tc>
          <w:tcPr>
            <w:tcW w:w="1418" w:type="dxa"/>
            <w:tcBorders>
              <w:top w:val="single" w:sz="4" w:space="0" w:color="000000"/>
              <w:left w:val="single" w:sz="4" w:space="0" w:color="auto"/>
              <w:bottom w:val="single" w:sz="4" w:space="0" w:color="000000"/>
              <w:right w:val="single" w:sz="4" w:space="0" w:color="auto"/>
            </w:tcBorders>
            <w:hideMark/>
          </w:tcPr>
          <w:p w:rsidR="005945ED" w:rsidRPr="00F677BF" w:rsidRDefault="005945ED" w:rsidP="00DB1E4E">
            <w:pPr>
              <w:pStyle w:val="af6"/>
              <w:rPr>
                <w:b w:val="0"/>
                <w:sz w:val="24"/>
              </w:rPr>
            </w:pPr>
            <w:r>
              <w:rPr>
                <w:b w:val="0"/>
                <w:sz w:val="24"/>
              </w:rPr>
              <w:t>11</w:t>
            </w:r>
          </w:p>
        </w:tc>
        <w:tc>
          <w:tcPr>
            <w:tcW w:w="1701" w:type="dxa"/>
            <w:tcBorders>
              <w:top w:val="single" w:sz="4" w:space="0" w:color="000000"/>
              <w:left w:val="single" w:sz="4" w:space="0" w:color="auto"/>
              <w:bottom w:val="single" w:sz="4" w:space="0" w:color="000000"/>
              <w:right w:val="single" w:sz="4" w:space="0" w:color="000000"/>
            </w:tcBorders>
            <w:hideMark/>
          </w:tcPr>
          <w:p w:rsidR="005945ED" w:rsidRPr="00F677BF" w:rsidRDefault="005945ED" w:rsidP="00DB1E4E">
            <w:pPr>
              <w:pStyle w:val="af6"/>
              <w:rPr>
                <w:b w:val="0"/>
                <w:sz w:val="24"/>
              </w:rPr>
            </w:pPr>
            <w:r>
              <w:rPr>
                <w:b w:val="0"/>
                <w:sz w:val="24"/>
              </w:rPr>
              <w:t>132</w:t>
            </w:r>
          </w:p>
        </w:tc>
      </w:tr>
      <w:tr w:rsidR="005945ED" w:rsidRPr="00D73A45" w:rsidTr="00DB1E4E">
        <w:trPr>
          <w:trHeight w:val="502"/>
        </w:trPr>
        <w:tc>
          <w:tcPr>
            <w:tcW w:w="1135" w:type="dxa"/>
            <w:tcBorders>
              <w:top w:val="single" w:sz="4" w:space="0" w:color="000000"/>
              <w:left w:val="single" w:sz="4" w:space="0" w:color="000000"/>
              <w:bottom w:val="single" w:sz="4" w:space="0" w:color="000000"/>
              <w:right w:val="single" w:sz="4" w:space="0" w:color="auto"/>
            </w:tcBorders>
          </w:tcPr>
          <w:p w:rsidR="005945ED" w:rsidRPr="00F677BF" w:rsidRDefault="005945ED" w:rsidP="00DB1E4E">
            <w:pPr>
              <w:pStyle w:val="af6"/>
              <w:jc w:val="left"/>
              <w:rPr>
                <w:b w:val="0"/>
                <w:sz w:val="24"/>
              </w:rPr>
            </w:pPr>
            <w:r w:rsidRPr="00F677BF">
              <w:rPr>
                <w:b w:val="0"/>
                <w:sz w:val="24"/>
              </w:rPr>
              <w:t>2015-2016</w:t>
            </w:r>
          </w:p>
        </w:tc>
        <w:tc>
          <w:tcPr>
            <w:tcW w:w="1271" w:type="dxa"/>
            <w:tcBorders>
              <w:top w:val="single" w:sz="4" w:space="0" w:color="000000"/>
              <w:left w:val="single" w:sz="4" w:space="0" w:color="000000"/>
              <w:bottom w:val="single" w:sz="4" w:space="0" w:color="000000"/>
              <w:right w:val="single" w:sz="4" w:space="0" w:color="auto"/>
            </w:tcBorders>
            <w:hideMark/>
          </w:tcPr>
          <w:p w:rsidR="005945ED" w:rsidRPr="00F677BF" w:rsidRDefault="005945ED" w:rsidP="00DB1E4E">
            <w:pPr>
              <w:pStyle w:val="af6"/>
              <w:rPr>
                <w:b w:val="0"/>
                <w:sz w:val="24"/>
              </w:rPr>
            </w:pPr>
            <w:r>
              <w:rPr>
                <w:b w:val="0"/>
                <w:sz w:val="24"/>
              </w:rPr>
              <w:t>5</w:t>
            </w:r>
          </w:p>
        </w:tc>
        <w:tc>
          <w:tcPr>
            <w:tcW w:w="1564" w:type="dxa"/>
            <w:tcBorders>
              <w:top w:val="single" w:sz="4" w:space="0" w:color="000000"/>
              <w:left w:val="single" w:sz="4" w:space="0" w:color="auto"/>
              <w:bottom w:val="single" w:sz="4" w:space="0" w:color="000000"/>
              <w:right w:val="single" w:sz="4" w:space="0" w:color="000000"/>
            </w:tcBorders>
            <w:hideMark/>
          </w:tcPr>
          <w:p w:rsidR="005945ED" w:rsidRPr="00F677BF" w:rsidRDefault="005945ED" w:rsidP="00DB1E4E">
            <w:pPr>
              <w:pStyle w:val="af6"/>
              <w:rPr>
                <w:b w:val="0"/>
                <w:sz w:val="24"/>
              </w:rPr>
            </w:pPr>
            <w:r>
              <w:rPr>
                <w:b w:val="0"/>
                <w:sz w:val="24"/>
              </w:rPr>
              <w:t>50</w:t>
            </w:r>
          </w:p>
        </w:tc>
        <w:tc>
          <w:tcPr>
            <w:tcW w:w="1418" w:type="dxa"/>
            <w:tcBorders>
              <w:top w:val="single" w:sz="4" w:space="0" w:color="000000"/>
              <w:left w:val="single" w:sz="4" w:space="0" w:color="000000"/>
              <w:bottom w:val="single" w:sz="4" w:space="0" w:color="000000"/>
              <w:right w:val="single" w:sz="4" w:space="0" w:color="auto"/>
            </w:tcBorders>
            <w:hideMark/>
          </w:tcPr>
          <w:p w:rsidR="005945ED" w:rsidRPr="00F677BF" w:rsidRDefault="005945ED" w:rsidP="00DB1E4E">
            <w:pPr>
              <w:pStyle w:val="af6"/>
              <w:rPr>
                <w:b w:val="0"/>
                <w:sz w:val="24"/>
              </w:rPr>
            </w:pPr>
            <w:r w:rsidRPr="00F677BF">
              <w:rPr>
                <w:b w:val="0"/>
                <w:sz w:val="24"/>
              </w:rPr>
              <w:t>15</w:t>
            </w:r>
          </w:p>
        </w:tc>
        <w:tc>
          <w:tcPr>
            <w:tcW w:w="1417" w:type="dxa"/>
            <w:tcBorders>
              <w:top w:val="single" w:sz="4" w:space="0" w:color="000000"/>
              <w:left w:val="single" w:sz="4" w:space="0" w:color="auto"/>
              <w:bottom w:val="single" w:sz="4" w:space="0" w:color="000000"/>
              <w:right w:val="single" w:sz="4" w:space="0" w:color="000000"/>
            </w:tcBorders>
            <w:hideMark/>
          </w:tcPr>
          <w:p w:rsidR="005945ED" w:rsidRPr="00F677BF" w:rsidRDefault="005945ED" w:rsidP="00DB1E4E">
            <w:pPr>
              <w:pStyle w:val="af6"/>
              <w:rPr>
                <w:b w:val="0"/>
                <w:sz w:val="24"/>
              </w:rPr>
            </w:pPr>
            <w:r>
              <w:rPr>
                <w:b w:val="0"/>
                <w:sz w:val="24"/>
              </w:rPr>
              <w:t>300</w:t>
            </w:r>
          </w:p>
        </w:tc>
        <w:tc>
          <w:tcPr>
            <w:tcW w:w="1418" w:type="dxa"/>
            <w:tcBorders>
              <w:top w:val="single" w:sz="4" w:space="0" w:color="000000"/>
              <w:left w:val="single" w:sz="4" w:space="0" w:color="auto"/>
              <w:bottom w:val="single" w:sz="4" w:space="0" w:color="000000"/>
              <w:right w:val="single" w:sz="4" w:space="0" w:color="auto"/>
            </w:tcBorders>
            <w:hideMark/>
          </w:tcPr>
          <w:p w:rsidR="005945ED" w:rsidRPr="00F677BF" w:rsidRDefault="005945ED" w:rsidP="00DB1E4E">
            <w:pPr>
              <w:pStyle w:val="af6"/>
              <w:rPr>
                <w:b w:val="0"/>
                <w:sz w:val="24"/>
              </w:rPr>
            </w:pPr>
            <w:r w:rsidRPr="00F677BF">
              <w:rPr>
                <w:b w:val="0"/>
                <w:sz w:val="24"/>
              </w:rPr>
              <w:t>2</w:t>
            </w:r>
            <w:r>
              <w:rPr>
                <w:b w:val="0"/>
                <w:sz w:val="24"/>
              </w:rPr>
              <w:t>1</w:t>
            </w:r>
          </w:p>
        </w:tc>
        <w:tc>
          <w:tcPr>
            <w:tcW w:w="1701" w:type="dxa"/>
            <w:tcBorders>
              <w:top w:val="single" w:sz="4" w:space="0" w:color="000000"/>
              <w:left w:val="single" w:sz="4" w:space="0" w:color="auto"/>
              <w:bottom w:val="single" w:sz="4" w:space="0" w:color="000000"/>
              <w:right w:val="single" w:sz="4" w:space="0" w:color="000000"/>
            </w:tcBorders>
            <w:hideMark/>
          </w:tcPr>
          <w:p w:rsidR="005945ED" w:rsidRPr="00F677BF" w:rsidRDefault="005945ED" w:rsidP="00DB1E4E">
            <w:pPr>
              <w:pStyle w:val="af6"/>
              <w:rPr>
                <w:b w:val="0"/>
                <w:sz w:val="24"/>
              </w:rPr>
            </w:pPr>
            <w:r>
              <w:rPr>
                <w:b w:val="0"/>
                <w:sz w:val="24"/>
              </w:rPr>
              <w:t>355</w:t>
            </w:r>
          </w:p>
        </w:tc>
      </w:tr>
    </w:tbl>
    <w:p w:rsidR="005945ED" w:rsidRPr="00315795" w:rsidRDefault="005945ED" w:rsidP="005945ED">
      <w:pPr>
        <w:jc w:val="right"/>
        <w:rPr>
          <w:sz w:val="28"/>
          <w:szCs w:val="28"/>
        </w:rPr>
      </w:pPr>
    </w:p>
    <w:p w:rsidR="005945ED" w:rsidRDefault="005945ED" w:rsidP="005945ED">
      <w:pPr>
        <w:rPr>
          <w:sz w:val="28"/>
          <w:szCs w:val="28"/>
        </w:rPr>
      </w:pPr>
      <w:r>
        <w:rPr>
          <w:sz w:val="28"/>
          <w:szCs w:val="28"/>
        </w:rPr>
        <w:br w:type="page"/>
      </w:r>
    </w:p>
    <w:p w:rsidR="005945ED" w:rsidRDefault="005945ED" w:rsidP="005945ED">
      <w:pPr>
        <w:jc w:val="right"/>
        <w:rPr>
          <w:b/>
          <w:sz w:val="28"/>
          <w:szCs w:val="28"/>
        </w:rPr>
      </w:pPr>
      <w:r w:rsidRPr="00587EB6">
        <w:rPr>
          <w:b/>
          <w:sz w:val="28"/>
          <w:szCs w:val="28"/>
        </w:rPr>
        <w:lastRenderedPageBreak/>
        <w:t xml:space="preserve">Приложение </w:t>
      </w:r>
      <w:r>
        <w:rPr>
          <w:b/>
          <w:sz w:val="28"/>
          <w:szCs w:val="28"/>
        </w:rPr>
        <w:t>3</w:t>
      </w:r>
    </w:p>
    <w:p w:rsidR="005945ED" w:rsidRDefault="005945ED" w:rsidP="005945ED">
      <w:pPr>
        <w:ind w:firstLine="708"/>
        <w:jc w:val="center"/>
        <w:rPr>
          <w:sz w:val="28"/>
          <w:szCs w:val="28"/>
        </w:rPr>
      </w:pPr>
    </w:p>
    <w:p w:rsidR="005945ED" w:rsidRDefault="005945ED" w:rsidP="005945ED">
      <w:pPr>
        <w:ind w:firstLine="708"/>
        <w:jc w:val="center"/>
        <w:rPr>
          <w:sz w:val="28"/>
          <w:szCs w:val="28"/>
        </w:rPr>
      </w:pPr>
      <w:r w:rsidRPr="00587EB6">
        <w:rPr>
          <w:sz w:val="28"/>
          <w:szCs w:val="28"/>
        </w:rPr>
        <w:t xml:space="preserve">Мониторинг динамики уровня  </w:t>
      </w:r>
      <w:proofErr w:type="spellStart"/>
      <w:r w:rsidRPr="00587EB6">
        <w:rPr>
          <w:sz w:val="28"/>
          <w:szCs w:val="28"/>
        </w:rPr>
        <w:t>сформированности</w:t>
      </w:r>
      <w:proofErr w:type="spellEnd"/>
      <w:r>
        <w:rPr>
          <w:sz w:val="28"/>
          <w:szCs w:val="28"/>
        </w:rPr>
        <w:t xml:space="preserve"> творческих (креативных) </w:t>
      </w:r>
      <w:r w:rsidRPr="00587EB6">
        <w:rPr>
          <w:sz w:val="28"/>
          <w:szCs w:val="28"/>
        </w:rPr>
        <w:t xml:space="preserve">способностей </w:t>
      </w:r>
      <w:r>
        <w:rPr>
          <w:sz w:val="28"/>
          <w:szCs w:val="28"/>
        </w:rPr>
        <w:t>обучающихся</w:t>
      </w:r>
    </w:p>
    <w:p w:rsidR="005945ED" w:rsidRPr="00587EB6" w:rsidRDefault="005945ED" w:rsidP="005945ED">
      <w:pPr>
        <w:ind w:firstLine="708"/>
        <w:jc w:val="both"/>
        <w:rPr>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983"/>
        <w:gridCol w:w="1252"/>
        <w:gridCol w:w="1260"/>
        <w:gridCol w:w="1268"/>
        <w:gridCol w:w="2160"/>
      </w:tblGrid>
      <w:tr w:rsidR="005945ED" w:rsidRPr="0089643F" w:rsidTr="00DB1E4E">
        <w:trPr>
          <w:trHeight w:val="593"/>
        </w:trPr>
        <w:tc>
          <w:tcPr>
            <w:tcW w:w="3085" w:type="dxa"/>
            <w:vMerge w:val="restart"/>
          </w:tcPr>
          <w:p w:rsidR="005945ED" w:rsidRPr="0089643F" w:rsidRDefault="005945ED" w:rsidP="00DB1E4E">
            <w:pPr>
              <w:jc w:val="both"/>
              <w:rPr>
                <w:b/>
              </w:rPr>
            </w:pPr>
            <w:r w:rsidRPr="0089643F">
              <w:rPr>
                <w:b/>
              </w:rPr>
              <w:t xml:space="preserve">Наименования показателей  </w:t>
            </w:r>
          </w:p>
          <w:p w:rsidR="005945ED" w:rsidRPr="0089643F" w:rsidRDefault="005945ED" w:rsidP="00DB1E4E">
            <w:pPr>
              <w:jc w:val="both"/>
              <w:rPr>
                <w:b/>
              </w:rPr>
            </w:pPr>
          </w:p>
        </w:tc>
        <w:tc>
          <w:tcPr>
            <w:tcW w:w="4763" w:type="dxa"/>
            <w:gridSpan w:val="4"/>
          </w:tcPr>
          <w:p w:rsidR="005945ED" w:rsidRPr="0089643F" w:rsidRDefault="005945ED" w:rsidP="00DB1E4E">
            <w:pPr>
              <w:jc w:val="center"/>
              <w:rPr>
                <w:b/>
              </w:rPr>
            </w:pPr>
            <w:r w:rsidRPr="0089643F">
              <w:rPr>
                <w:b/>
              </w:rPr>
              <w:t xml:space="preserve">Уровни </w:t>
            </w:r>
            <w:proofErr w:type="spellStart"/>
            <w:r w:rsidRPr="0089643F">
              <w:rPr>
                <w:b/>
              </w:rPr>
              <w:t>сформированности</w:t>
            </w:r>
            <w:proofErr w:type="spellEnd"/>
            <w:r w:rsidRPr="0089643F">
              <w:rPr>
                <w:b/>
              </w:rPr>
              <w:t xml:space="preserve"> креативных способностей</w:t>
            </w:r>
          </w:p>
        </w:tc>
        <w:tc>
          <w:tcPr>
            <w:tcW w:w="2160" w:type="dxa"/>
            <w:vMerge w:val="restart"/>
          </w:tcPr>
          <w:p w:rsidR="005945ED" w:rsidRPr="0089643F" w:rsidRDefault="005945ED" w:rsidP="00DB1E4E">
            <w:pPr>
              <w:jc w:val="both"/>
              <w:rPr>
                <w:b/>
              </w:rPr>
            </w:pPr>
            <w:r w:rsidRPr="0089643F">
              <w:rPr>
                <w:b/>
              </w:rPr>
              <w:t>Диагностический инструментарий</w:t>
            </w:r>
          </w:p>
        </w:tc>
      </w:tr>
      <w:tr w:rsidR="005945ED" w:rsidRPr="0089643F" w:rsidTr="00DB1E4E">
        <w:trPr>
          <w:trHeight w:val="576"/>
        </w:trPr>
        <w:tc>
          <w:tcPr>
            <w:tcW w:w="3085" w:type="dxa"/>
            <w:vMerge/>
          </w:tcPr>
          <w:p w:rsidR="005945ED" w:rsidRPr="0089643F" w:rsidRDefault="005945ED" w:rsidP="00DB1E4E">
            <w:pPr>
              <w:jc w:val="both"/>
            </w:pPr>
          </w:p>
        </w:tc>
        <w:tc>
          <w:tcPr>
            <w:tcW w:w="983" w:type="dxa"/>
          </w:tcPr>
          <w:p w:rsidR="005945ED" w:rsidRPr="0089643F" w:rsidRDefault="005945ED" w:rsidP="00DB1E4E">
            <w:pPr>
              <w:ind w:right="-108"/>
              <w:jc w:val="both"/>
            </w:pPr>
            <w:r w:rsidRPr="0089643F">
              <w:t>Класс</w:t>
            </w:r>
          </w:p>
        </w:tc>
        <w:tc>
          <w:tcPr>
            <w:tcW w:w="1252" w:type="dxa"/>
          </w:tcPr>
          <w:p w:rsidR="005945ED" w:rsidRPr="0089643F" w:rsidRDefault="005945ED" w:rsidP="00DB1E4E">
            <w:pPr>
              <w:jc w:val="both"/>
            </w:pPr>
            <w:r w:rsidRPr="0089643F">
              <w:t>Низкий</w:t>
            </w:r>
          </w:p>
        </w:tc>
        <w:tc>
          <w:tcPr>
            <w:tcW w:w="1260" w:type="dxa"/>
          </w:tcPr>
          <w:p w:rsidR="005945ED" w:rsidRPr="0089643F" w:rsidRDefault="005945ED" w:rsidP="00DB1E4E">
            <w:pPr>
              <w:jc w:val="both"/>
            </w:pPr>
            <w:r w:rsidRPr="0089643F">
              <w:t>Средний</w:t>
            </w:r>
          </w:p>
        </w:tc>
        <w:tc>
          <w:tcPr>
            <w:tcW w:w="1268" w:type="dxa"/>
          </w:tcPr>
          <w:p w:rsidR="005945ED" w:rsidRPr="0089643F" w:rsidRDefault="005945ED" w:rsidP="00DB1E4E">
            <w:pPr>
              <w:ind w:right="-108"/>
              <w:jc w:val="both"/>
            </w:pPr>
            <w:r w:rsidRPr="0089643F">
              <w:t>Высокий</w:t>
            </w:r>
          </w:p>
        </w:tc>
        <w:tc>
          <w:tcPr>
            <w:tcW w:w="2160" w:type="dxa"/>
            <w:vMerge/>
          </w:tcPr>
          <w:p w:rsidR="005945ED" w:rsidRPr="0089643F" w:rsidRDefault="005945ED" w:rsidP="00DB1E4E">
            <w:pPr>
              <w:jc w:val="both"/>
            </w:pPr>
          </w:p>
        </w:tc>
      </w:tr>
      <w:tr w:rsidR="005945ED" w:rsidRPr="004C5E1F" w:rsidTr="00DB1E4E">
        <w:trPr>
          <w:trHeight w:val="375"/>
        </w:trPr>
        <w:tc>
          <w:tcPr>
            <w:tcW w:w="3085" w:type="dxa"/>
            <w:vMerge w:val="restart"/>
          </w:tcPr>
          <w:p w:rsidR="005945ED" w:rsidRPr="0089643F" w:rsidRDefault="005945ED" w:rsidP="00DB1E4E">
            <w:pPr>
              <w:spacing w:line="240" w:lineRule="atLeast"/>
              <w:jc w:val="both"/>
              <w:rPr>
                <w:color w:val="333333"/>
              </w:rPr>
            </w:pPr>
            <w:r w:rsidRPr="0089643F">
              <w:rPr>
                <w:color w:val="333333"/>
              </w:rPr>
              <w:t>Способность к обнаружению и постановке проблем</w:t>
            </w:r>
          </w:p>
        </w:tc>
        <w:tc>
          <w:tcPr>
            <w:tcW w:w="983" w:type="dxa"/>
          </w:tcPr>
          <w:p w:rsidR="005945ED" w:rsidRPr="0089643F" w:rsidRDefault="005945ED" w:rsidP="00DB1E4E">
            <w:pPr>
              <w:jc w:val="center"/>
              <w:rPr>
                <w:b/>
              </w:rPr>
            </w:pPr>
            <w:r>
              <w:t>5</w:t>
            </w:r>
          </w:p>
        </w:tc>
        <w:tc>
          <w:tcPr>
            <w:tcW w:w="1252" w:type="dxa"/>
          </w:tcPr>
          <w:p w:rsidR="005945ED" w:rsidRPr="0089643F" w:rsidRDefault="005945ED" w:rsidP="00DB1E4E">
            <w:pPr>
              <w:jc w:val="center"/>
            </w:pPr>
            <w:r w:rsidRPr="0089643F">
              <w:t>50%</w:t>
            </w:r>
          </w:p>
        </w:tc>
        <w:tc>
          <w:tcPr>
            <w:tcW w:w="1260" w:type="dxa"/>
          </w:tcPr>
          <w:p w:rsidR="005945ED" w:rsidRPr="0089643F" w:rsidRDefault="005945ED" w:rsidP="00DB1E4E">
            <w:pPr>
              <w:jc w:val="center"/>
            </w:pPr>
            <w:r>
              <w:t>40</w:t>
            </w:r>
            <w:r w:rsidRPr="0089643F">
              <w:t>%</w:t>
            </w:r>
          </w:p>
        </w:tc>
        <w:tc>
          <w:tcPr>
            <w:tcW w:w="1268" w:type="dxa"/>
          </w:tcPr>
          <w:p w:rsidR="005945ED" w:rsidRPr="0089643F" w:rsidRDefault="005945ED" w:rsidP="00DB1E4E">
            <w:pPr>
              <w:jc w:val="center"/>
            </w:pPr>
            <w:r w:rsidRPr="0089643F">
              <w:t>1</w:t>
            </w:r>
            <w:r>
              <w:t>0</w:t>
            </w:r>
            <w:r w:rsidRPr="0089643F">
              <w:t>%</w:t>
            </w:r>
          </w:p>
        </w:tc>
        <w:tc>
          <w:tcPr>
            <w:tcW w:w="2160" w:type="dxa"/>
            <w:vMerge w:val="restart"/>
          </w:tcPr>
          <w:p w:rsidR="005945ED" w:rsidRPr="00587EB6" w:rsidRDefault="005945ED" w:rsidP="00DB1E4E">
            <w:pPr>
              <w:rPr>
                <w:bCs/>
                <w:color w:val="000000"/>
                <w:lang w:val="en-US"/>
              </w:rPr>
            </w:pPr>
            <w:proofErr w:type="spellStart"/>
            <w:r w:rsidRPr="0089643F">
              <w:rPr>
                <w:bCs/>
                <w:color w:val="000000"/>
              </w:rPr>
              <w:t>Вербальныйтест</w:t>
            </w:r>
            <w:proofErr w:type="spellEnd"/>
          </w:p>
          <w:p w:rsidR="005945ED" w:rsidRPr="0089643F" w:rsidRDefault="005945ED" w:rsidP="00DB1E4E">
            <w:pPr>
              <w:rPr>
                <w:color w:val="000000"/>
                <w:lang w:val="en-US"/>
              </w:rPr>
            </w:pPr>
            <w:r w:rsidRPr="0089643F">
              <w:rPr>
                <w:color w:val="000000"/>
              </w:rPr>
              <w:t>Е</w:t>
            </w:r>
            <w:r w:rsidRPr="0089643F">
              <w:rPr>
                <w:color w:val="000000"/>
                <w:lang w:val="en-US"/>
              </w:rPr>
              <w:t xml:space="preserve">. </w:t>
            </w:r>
            <w:proofErr w:type="spellStart"/>
            <w:r w:rsidRPr="0089643F">
              <w:rPr>
                <w:color w:val="000000"/>
              </w:rPr>
              <w:t>Торренса</w:t>
            </w:r>
            <w:proofErr w:type="spellEnd"/>
          </w:p>
          <w:p w:rsidR="005945ED" w:rsidRPr="0089643F" w:rsidRDefault="005945ED" w:rsidP="00DB1E4E">
            <w:pPr>
              <w:rPr>
                <w:b/>
                <w:lang w:val="en-US"/>
              </w:rPr>
            </w:pPr>
            <w:r w:rsidRPr="0089643F">
              <w:rPr>
                <w:color w:val="000000"/>
                <w:lang w:val="en-US"/>
              </w:rPr>
              <w:t>(</w:t>
            </w:r>
            <w:r w:rsidRPr="0089643F">
              <w:rPr>
                <w:color w:val="000000"/>
              </w:rPr>
              <w:t>То</w:t>
            </w:r>
            <w:proofErr w:type="spellStart"/>
            <w:r w:rsidRPr="0089643F">
              <w:rPr>
                <w:color w:val="000000"/>
                <w:lang w:val="en-US"/>
              </w:rPr>
              <w:t>rr</w:t>
            </w:r>
            <w:proofErr w:type="spellEnd"/>
            <w:r w:rsidRPr="0089643F">
              <w:rPr>
                <w:color w:val="000000"/>
              </w:rPr>
              <w:t>а</w:t>
            </w:r>
            <w:r w:rsidRPr="0089643F">
              <w:rPr>
                <w:color w:val="000000"/>
                <w:lang w:val="en-US"/>
              </w:rPr>
              <w:t>n</w:t>
            </w:r>
            <w:r w:rsidRPr="0089643F">
              <w:rPr>
                <w:color w:val="000000"/>
              </w:rPr>
              <w:t>се</w:t>
            </w:r>
            <w:r w:rsidRPr="0089643F">
              <w:rPr>
                <w:color w:val="000000"/>
                <w:lang w:val="en-US"/>
              </w:rPr>
              <w:t xml:space="preserve"> Tests of Creative Thinking — TTCT</w:t>
            </w:r>
          </w:p>
        </w:tc>
      </w:tr>
      <w:tr w:rsidR="005945ED" w:rsidRPr="0089643F" w:rsidTr="00DB1E4E">
        <w:trPr>
          <w:trHeight w:val="345"/>
        </w:trPr>
        <w:tc>
          <w:tcPr>
            <w:tcW w:w="3085" w:type="dxa"/>
            <w:vMerge/>
          </w:tcPr>
          <w:p w:rsidR="005945ED" w:rsidRPr="0089643F" w:rsidRDefault="005945ED" w:rsidP="00DB1E4E">
            <w:pPr>
              <w:jc w:val="both"/>
              <w:rPr>
                <w:spacing w:val="-2"/>
                <w:lang w:val="en-US"/>
              </w:rPr>
            </w:pPr>
          </w:p>
        </w:tc>
        <w:tc>
          <w:tcPr>
            <w:tcW w:w="983" w:type="dxa"/>
          </w:tcPr>
          <w:p w:rsidR="005945ED" w:rsidRPr="0089643F" w:rsidRDefault="005945ED" w:rsidP="00DB1E4E">
            <w:pPr>
              <w:jc w:val="center"/>
            </w:pPr>
            <w:r>
              <w:t>6</w:t>
            </w:r>
          </w:p>
        </w:tc>
        <w:tc>
          <w:tcPr>
            <w:tcW w:w="1252" w:type="dxa"/>
          </w:tcPr>
          <w:p w:rsidR="005945ED" w:rsidRPr="0089643F" w:rsidRDefault="005945ED" w:rsidP="00DB1E4E">
            <w:pPr>
              <w:jc w:val="center"/>
            </w:pPr>
            <w:r>
              <w:t>45</w:t>
            </w:r>
            <w:r w:rsidRPr="0089643F">
              <w:t>%</w:t>
            </w:r>
          </w:p>
        </w:tc>
        <w:tc>
          <w:tcPr>
            <w:tcW w:w="1260" w:type="dxa"/>
          </w:tcPr>
          <w:p w:rsidR="005945ED" w:rsidRPr="0089643F" w:rsidRDefault="005945ED" w:rsidP="00DB1E4E">
            <w:pPr>
              <w:jc w:val="center"/>
            </w:pPr>
            <w:r>
              <w:t>40</w:t>
            </w:r>
            <w:r w:rsidRPr="0089643F">
              <w:t>%</w:t>
            </w:r>
          </w:p>
        </w:tc>
        <w:tc>
          <w:tcPr>
            <w:tcW w:w="1268" w:type="dxa"/>
          </w:tcPr>
          <w:p w:rsidR="005945ED" w:rsidRPr="0089643F" w:rsidRDefault="005945ED" w:rsidP="00DB1E4E">
            <w:pPr>
              <w:jc w:val="center"/>
            </w:pPr>
            <w:r>
              <w:t>15</w:t>
            </w:r>
            <w:r w:rsidRPr="0089643F">
              <w:t>%</w:t>
            </w:r>
          </w:p>
        </w:tc>
        <w:tc>
          <w:tcPr>
            <w:tcW w:w="2160" w:type="dxa"/>
            <w:vMerge/>
          </w:tcPr>
          <w:p w:rsidR="005945ED" w:rsidRPr="0089643F" w:rsidRDefault="005945ED" w:rsidP="00DB1E4E"/>
        </w:tc>
      </w:tr>
      <w:tr w:rsidR="005945ED" w:rsidRPr="0089643F" w:rsidTr="00DB1E4E">
        <w:trPr>
          <w:trHeight w:val="314"/>
        </w:trPr>
        <w:tc>
          <w:tcPr>
            <w:tcW w:w="3085" w:type="dxa"/>
            <w:vMerge/>
          </w:tcPr>
          <w:p w:rsidR="005945ED" w:rsidRPr="0089643F" w:rsidRDefault="005945ED" w:rsidP="00DB1E4E">
            <w:pPr>
              <w:jc w:val="both"/>
              <w:rPr>
                <w:spacing w:val="-2"/>
              </w:rPr>
            </w:pPr>
          </w:p>
        </w:tc>
        <w:tc>
          <w:tcPr>
            <w:tcW w:w="983" w:type="dxa"/>
          </w:tcPr>
          <w:p w:rsidR="005945ED" w:rsidRPr="0089643F" w:rsidRDefault="005945ED" w:rsidP="00DB1E4E">
            <w:pPr>
              <w:jc w:val="center"/>
            </w:pPr>
            <w:r>
              <w:t>7</w:t>
            </w:r>
          </w:p>
        </w:tc>
        <w:tc>
          <w:tcPr>
            <w:tcW w:w="1252" w:type="dxa"/>
          </w:tcPr>
          <w:p w:rsidR="005945ED" w:rsidRPr="0089643F" w:rsidRDefault="005945ED" w:rsidP="00DB1E4E">
            <w:pPr>
              <w:jc w:val="center"/>
            </w:pPr>
            <w:r>
              <w:t>43</w:t>
            </w:r>
            <w:r w:rsidRPr="0089643F">
              <w:t>%</w:t>
            </w:r>
          </w:p>
        </w:tc>
        <w:tc>
          <w:tcPr>
            <w:tcW w:w="1260" w:type="dxa"/>
          </w:tcPr>
          <w:p w:rsidR="005945ED" w:rsidRPr="0089643F" w:rsidRDefault="005945ED" w:rsidP="00DB1E4E">
            <w:pPr>
              <w:jc w:val="center"/>
            </w:pPr>
            <w:r>
              <w:t>30</w:t>
            </w:r>
            <w:r w:rsidRPr="0089643F">
              <w:t>%</w:t>
            </w:r>
          </w:p>
        </w:tc>
        <w:tc>
          <w:tcPr>
            <w:tcW w:w="1268" w:type="dxa"/>
          </w:tcPr>
          <w:p w:rsidR="005945ED" w:rsidRPr="0089643F" w:rsidRDefault="005945ED" w:rsidP="00DB1E4E">
            <w:pPr>
              <w:jc w:val="center"/>
            </w:pPr>
            <w:r>
              <w:t>27</w:t>
            </w:r>
            <w:r w:rsidRPr="0089643F">
              <w:t>%</w:t>
            </w:r>
          </w:p>
        </w:tc>
        <w:tc>
          <w:tcPr>
            <w:tcW w:w="2160" w:type="dxa"/>
            <w:vMerge/>
          </w:tcPr>
          <w:p w:rsidR="005945ED" w:rsidRPr="0089643F" w:rsidRDefault="005945ED" w:rsidP="00DB1E4E"/>
        </w:tc>
      </w:tr>
      <w:tr w:rsidR="005945ED" w:rsidRPr="0089643F" w:rsidTr="00DB1E4E">
        <w:trPr>
          <w:trHeight w:val="360"/>
        </w:trPr>
        <w:tc>
          <w:tcPr>
            <w:tcW w:w="3085" w:type="dxa"/>
            <w:vMerge w:val="restart"/>
          </w:tcPr>
          <w:p w:rsidR="005945ED" w:rsidRPr="0089643F" w:rsidRDefault="005945ED" w:rsidP="00DB1E4E">
            <w:pPr>
              <w:jc w:val="both"/>
              <w:rPr>
                <w:spacing w:val="-2"/>
              </w:rPr>
            </w:pPr>
            <w:r w:rsidRPr="0089643F">
              <w:rPr>
                <w:color w:val="183741"/>
                <w:kern w:val="36"/>
              </w:rPr>
              <w:t>Способность решать нестандартные проблемы, проявляя семантическую гибкость - увидеть в объекте новые признаки, найти новое использование</w:t>
            </w:r>
          </w:p>
          <w:p w:rsidR="005945ED" w:rsidRPr="0089643F" w:rsidRDefault="005945ED" w:rsidP="00DB1E4E">
            <w:pPr>
              <w:jc w:val="both"/>
            </w:pPr>
          </w:p>
        </w:tc>
        <w:tc>
          <w:tcPr>
            <w:tcW w:w="983" w:type="dxa"/>
          </w:tcPr>
          <w:p w:rsidR="005945ED" w:rsidRPr="0089643F" w:rsidRDefault="005945ED" w:rsidP="00DB1E4E">
            <w:pPr>
              <w:jc w:val="center"/>
            </w:pPr>
            <w:r>
              <w:t>5</w:t>
            </w:r>
          </w:p>
        </w:tc>
        <w:tc>
          <w:tcPr>
            <w:tcW w:w="1252" w:type="dxa"/>
          </w:tcPr>
          <w:p w:rsidR="005945ED" w:rsidRPr="0089643F" w:rsidRDefault="005945ED" w:rsidP="00DB1E4E">
            <w:pPr>
              <w:jc w:val="center"/>
            </w:pPr>
            <w:r>
              <w:t>5</w:t>
            </w:r>
            <w:r w:rsidRPr="0089643F">
              <w:t>0%</w:t>
            </w:r>
          </w:p>
        </w:tc>
        <w:tc>
          <w:tcPr>
            <w:tcW w:w="1260" w:type="dxa"/>
          </w:tcPr>
          <w:p w:rsidR="005945ED" w:rsidRPr="0089643F" w:rsidRDefault="005945ED" w:rsidP="00DB1E4E">
            <w:pPr>
              <w:jc w:val="center"/>
            </w:pPr>
            <w:r w:rsidRPr="0089643F">
              <w:t>43%</w:t>
            </w:r>
          </w:p>
        </w:tc>
        <w:tc>
          <w:tcPr>
            <w:tcW w:w="1268" w:type="dxa"/>
          </w:tcPr>
          <w:p w:rsidR="005945ED" w:rsidRPr="0089643F" w:rsidRDefault="005945ED" w:rsidP="00DB1E4E">
            <w:pPr>
              <w:jc w:val="center"/>
            </w:pPr>
            <w:r w:rsidRPr="0089643F">
              <w:t>7%</w:t>
            </w:r>
          </w:p>
        </w:tc>
        <w:tc>
          <w:tcPr>
            <w:tcW w:w="2160" w:type="dxa"/>
            <w:vMerge w:val="restart"/>
          </w:tcPr>
          <w:p w:rsidR="005945ED" w:rsidRPr="0089643F" w:rsidRDefault="005945ED" w:rsidP="00DB1E4E">
            <w:pPr>
              <w:jc w:val="both"/>
            </w:pPr>
            <w:r w:rsidRPr="0089643F">
              <w:rPr>
                <w:lang w:eastAsia="ar-SA"/>
              </w:rPr>
              <w:t>тест Ф. Картера и К. Рассела «Упражнения для развития творческого мышления, памяти и  интеллекта»,</w:t>
            </w:r>
          </w:p>
        </w:tc>
      </w:tr>
      <w:tr w:rsidR="005945ED" w:rsidRPr="0089643F" w:rsidTr="00DB1E4E">
        <w:trPr>
          <w:trHeight w:val="330"/>
        </w:trPr>
        <w:tc>
          <w:tcPr>
            <w:tcW w:w="3085" w:type="dxa"/>
            <w:vMerge/>
          </w:tcPr>
          <w:p w:rsidR="005945ED" w:rsidRPr="0089643F" w:rsidRDefault="005945ED" w:rsidP="00DB1E4E">
            <w:pPr>
              <w:jc w:val="both"/>
            </w:pPr>
          </w:p>
        </w:tc>
        <w:tc>
          <w:tcPr>
            <w:tcW w:w="983" w:type="dxa"/>
          </w:tcPr>
          <w:p w:rsidR="005945ED" w:rsidRPr="0089643F" w:rsidRDefault="005945ED" w:rsidP="00DB1E4E">
            <w:pPr>
              <w:jc w:val="center"/>
            </w:pPr>
            <w:r>
              <w:t>6</w:t>
            </w:r>
          </w:p>
        </w:tc>
        <w:tc>
          <w:tcPr>
            <w:tcW w:w="1252" w:type="dxa"/>
          </w:tcPr>
          <w:p w:rsidR="005945ED" w:rsidRPr="0089643F" w:rsidRDefault="005945ED" w:rsidP="00DB1E4E">
            <w:pPr>
              <w:jc w:val="center"/>
            </w:pPr>
            <w:r>
              <w:t>4</w:t>
            </w:r>
            <w:r w:rsidRPr="0089643F">
              <w:t>2%</w:t>
            </w:r>
          </w:p>
        </w:tc>
        <w:tc>
          <w:tcPr>
            <w:tcW w:w="1260" w:type="dxa"/>
          </w:tcPr>
          <w:p w:rsidR="005945ED" w:rsidRPr="0089643F" w:rsidRDefault="005945ED" w:rsidP="00DB1E4E">
            <w:pPr>
              <w:jc w:val="center"/>
            </w:pPr>
            <w:r>
              <w:t>4</w:t>
            </w:r>
            <w:r w:rsidRPr="0089643F">
              <w:t>8%</w:t>
            </w:r>
          </w:p>
        </w:tc>
        <w:tc>
          <w:tcPr>
            <w:tcW w:w="1268" w:type="dxa"/>
          </w:tcPr>
          <w:p w:rsidR="005945ED" w:rsidRPr="0089643F" w:rsidRDefault="005945ED" w:rsidP="00DB1E4E">
            <w:pPr>
              <w:jc w:val="center"/>
            </w:pPr>
            <w:r>
              <w:t>1</w:t>
            </w:r>
            <w:r w:rsidRPr="0089643F">
              <w:t>0%</w:t>
            </w:r>
          </w:p>
        </w:tc>
        <w:tc>
          <w:tcPr>
            <w:tcW w:w="2160" w:type="dxa"/>
            <w:vMerge/>
          </w:tcPr>
          <w:p w:rsidR="005945ED" w:rsidRPr="0089643F" w:rsidRDefault="005945ED" w:rsidP="00DB1E4E">
            <w:pPr>
              <w:jc w:val="both"/>
            </w:pPr>
          </w:p>
        </w:tc>
      </w:tr>
      <w:tr w:rsidR="005945ED" w:rsidRPr="0089643F" w:rsidTr="00DB1E4E">
        <w:trPr>
          <w:trHeight w:val="300"/>
        </w:trPr>
        <w:tc>
          <w:tcPr>
            <w:tcW w:w="3085" w:type="dxa"/>
            <w:vMerge/>
          </w:tcPr>
          <w:p w:rsidR="005945ED" w:rsidRPr="0089643F" w:rsidRDefault="005945ED" w:rsidP="00DB1E4E">
            <w:pPr>
              <w:jc w:val="both"/>
            </w:pPr>
          </w:p>
        </w:tc>
        <w:tc>
          <w:tcPr>
            <w:tcW w:w="983" w:type="dxa"/>
          </w:tcPr>
          <w:p w:rsidR="005945ED" w:rsidRPr="0089643F" w:rsidRDefault="005945ED" w:rsidP="00DB1E4E">
            <w:pPr>
              <w:jc w:val="center"/>
              <w:rPr>
                <w:b/>
              </w:rPr>
            </w:pPr>
            <w:r>
              <w:t>7</w:t>
            </w:r>
          </w:p>
        </w:tc>
        <w:tc>
          <w:tcPr>
            <w:tcW w:w="1252" w:type="dxa"/>
          </w:tcPr>
          <w:p w:rsidR="005945ED" w:rsidRPr="0089643F" w:rsidRDefault="005945ED" w:rsidP="00DB1E4E">
            <w:pPr>
              <w:jc w:val="center"/>
            </w:pPr>
            <w:r>
              <w:t>3</w:t>
            </w:r>
            <w:r w:rsidRPr="0089643F">
              <w:t>0%</w:t>
            </w:r>
          </w:p>
        </w:tc>
        <w:tc>
          <w:tcPr>
            <w:tcW w:w="1260" w:type="dxa"/>
          </w:tcPr>
          <w:p w:rsidR="005945ED" w:rsidRPr="0089643F" w:rsidRDefault="005945ED" w:rsidP="00DB1E4E">
            <w:pPr>
              <w:jc w:val="center"/>
            </w:pPr>
            <w:r>
              <w:t>40</w:t>
            </w:r>
            <w:r w:rsidRPr="0089643F">
              <w:t>%</w:t>
            </w:r>
          </w:p>
        </w:tc>
        <w:tc>
          <w:tcPr>
            <w:tcW w:w="1268" w:type="dxa"/>
          </w:tcPr>
          <w:p w:rsidR="005945ED" w:rsidRPr="0089643F" w:rsidRDefault="005945ED" w:rsidP="00DB1E4E">
            <w:pPr>
              <w:jc w:val="center"/>
            </w:pPr>
            <w:r>
              <w:t>30</w:t>
            </w:r>
            <w:r w:rsidRPr="0089643F">
              <w:t>%</w:t>
            </w:r>
          </w:p>
        </w:tc>
        <w:tc>
          <w:tcPr>
            <w:tcW w:w="2160" w:type="dxa"/>
            <w:vMerge/>
          </w:tcPr>
          <w:p w:rsidR="005945ED" w:rsidRPr="0089643F" w:rsidRDefault="005945ED" w:rsidP="00DB1E4E">
            <w:pPr>
              <w:jc w:val="both"/>
            </w:pPr>
          </w:p>
        </w:tc>
      </w:tr>
      <w:tr w:rsidR="005945ED" w:rsidRPr="0089643F" w:rsidTr="00DB1E4E">
        <w:trPr>
          <w:trHeight w:val="360"/>
        </w:trPr>
        <w:tc>
          <w:tcPr>
            <w:tcW w:w="3085" w:type="dxa"/>
            <w:vMerge w:val="restart"/>
          </w:tcPr>
          <w:p w:rsidR="005945ED" w:rsidRPr="0089643F" w:rsidRDefault="005945ED" w:rsidP="00DB1E4E">
            <w:pPr>
              <w:spacing w:before="100" w:beforeAutospacing="1" w:after="100" w:afterAutospacing="1" w:line="240" w:lineRule="atLeast"/>
              <w:rPr>
                <w:color w:val="333333"/>
              </w:rPr>
            </w:pPr>
            <w:r w:rsidRPr="0089643F">
              <w:rPr>
                <w:color w:val="333333"/>
              </w:rPr>
              <w:t>Оригинальность – способность отвечать нестандартно</w:t>
            </w:r>
          </w:p>
          <w:p w:rsidR="005945ED" w:rsidRPr="0089643F" w:rsidRDefault="005945ED" w:rsidP="00DB1E4E">
            <w:pPr>
              <w:jc w:val="both"/>
              <w:rPr>
                <w:spacing w:val="-2"/>
              </w:rPr>
            </w:pPr>
          </w:p>
        </w:tc>
        <w:tc>
          <w:tcPr>
            <w:tcW w:w="983" w:type="dxa"/>
            <w:tcBorders>
              <w:bottom w:val="single" w:sz="4" w:space="0" w:color="auto"/>
            </w:tcBorders>
          </w:tcPr>
          <w:p w:rsidR="005945ED" w:rsidRPr="0089643F" w:rsidRDefault="005945ED" w:rsidP="00DB1E4E">
            <w:pPr>
              <w:jc w:val="center"/>
            </w:pPr>
            <w:r>
              <w:t>5</w:t>
            </w:r>
          </w:p>
        </w:tc>
        <w:tc>
          <w:tcPr>
            <w:tcW w:w="1252" w:type="dxa"/>
            <w:tcBorders>
              <w:bottom w:val="single" w:sz="4" w:space="0" w:color="auto"/>
            </w:tcBorders>
          </w:tcPr>
          <w:p w:rsidR="005945ED" w:rsidRPr="0089643F" w:rsidRDefault="005945ED" w:rsidP="00DB1E4E">
            <w:pPr>
              <w:jc w:val="center"/>
            </w:pPr>
            <w:r w:rsidRPr="0089643F">
              <w:t>39%</w:t>
            </w:r>
          </w:p>
        </w:tc>
        <w:tc>
          <w:tcPr>
            <w:tcW w:w="1260" w:type="dxa"/>
            <w:tcBorders>
              <w:bottom w:val="single" w:sz="4" w:space="0" w:color="auto"/>
            </w:tcBorders>
          </w:tcPr>
          <w:p w:rsidR="005945ED" w:rsidRPr="0089643F" w:rsidRDefault="005945ED" w:rsidP="00DB1E4E">
            <w:pPr>
              <w:jc w:val="center"/>
            </w:pPr>
            <w:r w:rsidRPr="0089643F">
              <w:t>47%</w:t>
            </w:r>
          </w:p>
        </w:tc>
        <w:tc>
          <w:tcPr>
            <w:tcW w:w="1268" w:type="dxa"/>
            <w:tcBorders>
              <w:bottom w:val="single" w:sz="4" w:space="0" w:color="auto"/>
            </w:tcBorders>
          </w:tcPr>
          <w:p w:rsidR="005945ED" w:rsidRPr="0089643F" w:rsidRDefault="005945ED" w:rsidP="00DB1E4E">
            <w:pPr>
              <w:jc w:val="center"/>
            </w:pPr>
            <w:r w:rsidRPr="0089643F">
              <w:t>14%</w:t>
            </w:r>
          </w:p>
        </w:tc>
        <w:tc>
          <w:tcPr>
            <w:tcW w:w="2160" w:type="dxa"/>
            <w:vMerge w:val="restart"/>
          </w:tcPr>
          <w:p w:rsidR="005945ED" w:rsidRPr="0089643F" w:rsidRDefault="005945ED" w:rsidP="00DB1E4E">
            <w:pPr>
              <w:jc w:val="both"/>
            </w:pPr>
            <w:r w:rsidRPr="0089643F">
              <w:t>Наблюдение, анализ творческих  работ</w:t>
            </w:r>
          </w:p>
        </w:tc>
      </w:tr>
      <w:tr w:rsidR="005945ED" w:rsidRPr="0089643F" w:rsidTr="00DB1E4E">
        <w:trPr>
          <w:trHeight w:val="345"/>
        </w:trPr>
        <w:tc>
          <w:tcPr>
            <w:tcW w:w="3085" w:type="dxa"/>
            <w:vMerge/>
          </w:tcPr>
          <w:p w:rsidR="005945ED" w:rsidRPr="0089643F" w:rsidRDefault="005945ED" w:rsidP="00DB1E4E">
            <w:pPr>
              <w:jc w:val="both"/>
            </w:pPr>
          </w:p>
        </w:tc>
        <w:tc>
          <w:tcPr>
            <w:tcW w:w="983" w:type="dxa"/>
            <w:tcBorders>
              <w:bottom w:val="single" w:sz="4" w:space="0" w:color="auto"/>
            </w:tcBorders>
          </w:tcPr>
          <w:p w:rsidR="005945ED" w:rsidRPr="0089643F" w:rsidRDefault="005945ED" w:rsidP="00DB1E4E">
            <w:pPr>
              <w:jc w:val="center"/>
            </w:pPr>
            <w:r>
              <w:t>6</w:t>
            </w:r>
          </w:p>
        </w:tc>
        <w:tc>
          <w:tcPr>
            <w:tcW w:w="1252" w:type="dxa"/>
            <w:tcBorders>
              <w:bottom w:val="single" w:sz="4" w:space="0" w:color="auto"/>
            </w:tcBorders>
          </w:tcPr>
          <w:p w:rsidR="005945ED" w:rsidRPr="0089643F" w:rsidRDefault="005945ED" w:rsidP="00DB1E4E">
            <w:pPr>
              <w:jc w:val="center"/>
            </w:pPr>
            <w:r w:rsidRPr="0089643F">
              <w:t>27%</w:t>
            </w:r>
          </w:p>
        </w:tc>
        <w:tc>
          <w:tcPr>
            <w:tcW w:w="1260" w:type="dxa"/>
            <w:tcBorders>
              <w:bottom w:val="single" w:sz="4" w:space="0" w:color="auto"/>
            </w:tcBorders>
          </w:tcPr>
          <w:p w:rsidR="005945ED" w:rsidRPr="0089643F" w:rsidRDefault="005945ED" w:rsidP="00DB1E4E">
            <w:pPr>
              <w:jc w:val="center"/>
            </w:pPr>
            <w:r w:rsidRPr="0089643F">
              <w:t>50%</w:t>
            </w:r>
          </w:p>
        </w:tc>
        <w:tc>
          <w:tcPr>
            <w:tcW w:w="1268" w:type="dxa"/>
            <w:tcBorders>
              <w:bottom w:val="single" w:sz="4" w:space="0" w:color="auto"/>
            </w:tcBorders>
          </w:tcPr>
          <w:p w:rsidR="005945ED" w:rsidRPr="0089643F" w:rsidRDefault="005945ED" w:rsidP="00DB1E4E">
            <w:pPr>
              <w:jc w:val="center"/>
            </w:pPr>
            <w:r w:rsidRPr="0089643F">
              <w:t>23%</w:t>
            </w:r>
          </w:p>
        </w:tc>
        <w:tc>
          <w:tcPr>
            <w:tcW w:w="2160" w:type="dxa"/>
            <w:vMerge/>
          </w:tcPr>
          <w:p w:rsidR="005945ED" w:rsidRPr="0089643F" w:rsidRDefault="005945ED" w:rsidP="00DB1E4E"/>
        </w:tc>
      </w:tr>
      <w:tr w:rsidR="005945ED" w:rsidRPr="0089643F" w:rsidTr="00DB1E4E">
        <w:trPr>
          <w:trHeight w:val="341"/>
        </w:trPr>
        <w:tc>
          <w:tcPr>
            <w:tcW w:w="3085" w:type="dxa"/>
            <w:vMerge/>
            <w:tcBorders>
              <w:bottom w:val="single" w:sz="4" w:space="0" w:color="auto"/>
            </w:tcBorders>
          </w:tcPr>
          <w:p w:rsidR="005945ED" w:rsidRPr="0089643F" w:rsidRDefault="005945ED" w:rsidP="00DB1E4E">
            <w:pPr>
              <w:jc w:val="both"/>
            </w:pPr>
          </w:p>
        </w:tc>
        <w:tc>
          <w:tcPr>
            <w:tcW w:w="983" w:type="dxa"/>
            <w:tcBorders>
              <w:bottom w:val="single" w:sz="4" w:space="0" w:color="auto"/>
            </w:tcBorders>
          </w:tcPr>
          <w:p w:rsidR="005945ED" w:rsidRPr="0089643F" w:rsidRDefault="005945ED" w:rsidP="00DB1E4E">
            <w:pPr>
              <w:jc w:val="center"/>
              <w:rPr>
                <w:b/>
              </w:rPr>
            </w:pPr>
            <w:r>
              <w:t>7</w:t>
            </w:r>
          </w:p>
        </w:tc>
        <w:tc>
          <w:tcPr>
            <w:tcW w:w="1252" w:type="dxa"/>
            <w:tcBorders>
              <w:bottom w:val="single" w:sz="4" w:space="0" w:color="auto"/>
            </w:tcBorders>
          </w:tcPr>
          <w:p w:rsidR="005945ED" w:rsidRPr="0089643F" w:rsidRDefault="005945ED" w:rsidP="00DB1E4E">
            <w:pPr>
              <w:jc w:val="center"/>
            </w:pPr>
            <w:r w:rsidRPr="0089643F">
              <w:t>18%</w:t>
            </w:r>
          </w:p>
        </w:tc>
        <w:tc>
          <w:tcPr>
            <w:tcW w:w="1260" w:type="dxa"/>
            <w:tcBorders>
              <w:bottom w:val="single" w:sz="4" w:space="0" w:color="auto"/>
            </w:tcBorders>
          </w:tcPr>
          <w:p w:rsidR="005945ED" w:rsidRPr="0089643F" w:rsidRDefault="005945ED" w:rsidP="00DB1E4E">
            <w:pPr>
              <w:jc w:val="center"/>
            </w:pPr>
            <w:r w:rsidRPr="0089643F">
              <w:t>51%</w:t>
            </w:r>
          </w:p>
        </w:tc>
        <w:tc>
          <w:tcPr>
            <w:tcW w:w="1268" w:type="dxa"/>
            <w:tcBorders>
              <w:bottom w:val="single" w:sz="4" w:space="0" w:color="auto"/>
            </w:tcBorders>
          </w:tcPr>
          <w:p w:rsidR="005945ED" w:rsidRPr="0089643F" w:rsidRDefault="005945ED" w:rsidP="00DB1E4E">
            <w:pPr>
              <w:jc w:val="center"/>
            </w:pPr>
            <w:r w:rsidRPr="0089643F">
              <w:t>31%</w:t>
            </w:r>
          </w:p>
        </w:tc>
        <w:tc>
          <w:tcPr>
            <w:tcW w:w="2160" w:type="dxa"/>
            <w:vMerge/>
            <w:tcBorders>
              <w:bottom w:val="single" w:sz="4" w:space="0" w:color="auto"/>
            </w:tcBorders>
          </w:tcPr>
          <w:p w:rsidR="005945ED" w:rsidRPr="0089643F" w:rsidRDefault="005945ED" w:rsidP="00DB1E4E"/>
        </w:tc>
      </w:tr>
      <w:tr w:rsidR="005945ED" w:rsidRPr="004C5E1F" w:rsidTr="00DB1E4E">
        <w:trPr>
          <w:trHeight w:val="390"/>
        </w:trPr>
        <w:tc>
          <w:tcPr>
            <w:tcW w:w="3085" w:type="dxa"/>
            <w:vMerge w:val="restart"/>
          </w:tcPr>
          <w:p w:rsidR="005945ED" w:rsidRPr="0089643F" w:rsidRDefault="005945ED" w:rsidP="00DB1E4E">
            <w:pPr>
              <w:spacing w:before="100" w:beforeAutospacing="1" w:after="100" w:afterAutospacing="1" w:line="240" w:lineRule="atLeast"/>
              <w:jc w:val="both"/>
              <w:rPr>
                <w:color w:val="333333"/>
              </w:rPr>
            </w:pPr>
            <w:r w:rsidRPr="0089643F">
              <w:rPr>
                <w:color w:val="333333"/>
              </w:rPr>
              <w:t>Способность к генерированию большого числа идей</w:t>
            </w:r>
          </w:p>
          <w:p w:rsidR="005945ED" w:rsidRPr="0089643F" w:rsidRDefault="005945ED" w:rsidP="00DB1E4E">
            <w:pPr>
              <w:jc w:val="both"/>
              <w:rPr>
                <w:spacing w:val="-2"/>
              </w:rPr>
            </w:pPr>
          </w:p>
        </w:tc>
        <w:tc>
          <w:tcPr>
            <w:tcW w:w="983" w:type="dxa"/>
          </w:tcPr>
          <w:p w:rsidR="005945ED" w:rsidRPr="0089643F" w:rsidRDefault="005945ED" w:rsidP="00DB1E4E">
            <w:pPr>
              <w:jc w:val="center"/>
            </w:pPr>
            <w:r>
              <w:t>5</w:t>
            </w:r>
          </w:p>
        </w:tc>
        <w:tc>
          <w:tcPr>
            <w:tcW w:w="1252" w:type="dxa"/>
          </w:tcPr>
          <w:p w:rsidR="005945ED" w:rsidRPr="0089643F" w:rsidRDefault="005945ED" w:rsidP="00DB1E4E">
            <w:pPr>
              <w:jc w:val="center"/>
            </w:pPr>
            <w:r>
              <w:t>50</w:t>
            </w:r>
            <w:r w:rsidRPr="0089643F">
              <w:t>%</w:t>
            </w:r>
          </w:p>
        </w:tc>
        <w:tc>
          <w:tcPr>
            <w:tcW w:w="1260" w:type="dxa"/>
          </w:tcPr>
          <w:p w:rsidR="005945ED" w:rsidRPr="0089643F" w:rsidRDefault="005945ED" w:rsidP="00DB1E4E">
            <w:pPr>
              <w:jc w:val="center"/>
            </w:pPr>
            <w:r>
              <w:t>3</w:t>
            </w:r>
            <w:r w:rsidRPr="0089643F">
              <w:t>1%</w:t>
            </w:r>
          </w:p>
        </w:tc>
        <w:tc>
          <w:tcPr>
            <w:tcW w:w="1268" w:type="dxa"/>
          </w:tcPr>
          <w:p w:rsidR="005945ED" w:rsidRPr="0089643F" w:rsidRDefault="005945ED" w:rsidP="00DB1E4E">
            <w:pPr>
              <w:jc w:val="center"/>
            </w:pPr>
            <w:r w:rsidRPr="0089643F">
              <w:t>19%</w:t>
            </w:r>
          </w:p>
        </w:tc>
        <w:tc>
          <w:tcPr>
            <w:tcW w:w="2160" w:type="dxa"/>
            <w:vMerge w:val="restart"/>
          </w:tcPr>
          <w:p w:rsidR="005945ED" w:rsidRPr="0089643F" w:rsidRDefault="005945ED" w:rsidP="00DB1E4E">
            <w:pPr>
              <w:rPr>
                <w:color w:val="000000"/>
                <w:lang w:val="en-US"/>
              </w:rPr>
            </w:pPr>
            <w:proofErr w:type="spellStart"/>
            <w:r w:rsidRPr="0089643F">
              <w:rPr>
                <w:color w:val="000000"/>
              </w:rPr>
              <w:t>ТестЕ</w:t>
            </w:r>
            <w:proofErr w:type="spellEnd"/>
            <w:r w:rsidRPr="0089643F">
              <w:rPr>
                <w:color w:val="000000"/>
                <w:lang w:val="en-US"/>
              </w:rPr>
              <w:t xml:space="preserve">. </w:t>
            </w:r>
            <w:proofErr w:type="spellStart"/>
            <w:r w:rsidRPr="0089643F">
              <w:rPr>
                <w:color w:val="000000"/>
              </w:rPr>
              <w:t>Торренса</w:t>
            </w:r>
            <w:proofErr w:type="spellEnd"/>
          </w:p>
          <w:p w:rsidR="005945ED" w:rsidRPr="0089643F" w:rsidRDefault="005945ED" w:rsidP="00DB1E4E">
            <w:pPr>
              <w:rPr>
                <w:lang w:val="en-US" w:eastAsia="ar-SA"/>
              </w:rPr>
            </w:pPr>
            <w:r w:rsidRPr="0089643F">
              <w:rPr>
                <w:color w:val="000000"/>
                <w:lang w:val="en-US"/>
              </w:rPr>
              <w:t>(</w:t>
            </w:r>
            <w:r w:rsidRPr="0089643F">
              <w:rPr>
                <w:color w:val="000000"/>
              </w:rPr>
              <w:t>То</w:t>
            </w:r>
            <w:proofErr w:type="spellStart"/>
            <w:r w:rsidRPr="0089643F">
              <w:rPr>
                <w:color w:val="000000"/>
                <w:lang w:val="en-US"/>
              </w:rPr>
              <w:t>rr</w:t>
            </w:r>
            <w:proofErr w:type="spellEnd"/>
            <w:r w:rsidRPr="0089643F">
              <w:rPr>
                <w:color w:val="000000"/>
              </w:rPr>
              <w:t>а</w:t>
            </w:r>
            <w:r w:rsidRPr="0089643F">
              <w:rPr>
                <w:color w:val="000000"/>
                <w:lang w:val="en-US"/>
              </w:rPr>
              <w:t>n</w:t>
            </w:r>
            <w:r w:rsidRPr="0089643F">
              <w:rPr>
                <w:color w:val="000000"/>
              </w:rPr>
              <w:t>се</w:t>
            </w:r>
            <w:r w:rsidRPr="0089643F">
              <w:rPr>
                <w:color w:val="000000"/>
                <w:lang w:val="en-US"/>
              </w:rPr>
              <w:t xml:space="preserve"> Tests of Creative Thinking — TTCT</w:t>
            </w:r>
          </w:p>
        </w:tc>
      </w:tr>
      <w:tr w:rsidR="005945ED" w:rsidRPr="0089643F" w:rsidTr="00DB1E4E">
        <w:trPr>
          <w:trHeight w:val="345"/>
        </w:trPr>
        <w:tc>
          <w:tcPr>
            <w:tcW w:w="3085" w:type="dxa"/>
            <w:vMerge/>
          </w:tcPr>
          <w:p w:rsidR="005945ED" w:rsidRPr="0089643F" w:rsidRDefault="005945ED" w:rsidP="00DB1E4E">
            <w:pPr>
              <w:jc w:val="both"/>
              <w:rPr>
                <w:spacing w:val="-2"/>
                <w:lang w:val="en-US"/>
              </w:rPr>
            </w:pPr>
          </w:p>
        </w:tc>
        <w:tc>
          <w:tcPr>
            <w:tcW w:w="983" w:type="dxa"/>
          </w:tcPr>
          <w:p w:rsidR="005945ED" w:rsidRPr="0089643F" w:rsidRDefault="005945ED" w:rsidP="00DB1E4E">
            <w:pPr>
              <w:jc w:val="center"/>
            </w:pPr>
            <w:r>
              <w:t>6</w:t>
            </w:r>
          </w:p>
        </w:tc>
        <w:tc>
          <w:tcPr>
            <w:tcW w:w="1252" w:type="dxa"/>
          </w:tcPr>
          <w:p w:rsidR="005945ED" w:rsidRPr="0089643F" w:rsidRDefault="005945ED" w:rsidP="00DB1E4E">
            <w:pPr>
              <w:jc w:val="center"/>
            </w:pPr>
            <w:r>
              <w:t>48</w:t>
            </w:r>
            <w:r w:rsidRPr="0089643F">
              <w:t>%</w:t>
            </w:r>
          </w:p>
        </w:tc>
        <w:tc>
          <w:tcPr>
            <w:tcW w:w="1260" w:type="dxa"/>
          </w:tcPr>
          <w:p w:rsidR="005945ED" w:rsidRPr="0089643F" w:rsidRDefault="005945ED" w:rsidP="00DB1E4E">
            <w:pPr>
              <w:jc w:val="center"/>
            </w:pPr>
            <w:r>
              <w:t>22</w:t>
            </w:r>
            <w:r w:rsidRPr="0089643F">
              <w:t>%</w:t>
            </w:r>
          </w:p>
        </w:tc>
        <w:tc>
          <w:tcPr>
            <w:tcW w:w="1268" w:type="dxa"/>
          </w:tcPr>
          <w:p w:rsidR="005945ED" w:rsidRPr="0089643F" w:rsidRDefault="005945ED" w:rsidP="00DB1E4E">
            <w:pPr>
              <w:jc w:val="center"/>
            </w:pPr>
            <w:r>
              <w:t>30</w:t>
            </w:r>
            <w:r w:rsidRPr="0089643F">
              <w:t>%</w:t>
            </w:r>
          </w:p>
        </w:tc>
        <w:tc>
          <w:tcPr>
            <w:tcW w:w="2160" w:type="dxa"/>
            <w:vMerge/>
          </w:tcPr>
          <w:p w:rsidR="005945ED" w:rsidRPr="0089643F" w:rsidRDefault="005945ED" w:rsidP="00DB1E4E">
            <w:pPr>
              <w:jc w:val="both"/>
            </w:pPr>
          </w:p>
        </w:tc>
      </w:tr>
      <w:tr w:rsidR="005945ED" w:rsidRPr="0089643F" w:rsidTr="00DB1E4E">
        <w:trPr>
          <w:trHeight w:val="285"/>
        </w:trPr>
        <w:tc>
          <w:tcPr>
            <w:tcW w:w="3085" w:type="dxa"/>
            <w:vMerge/>
          </w:tcPr>
          <w:p w:rsidR="005945ED" w:rsidRPr="0089643F" w:rsidRDefault="005945ED" w:rsidP="00DB1E4E">
            <w:pPr>
              <w:jc w:val="both"/>
              <w:rPr>
                <w:spacing w:val="-2"/>
              </w:rPr>
            </w:pPr>
          </w:p>
        </w:tc>
        <w:tc>
          <w:tcPr>
            <w:tcW w:w="983" w:type="dxa"/>
          </w:tcPr>
          <w:p w:rsidR="005945ED" w:rsidRPr="0089643F" w:rsidRDefault="005945ED" w:rsidP="00DB1E4E">
            <w:pPr>
              <w:jc w:val="center"/>
              <w:rPr>
                <w:b/>
              </w:rPr>
            </w:pPr>
            <w:r>
              <w:t>7</w:t>
            </w:r>
          </w:p>
        </w:tc>
        <w:tc>
          <w:tcPr>
            <w:tcW w:w="1252" w:type="dxa"/>
          </w:tcPr>
          <w:p w:rsidR="005945ED" w:rsidRPr="0089643F" w:rsidRDefault="005945ED" w:rsidP="00DB1E4E">
            <w:pPr>
              <w:jc w:val="center"/>
            </w:pPr>
            <w:r>
              <w:t>40</w:t>
            </w:r>
            <w:r w:rsidRPr="0089643F">
              <w:t>%</w:t>
            </w:r>
          </w:p>
        </w:tc>
        <w:tc>
          <w:tcPr>
            <w:tcW w:w="1260" w:type="dxa"/>
          </w:tcPr>
          <w:p w:rsidR="005945ED" w:rsidRPr="0089643F" w:rsidRDefault="005945ED" w:rsidP="00DB1E4E">
            <w:pPr>
              <w:jc w:val="center"/>
            </w:pPr>
            <w:r>
              <w:t>20</w:t>
            </w:r>
            <w:r w:rsidRPr="0089643F">
              <w:t>%</w:t>
            </w:r>
          </w:p>
        </w:tc>
        <w:tc>
          <w:tcPr>
            <w:tcW w:w="1268" w:type="dxa"/>
          </w:tcPr>
          <w:p w:rsidR="005945ED" w:rsidRPr="0089643F" w:rsidRDefault="005945ED" w:rsidP="00DB1E4E">
            <w:pPr>
              <w:jc w:val="center"/>
            </w:pPr>
            <w:r>
              <w:t>40</w:t>
            </w:r>
            <w:r w:rsidRPr="0089643F">
              <w:t>%</w:t>
            </w:r>
          </w:p>
        </w:tc>
        <w:tc>
          <w:tcPr>
            <w:tcW w:w="2160" w:type="dxa"/>
            <w:vMerge/>
          </w:tcPr>
          <w:p w:rsidR="005945ED" w:rsidRPr="0089643F" w:rsidRDefault="005945ED" w:rsidP="00DB1E4E">
            <w:pPr>
              <w:jc w:val="both"/>
            </w:pPr>
          </w:p>
        </w:tc>
      </w:tr>
      <w:tr w:rsidR="005945ED" w:rsidRPr="0089643F" w:rsidTr="00DB1E4E">
        <w:trPr>
          <w:trHeight w:val="390"/>
        </w:trPr>
        <w:tc>
          <w:tcPr>
            <w:tcW w:w="3085" w:type="dxa"/>
            <w:vMerge w:val="restart"/>
          </w:tcPr>
          <w:p w:rsidR="005945ED" w:rsidRPr="0089643F" w:rsidRDefault="005945ED" w:rsidP="00DB1E4E">
            <w:pPr>
              <w:jc w:val="both"/>
              <w:rPr>
                <w:color w:val="333333"/>
                <w:shd w:val="clear" w:color="auto" w:fill="FFFFFF"/>
              </w:rPr>
            </w:pPr>
            <w:r w:rsidRPr="0089643F">
              <w:rPr>
                <w:iCs/>
              </w:rPr>
              <w:t>Творческое применение знаний</w:t>
            </w:r>
            <w:r w:rsidRPr="0089643F">
              <w:rPr>
                <w:rStyle w:val="apple-converted-space"/>
                <w:i/>
              </w:rPr>
              <w:t> (</w:t>
            </w:r>
            <w:r w:rsidRPr="0089643F">
              <w:rPr>
                <w:color w:val="333333"/>
                <w:shd w:val="clear" w:color="auto" w:fill="FFFFFF"/>
              </w:rPr>
              <w:t>уметь нестандартно, творчески мыслить</w:t>
            </w:r>
            <w:r w:rsidRPr="0089643F">
              <w:rPr>
                <w:rStyle w:val="apple-converted-space"/>
              </w:rPr>
              <w:t>)</w:t>
            </w:r>
            <w:r w:rsidRPr="0089643F">
              <w:rPr>
                <w:color w:val="333333"/>
              </w:rPr>
              <w:br/>
            </w:r>
          </w:p>
        </w:tc>
        <w:tc>
          <w:tcPr>
            <w:tcW w:w="983" w:type="dxa"/>
          </w:tcPr>
          <w:p w:rsidR="005945ED" w:rsidRPr="0089643F" w:rsidRDefault="005945ED" w:rsidP="00DB1E4E">
            <w:pPr>
              <w:jc w:val="center"/>
            </w:pPr>
            <w:r>
              <w:t>5</w:t>
            </w:r>
          </w:p>
        </w:tc>
        <w:tc>
          <w:tcPr>
            <w:tcW w:w="1252" w:type="dxa"/>
          </w:tcPr>
          <w:p w:rsidR="005945ED" w:rsidRPr="0089643F" w:rsidRDefault="005945ED" w:rsidP="00DB1E4E">
            <w:pPr>
              <w:jc w:val="center"/>
            </w:pPr>
            <w:r w:rsidRPr="0089643F">
              <w:t>32%</w:t>
            </w:r>
          </w:p>
        </w:tc>
        <w:tc>
          <w:tcPr>
            <w:tcW w:w="1260" w:type="dxa"/>
          </w:tcPr>
          <w:p w:rsidR="005945ED" w:rsidRPr="0089643F" w:rsidRDefault="005945ED" w:rsidP="00DB1E4E">
            <w:pPr>
              <w:jc w:val="center"/>
            </w:pPr>
            <w:r w:rsidRPr="0089643F">
              <w:t>43%</w:t>
            </w:r>
          </w:p>
        </w:tc>
        <w:tc>
          <w:tcPr>
            <w:tcW w:w="1268" w:type="dxa"/>
          </w:tcPr>
          <w:p w:rsidR="005945ED" w:rsidRPr="0089643F" w:rsidRDefault="005945ED" w:rsidP="00DB1E4E">
            <w:pPr>
              <w:jc w:val="center"/>
            </w:pPr>
            <w:r w:rsidRPr="0089643F">
              <w:t>25%</w:t>
            </w:r>
          </w:p>
        </w:tc>
        <w:tc>
          <w:tcPr>
            <w:tcW w:w="2160" w:type="dxa"/>
            <w:vMerge w:val="restart"/>
          </w:tcPr>
          <w:p w:rsidR="005945ED" w:rsidRPr="0089643F" w:rsidRDefault="005945ED" w:rsidP="00DB1E4E">
            <w:pPr>
              <w:jc w:val="both"/>
              <w:rPr>
                <w:color w:val="333333"/>
                <w:shd w:val="clear" w:color="auto" w:fill="FFFFFF"/>
              </w:rPr>
            </w:pPr>
            <w:r w:rsidRPr="0089643F">
              <w:rPr>
                <w:color w:val="333333"/>
                <w:shd w:val="clear" w:color="auto" w:fill="FFFFFF"/>
              </w:rPr>
              <w:t>фигурная форма теста творческого мышления </w:t>
            </w:r>
          </w:p>
          <w:p w:rsidR="005945ED" w:rsidRPr="0089643F" w:rsidRDefault="005945ED" w:rsidP="00DB1E4E">
            <w:pPr>
              <w:jc w:val="both"/>
            </w:pPr>
            <w:r w:rsidRPr="0089643F">
              <w:rPr>
                <w:color w:val="333333"/>
                <w:shd w:val="clear" w:color="auto" w:fill="FFFFFF"/>
              </w:rPr>
              <w:t>Е. П. </w:t>
            </w:r>
            <w:proofErr w:type="spellStart"/>
            <w:r w:rsidRPr="0089643F">
              <w:rPr>
                <w:color w:val="333333"/>
                <w:shd w:val="clear" w:color="auto" w:fill="FFFFFF"/>
              </w:rPr>
              <w:t>Торренса</w:t>
            </w:r>
            <w:proofErr w:type="spellEnd"/>
            <w:r w:rsidRPr="0089643F">
              <w:rPr>
                <w:color w:val="333333"/>
              </w:rPr>
              <w:br/>
            </w:r>
            <w:r w:rsidRPr="0089643F">
              <w:rPr>
                <w:color w:val="333333"/>
              </w:rPr>
              <w:br/>
            </w:r>
          </w:p>
        </w:tc>
      </w:tr>
      <w:tr w:rsidR="005945ED" w:rsidRPr="0089643F" w:rsidTr="00DB1E4E">
        <w:trPr>
          <w:trHeight w:val="330"/>
        </w:trPr>
        <w:tc>
          <w:tcPr>
            <w:tcW w:w="3085" w:type="dxa"/>
            <w:vMerge/>
          </w:tcPr>
          <w:p w:rsidR="005945ED" w:rsidRPr="0089643F" w:rsidRDefault="005945ED" w:rsidP="00DB1E4E">
            <w:pPr>
              <w:jc w:val="both"/>
              <w:rPr>
                <w:spacing w:val="-2"/>
              </w:rPr>
            </w:pPr>
          </w:p>
        </w:tc>
        <w:tc>
          <w:tcPr>
            <w:tcW w:w="983" w:type="dxa"/>
          </w:tcPr>
          <w:p w:rsidR="005945ED" w:rsidRPr="0089643F" w:rsidRDefault="005945ED" w:rsidP="00DB1E4E">
            <w:pPr>
              <w:jc w:val="center"/>
            </w:pPr>
            <w:r>
              <w:t>6</w:t>
            </w:r>
          </w:p>
        </w:tc>
        <w:tc>
          <w:tcPr>
            <w:tcW w:w="1252" w:type="dxa"/>
          </w:tcPr>
          <w:p w:rsidR="005945ED" w:rsidRPr="0089643F" w:rsidRDefault="005945ED" w:rsidP="00DB1E4E">
            <w:pPr>
              <w:jc w:val="center"/>
            </w:pPr>
            <w:r w:rsidRPr="0089643F">
              <w:t>22%</w:t>
            </w:r>
          </w:p>
        </w:tc>
        <w:tc>
          <w:tcPr>
            <w:tcW w:w="1260" w:type="dxa"/>
          </w:tcPr>
          <w:p w:rsidR="005945ED" w:rsidRPr="0089643F" w:rsidRDefault="005945ED" w:rsidP="00DB1E4E">
            <w:pPr>
              <w:jc w:val="center"/>
            </w:pPr>
            <w:r w:rsidRPr="0089643F">
              <w:t>50%</w:t>
            </w:r>
          </w:p>
        </w:tc>
        <w:tc>
          <w:tcPr>
            <w:tcW w:w="1268" w:type="dxa"/>
          </w:tcPr>
          <w:p w:rsidR="005945ED" w:rsidRPr="0089643F" w:rsidRDefault="005945ED" w:rsidP="00DB1E4E">
            <w:pPr>
              <w:jc w:val="center"/>
            </w:pPr>
            <w:r w:rsidRPr="0089643F">
              <w:t>28%</w:t>
            </w:r>
          </w:p>
        </w:tc>
        <w:tc>
          <w:tcPr>
            <w:tcW w:w="2160" w:type="dxa"/>
            <w:vMerge/>
          </w:tcPr>
          <w:p w:rsidR="005945ED" w:rsidRPr="0089643F" w:rsidRDefault="005945ED" w:rsidP="00DB1E4E">
            <w:pPr>
              <w:jc w:val="both"/>
              <w:rPr>
                <w:b/>
              </w:rPr>
            </w:pPr>
          </w:p>
        </w:tc>
      </w:tr>
      <w:tr w:rsidR="005945ED" w:rsidRPr="0089643F" w:rsidTr="00DB1E4E">
        <w:trPr>
          <w:trHeight w:val="690"/>
        </w:trPr>
        <w:tc>
          <w:tcPr>
            <w:tcW w:w="3085" w:type="dxa"/>
            <w:vMerge/>
          </w:tcPr>
          <w:p w:rsidR="005945ED" w:rsidRPr="0089643F" w:rsidRDefault="005945ED" w:rsidP="00DB1E4E">
            <w:pPr>
              <w:jc w:val="both"/>
              <w:rPr>
                <w:spacing w:val="-2"/>
              </w:rPr>
            </w:pPr>
          </w:p>
        </w:tc>
        <w:tc>
          <w:tcPr>
            <w:tcW w:w="983" w:type="dxa"/>
          </w:tcPr>
          <w:p w:rsidR="005945ED" w:rsidRPr="0089643F" w:rsidRDefault="005945ED" w:rsidP="00DB1E4E">
            <w:pPr>
              <w:jc w:val="center"/>
              <w:rPr>
                <w:b/>
              </w:rPr>
            </w:pPr>
            <w:r>
              <w:t>7</w:t>
            </w:r>
          </w:p>
        </w:tc>
        <w:tc>
          <w:tcPr>
            <w:tcW w:w="1252" w:type="dxa"/>
          </w:tcPr>
          <w:p w:rsidR="005945ED" w:rsidRPr="0089643F" w:rsidRDefault="005945ED" w:rsidP="00DB1E4E">
            <w:pPr>
              <w:jc w:val="center"/>
            </w:pPr>
            <w:r>
              <w:t>20</w:t>
            </w:r>
            <w:r w:rsidRPr="0089643F">
              <w:t>%</w:t>
            </w:r>
          </w:p>
        </w:tc>
        <w:tc>
          <w:tcPr>
            <w:tcW w:w="1260" w:type="dxa"/>
          </w:tcPr>
          <w:p w:rsidR="005945ED" w:rsidRPr="0089643F" w:rsidRDefault="005945ED" w:rsidP="00DB1E4E">
            <w:pPr>
              <w:jc w:val="center"/>
            </w:pPr>
            <w:r>
              <w:t>42</w:t>
            </w:r>
            <w:r w:rsidRPr="0089643F">
              <w:t>%</w:t>
            </w:r>
          </w:p>
        </w:tc>
        <w:tc>
          <w:tcPr>
            <w:tcW w:w="1268" w:type="dxa"/>
          </w:tcPr>
          <w:p w:rsidR="005945ED" w:rsidRPr="0089643F" w:rsidRDefault="005945ED" w:rsidP="00DB1E4E">
            <w:pPr>
              <w:jc w:val="center"/>
            </w:pPr>
            <w:r w:rsidRPr="0089643F">
              <w:t>38%</w:t>
            </w:r>
          </w:p>
        </w:tc>
        <w:tc>
          <w:tcPr>
            <w:tcW w:w="2160" w:type="dxa"/>
            <w:vMerge/>
          </w:tcPr>
          <w:p w:rsidR="005945ED" w:rsidRPr="0089643F" w:rsidRDefault="005945ED" w:rsidP="00DB1E4E">
            <w:pPr>
              <w:jc w:val="both"/>
              <w:rPr>
                <w:b/>
              </w:rPr>
            </w:pPr>
          </w:p>
        </w:tc>
      </w:tr>
    </w:tbl>
    <w:p w:rsidR="005945ED" w:rsidRDefault="005945ED" w:rsidP="005945ED">
      <w:pPr>
        <w:widowControl w:val="0"/>
        <w:autoSpaceDE w:val="0"/>
        <w:autoSpaceDN w:val="0"/>
        <w:adjustRightInd w:val="0"/>
        <w:ind w:firstLine="720"/>
        <w:jc w:val="both"/>
        <w:rPr>
          <w:highlight w:val="yellow"/>
        </w:rPr>
      </w:pPr>
    </w:p>
    <w:p w:rsidR="005945ED" w:rsidRDefault="005945ED" w:rsidP="005945ED">
      <w:pPr>
        <w:widowControl w:val="0"/>
        <w:autoSpaceDE w:val="0"/>
        <w:autoSpaceDN w:val="0"/>
        <w:adjustRightInd w:val="0"/>
        <w:ind w:firstLine="720"/>
        <w:jc w:val="both"/>
        <w:rPr>
          <w:highlight w:val="yellow"/>
        </w:rPr>
      </w:pPr>
    </w:p>
    <w:p w:rsidR="005945ED" w:rsidRDefault="005945ED" w:rsidP="005945ED">
      <w:pPr>
        <w:widowControl w:val="0"/>
        <w:autoSpaceDE w:val="0"/>
        <w:autoSpaceDN w:val="0"/>
        <w:adjustRightInd w:val="0"/>
        <w:ind w:firstLine="720"/>
        <w:jc w:val="both"/>
        <w:rPr>
          <w:highlight w:val="yellow"/>
        </w:rPr>
      </w:pPr>
    </w:p>
    <w:p w:rsidR="005945ED" w:rsidRDefault="005945ED" w:rsidP="005945ED">
      <w:pPr>
        <w:widowControl w:val="0"/>
        <w:autoSpaceDE w:val="0"/>
        <w:autoSpaceDN w:val="0"/>
        <w:adjustRightInd w:val="0"/>
        <w:ind w:firstLine="720"/>
        <w:jc w:val="both"/>
        <w:rPr>
          <w:highlight w:val="yellow"/>
        </w:rPr>
      </w:pPr>
    </w:p>
    <w:p w:rsidR="005945ED" w:rsidRDefault="005945ED" w:rsidP="005945ED">
      <w:pPr>
        <w:widowControl w:val="0"/>
        <w:autoSpaceDE w:val="0"/>
        <w:autoSpaceDN w:val="0"/>
        <w:adjustRightInd w:val="0"/>
        <w:ind w:firstLine="720"/>
        <w:jc w:val="center"/>
        <w:rPr>
          <w:b/>
          <w:sz w:val="28"/>
          <w:szCs w:val="28"/>
        </w:rPr>
      </w:pPr>
      <w:r w:rsidRPr="00A06737">
        <w:rPr>
          <w:b/>
          <w:sz w:val="28"/>
          <w:szCs w:val="28"/>
        </w:rPr>
        <w:t xml:space="preserve">Диаграмма уровня </w:t>
      </w:r>
      <w:proofErr w:type="spellStart"/>
      <w:r w:rsidRPr="00A06737">
        <w:rPr>
          <w:b/>
          <w:sz w:val="28"/>
          <w:szCs w:val="28"/>
        </w:rPr>
        <w:t>сформированности</w:t>
      </w:r>
      <w:proofErr w:type="spellEnd"/>
      <w:r w:rsidRPr="00A06737">
        <w:rPr>
          <w:b/>
          <w:sz w:val="28"/>
          <w:szCs w:val="28"/>
        </w:rPr>
        <w:t xml:space="preserve"> творческих (креативных) способностей обучающихся </w:t>
      </w:r>
    </w:p>
    <w:p w:rsidR="005945ED" w:rsidRPr="00A06737" w:rsidRDefault="005945ED" w:rsidP="005945ED">
      <w:pPr>
        <w:widowControl w:val="0"/>
        <w:autoSpaceDE w:val="0"/>
        <w:autoSpaceDN w:val="0"/>
        <w:adjustRightInd w:val="0"/>
        <w:ind w:firstLine="720"/>
        <w:jc w:val="center"/>
        <w:rPr>
          <w:b/>
          <w:sz w:val="28"/>
          <w:szCs w:val="28"/>
        </w:rPr>
      </w:pPr>
      <w:r w:rsidRPr="00A06737">
        <w:rPr>
          <w:b/>
          <w:sz w:val="28"/>
          <w:szCs w:val="28"/>
        </w:rPr>
        <w:t>(высокий уровень)</w:t>
      </w:r>
    </w:p>
    <w:p w:rsidR="005945ED" w:rsidRDefault="005945ED" w:rsidP="005945ED">
      <w:pPr>
        <w:widowControl w:val="0"/>
        <w:autoSpaceDE w:val="0"/>
        <w:autoSpaceDN w:val="0"/>
        <w:adjustRightInd w:val="0"/>
        <w:jc w:val="both"/>
        <w:rPr>
          <w:highlight w:val="yellow"/>
        </w:rPr>
      </w:pPr>
    </w:p>
    <w:p w:rsidR="005945ED" w:rsidRDefault="005945ED" w:rsidP="005945ED">
      <w:pPr>
        <w:widowControl w:val="0"/>
        <w:autoSpaceDE w:val="0"/>
        <w:autoSpaceDN w:val="0"/>
        <w:adjustRightInd w:val="0"/>
        <w:ind w:firstLine="720"/>
        <w:jc w:val="both"/>
        <w:rPr>
          <w:highlight w:val="yellow"/>
        </w:rPr>
      </w:pPr>
    </w:p>
    <w:p w:rsidR="005945ED" w:rsidRDefault="005945ED" w:rsidP="005945ED">
      <w:pPr>
        <w:widowControl w:val="0"/>
        <w:autoSpaceDE w:val="0"/>
        <w:autoSpaceDN w:val="0"/>
        <w:adjustRightInd w:val="0"/>
        <w:ind w:firstLine="720"/>
        <w:jc w:val="both"/>
        <w:rPr>
          <w:highlight w:val="yellow"/>
        </w:rPr>
      </w:pPr>
      <w:r>
        <w:rPr>
          <w:noProof/>
        </w:rPr>
        <w:lastRenderedPageBreak/>
        <w:drawing>
          <wp:inline distT="0" distB="0" distL="0" distR="0">
            <wp:extent cx="5488056" cy="3387255"/>
            <wp:effectExtent l="19050" t="0" r="17394" b="3645"/>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945ED" w:rsidRDefault="005945ED" w:rsidP="005945ED">
      <w:pPr>
        <w:widowControl w:val="0"/>
        <w:autoSpaceDE w:val="0"/>
        <w:autoSpaceDN w:val="0"/>
        <w:adjustRightInd w:val="0"/>
        <w:ind w:firstLine="720"/>
        <w:jc w:val="both"/>
        <w:rPr>
          <w:highlight w:val="yellow"/>
        </w:rPr>
      </w:pPr>
    </w:p>
    <w:p w:rsidR="005945ED" w:rsidRDefault="005945ED" w:rsidP="005945ED">
      <w:pPr>
        <w:widowControl w:val="0"/>
        <w:autoSpaceDE w:val="0"/>
        <w:autoSpaceDN w:val="0"/>
        <w:adjustRightInd w:val="0"/>
        <w:ind w:firstLine="720"/>
        <w:jc w:val="both"/>
        <w:rPr>
          <w:highlight w:val="yellow"/>
        </w:rPr>
      </w:pPr>
    </w:p>
    <w:p w:rsidR="005945ED" w:rsidRDefault="005945ED" w:rsidP="005945ED">
      <w:pPr>
        <w:widowControl w:val="0"/>
        <w:autoSpaceDE w:val="0"/>
        <w:autoSpaceDN w:val="0"/>
        <w:adjustRightInd w:val="0"/>
        <w:ind w:firstLine="720"/>
        <w:jc w:val="center"/>
        <w:rPr>
          <w:b/>
          <w:sz w:val="28"/>
          <w:szCs w:val="28"/>
        </w:rPr>
      </w:pPr>
      <w:r>
        <w:rPr>
          <w:b/>
          <w:sz w:val="28"/>
          <w:szCs w:val="28"/>
        </w:rPr>
        <w:t>Диаграмма уров</w:t>
      </w:r>
      <w:r w:rsidRPr="00A06737">
        <w:rPr>
          <w:b/>
          <w:sz w:val="28"/>
          <w:szCs w:val="28"/>
        </w:rPr>
        <w:t xml:space="preserve">ня </w:t>
      </w:r>
      <w:proofErr w:type="spellStart"/>
      <w:r w:rsidRPr="00A06737">
        <w:rPr>
          <w:b/>
          <w:sz w:val="28"/>
          <w:szCs w:val="28"/>
        </w:rPr>
        <w:t>сформированности</w:t>
      </w:r>
      <w:proofErr w:type="spellEnd"/>
      <w:r w:rsidRPr="00A06737">
        <w:rPr>
          <w:b/>
          <w:sz w:val="28"/>
          <w:szCs w:val="28"/>
        </w:rPr>
        <w:t xml:space="preserve"> творческих (креативных) способностей обучающихся </w:t>
      </w:r>
    </w:p>
    <w:p w:rsidR="005945ED" w:rsidRPr="00A06737" w:rsidRDefault="005945ED" w:rsidP="005945ED">
      <w:pPr>
        <w:widowControl w:val="0"/>
        <w:autoSpaceDE w:val="0"/>
        <w:autoSpaceDN w:val="0"/>
        <w:adjustRightInd w:val="0"/>
        <w:ind w:firstLine="720"/>
        <w:jc w:val="center"/>
        <w:rPr>
          <w:b/>
          <w:highlight w:val="yellow"/>
        </w:rPr>
      </w:pPr>
      <w:r w:rsidRPr="00A06737">
        <w:rPr>
          <w:b/>
          <w:sz w:val="28"/>
          <w:szCs w:val="28"/>
        </w:rPr>
        <w:t>(низкий уровень)</w:t>
      </w:r>
    </w:p>
    <w:p w:rsidR="005945ED" w:rsidRDefault="005945ED" w:rsidP="005945ED">
      <w:pPr>
        <w:widowControl w:val="0"/>
        <w:autoSpaceDE w:val="0"/>
        <w:autoSpaceDN w:val="0"/>
        <w:adjustRightInd w:val="0"/>
        <w:ind w:firstLine="720"/>
        <w:jc w:val="both"/>
        <w:rPr>
          <w:highlight w:val="yellow"/>
        </w:rPr>
      </w:pPr>
    </w:p>
    <w:p w:rsidR="005945ED" w:rsidRDefault="005945ED" w:rsidP="005945ED">
      <w:pPr>
        <w:widowControl w:val="0"/>
        <w:autoSpaceDE w:val="0"/>
        <w:autoSpaceDN w:val="0"/>
        <w:adjustRightInd w:val="0"/>
        <w:ind w:firstLine="720"/>
        <w:jc w:val="both"/>
        <w:rPr>
          <w:highlight w:val="yellow"/>
        </w:rPr>
      </w:pPr>
      <w:r>
        <w:rPr>
          <w:noProof/>
        </w:rPr>
        <w:drawing>
          <wp:inline distT="0" distB="0" distL="0" distR="0">
            <wp:extent cx="5488056" cy="3387255"/>
            <wp:effectExtent l="19050" t="0" r="17394" b="3645"/>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45ED" w:rsidRDefault="005945ED" w:rsidP="005945ED">
      <w:pPr>
        <w:rPr>
          <w:highlight w:val="yellow"/>
        </w:rPr>
      </w:pPr>
      <w:r>
        <w:rPr>
          <w:highlight w:val="yellow"/>
        </w:rPr>
        <w:br w:type="page"/>
      </w:r>
    </w:p>
    <w:p w:rsidR="005945ED" w:rsidRPr="000A4097" w:rsidRDefault="005945ED" w:rsidP="005945ED">
      <w:pPr>
        <w:jc w:val="right"/>
        <w:rPr>
          <w:b/>
          <w:i/>
          <w:sz w:val="28"/>
          <w:szCs w:val="28"/>
        </w:rPr>
      </w:pPr>
      <w:r w:rsidRPr="000A4097">
        <w:rPr>
          <w:b/>
          <w:i/>
          <w:sz w:val="28"/>
          <w:szCs w:val="28"/>
        </w:rPr>
        <w:lastRenderedPageBreak/>
        <w:t>Приложение 4</w:t>
      </w:r>
    </w:p>
    <w:p w:rsidR="005945ED" w:rsidRDefault="005945ED" w:rsidP="005945ED">
      <w:pPr>
        <w:jc w:val="center"/>
        <w:rPr>
          <w:b/>
          <w:sz w:val="28"/>
          <w:szCs w:val="28"/>
        </w:rPr>
      </w:pPr>
    </w:p>
    <w:p w:rsidR="005945ED" w:rsidRDefault="005945ED" w:rsidP="005945ED">
      <w:pPr>
        <w:jc w:val="center"/>
        <w:rPr>
          <w:b/>
          <w:sz w:val="28"/>
          <w:szCs w:val="28"/>
        </w:rPr>
      </w:pPr>
      <w:r w:rsidRPr="00086689">
        <w:rPr>
          <w:b/>
          <w:sz w:val="28"/>
          <w:szCs w:val="28"/>
        </w:rPr>
        <w:t>Уровни воспитанности учащихся в разрезе по годам:</w:t>
      </w:r>
    </w:p>
    <w:p w:rsidR="005945ED" w:rsidRPr="00086689" w:rsidRDefault="005945ED" w:rsidP="005945ED">
      <w:pPr>
        <w:jc w:val="center"/>
        <w:rPr>
          <w:b/>
          <w:sz w:val="28"/>
          <w:szCs w:val="28"/>
        </w:rPr>
      </w:pPr>
    </w:p>
    <w:tbl>
      <w:tblPr>
        <w:tblW w:w="9040" w:type="dxa"/>
        <w:jc w:val="center"/>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58"/>
        <w:gridCol w:w="2258"/>
        <w:gridCol w:w="2258"/>
      </w:tblGrid>
      <w:tr w:rsidR="005945ED" w:rsidRPr="00086689" w:rsidTr="00DB1E4E">
        <w:trPr>
          <w:jc w:val="center"/>
        </w:trPr>
        <w:tc>
          <w:tcPr>
            <w:tcW w:w="2266" w:type="dxa"/>
            <w:vMerge w:val="restart"/>
            <w:vAlign w:val="center"/>
          </w:tcPr>
          <w:p w:rsidR="005945ED" w:rsidRPr="00086689" w:rsidRDefault="005945ED" w:rsidP="00DB1E4E">
            <w:pPr>
              <w:jc w:val="center"/>
              <w:rPr>
                <w:sz w:val="28"/>
                <w:szCs w:val="28"/>
              </w:rPr>
            </w:pPr>
            <w:proofErr w:type="gramStart"/>
            <w:r>
              <w:rPr>
                <w:sz w:val="28"/>
                <w:szCs w:val="28"/>
              </w:rPr>
              <w:t>Обучающиеся</w:t>
            </w:r>
            <w:proofErr w:type="gramEnd"/>
            <w:r>
              <w:rPr>
                <w:sz w:val="28"/>
                <w:szCs w:val="28"/>
              </w:rPr>
              <w:t xml:space="preserve"> по программе «Юный экскурсовод»</w:t>
            </w:r>
          </w:p>
        </w:tc>
        <w:tc>
          <w:tcPr>
            <w:tcW w:w="2258" w:type="dxa"/>
            <w:vAlign w:val="center"/>
          </w:tcPr>
          <w:p w:rsidR="005945ED" w:rsidRPr="00086689" w:rsidRDefault="005945ED" w:rsidP="00DB1E4E">
            <w:pPr>
              <w:jc w:val="center"/>
              <w:rPr>
                <w:sz w:val="28"/>
                <w:szCs w:val="28"/>
                <w:lang w:val="en-US"/>
              </w:rPr>
            </w:pPr>
            <w:r w:rsidRPr="00086689">
              <w:rPr>
                <w:sz w:val="28"/>
                <w:szCs w:val="28"/>
                <w:lang w:val="en-US"/>
              </w:rPr>
              <w:t>2013-2014</w:t>
            </w:r>
          </w:p>
        </w:tc>
        <w:tc>
          <w:tcPr>
            <w:tcW w:w="2258" w:type="dxa"/>
            <w:vAlign w:val="center"/>
          </w:tcPr>
          <w:p w:rsidR="005945ED" w:rsidRPr="00086689" w:rsidRDefault="005945ED" w:rsidP="00DB1E4E">
            <w:pPr>
              <w:jc w:val="center"/>
              <w:rPr>
                <w:sz w:val="28"/>
                <w:szCs w:val="28"/>
              </w:rPr>
            </w:pPr>
            <w:r w:rsidRPr="00086689">
              <w:rPr>
                <w:sz w:val="28"/>
                <w:szCs w:val="28"/>
                <w:lang w:val="en-US"/>
              </w:rPr>
              <w:t>201</w:t>
            </w:r>
            <w:r w:rsidRPr="00086689">
              <w:rPr>
                <w:sz w:val="28"/>
                <w:szCs w:val="28"/>
              </w:rPr>
              <w:t>4</w:t>
            </w:r>
            <w:r w:rsidRPr="00086689">
              <w:rPr>
                <w:sz w:val="28"/>
                <w:szCs w:val="28"/>
                <w:lang w:val="en-US"/>
              </w:rPr>
              <w:t>-201</w:t>
            </w:r>
            <w:r w:rsidRPr="00086689">
              <w:rPr>
                <w:sz w:val="28"/>
                <w:szCs w:val="28"/>
              </w:rPr>
              <w:t>5</w:t>
            </w:r>
          </w:p>
        </w:tc>
        <w:tc>
          <w:tcPr>
            <w:tcW w:w="2258" w:type="dxa"/>
            <w:vAlign w:val="center"/>
          </w:tcPr>
          <w:p w:rsidR="005945ED" w:rsidRPr="00086689" w:rsidRDefault="005945ED" w:rsidP="00DB1E4E">
            <w:pPr>
              <w:jc w:val="center"/>
              <w:rPr>
                <w:sz w:val="28"/>
                <w:szCs w:val="28"/>
              </w:rPr>
            </w:pPr>
            <w:r w:rsidRPr="00086689">
              <w:rPr>
                <w:sz w:val="28"/>
                <w:szCs w:val="28"/>
                <w:lang w:val="en-US"/>
              </w:rPr>
              <w:t>201</w:t>
            </w:r>
            <w:r w:rsidRPr="00086689">
              <w:rPr>
                <w:sz w:val="28"/>
                <w:szCs w:val="28"/>
              </w:rPr>
              <w:t>5</w:t>
            </w:r>
            <w:r w:rsidRPr="00086689">
              <w:rPr>
                <w:sz w:val="28"/>
                <w:szCs w:val="28"/>
                <w:lang w:val="en-US"/>
              </w:rPr>
              <w:t>-201</w:t>
            </w:r>
            <w:r w:rsidRPr="00086689">
              <w:rPr>
                <w:sz w:val="28"/>
                <w:szCs w:val="28"/>
              </w:rPr>
              <w:t>6</w:t>
            </w:r>
          </w:p>
        </w:tc>
      </w:tr>
      <w:tr w:rsidR="005945ED" w:rsidRPr="00086689" w:rsidTr="00DB1E4E">
        <w:trPr>
          <w:jc w:val="center"/>
        </w:trPr>
        <w:tc>
          <w:tcPr>
            <w:tcW w:w="2266" w:type="dxa"/>
            <w:vMerge/>
            <w:vAlign w:val="center"/>
          </w:tcPr>
          <w:p w:rsidR="005945ED" w:rsidRPr="00086689" w:rsidRDefault="005945ED" w:rsidP="00DB1E4E">
            <w:pPr>
              <w:jc w:val="center"/>
              <w:rPr>
                <w:sz w:val="28"/>
                <w:szCs w:val="28"/>
              </w:rPr>
            </w:pPr>
          </w:p>
        </w:tc>
        <w:tc>
          <w:tcPr>
            <w:tcW w:w="2258" w:type="dxa"/>
            <w:vAlign w:val="center"/>
          </w:tcPr>
          <w:p w:rsidR="005945ED" w:rsidRPr="00086689" w:rsidRDefault="005945ED" w:rsidP="00DB1E4E">
            <w:pPr>
              <w:jc w:val="center"/>
              <w:rPr>
                <w:sz w:val="28"/>
                <w:szCs w:val="28"/>
              </w:rPr>
            </w:pPr>
            <w:r w:rsidRPr="00086689">
              <w:rPr>
                <w:sz w:val="28"/>
                <w:szCs w:val="28"/>
                <w:lang w:val="en-US"/>
              </w:rPr>
              <w:t>48</w:t>
            </w:r>
            <w:r w:rsidRPr="00086689">
              <w:rPr>
                <w:sz w:val="28"/>
                <w:szCs w:val="28"/>
              </w:rPr>
              <w:t>,5</w:t>
            </w:r>
          </w:p>
        </w:tc>
        <w:tc>
          <w:tcPr>
            <w:tcW w:w="2258" w:type="dxa"/>
            <w:vAlign w:val="center"/>
          </w:tcPr>
          <w:p w:rsidR="005945ED" w:rsidRPr="00086689" w:rsidRDefault="005945ED" w:rsidP="00DB1E4E">
            <w:pPr>
              <w:jc w:val="center"/>
              <w:rPr>
                <w:sz w:val="28"/>
                <w:szCs w:val="28"/>
              </w:rPr>
            </w:pPr>
            <w:r w:rsidRPr="00086689">
              <w:rPr>
                <w:sz w:val="28"/>
                <w:szCs w:val="28"/>
                <w:lang w:val="en-US"/>
              </w:rPr>
              <w:t>4</w:t>
            </w:r>
            <w:r w:rsidRPr="00086689">
              <w:rPr>
                <w:sz w:val="28"/>
                <w:szCs w:val="28"/>
              </w:rPr>
              <w:t>9,5</w:t>
            </w:r>
          </w:p>
        </w:tc>
        <w:tc>
          <w:tcPr>
            <w:tcW w:w="2258" w:type="dxa"/>
            <w:vAlign w:val="center"/>
          </w:tcPr>
          <w:p w:rsidR="005945ED" w:rsidRPr="002059EA" w:rsidRDefault="005945ED" w:rsidP="00DB1E4E">
            <w:pPr>
              <w:jc w:val="center"/>
              <w:rPr>
                <w:sz w:val="28"/>
                <w:szCs w:val="28"/>
              </w:rPr>
            </w:pPr>
            <w:r>
              <w:rPr>
                <w:sz w:val="28"/>
                <w:szCs w:val="28"/>
              </w:rPr>
              <w:t>53</w:t>
            </w:r>
          </w:p>
        </w:tc>
      </w:tr>
      <w:tr w:rsidR="005945ED" w:rsidRPr="00086689" w:rsidTr="00DB1E4E">
        <w:trPr>
          <w:jc w:val="center"/>
        </w:trPr>
        <w:tc>
          <w:tcPr>
            <w:tcW w:w="2266" w:type="dxa"/>
            <w:vMerge/>
            <w:vAlign w:val="center"/>
          </w:tcPr>
          <w:p w:rsidR="005945ED" w:rsidRPr="00086689" w:rsidRDefault="005945ED" w:rsidP="00DB1E4E">
            <w:pPr>
              <w:jc w:val="center"/>
              <w:rPr>
                <w:sz w:val="28"/>
                <w:szCs w:val="28"/>
              </w:rPr>
            </w:pPr>
          </w:p>
        </w:tc>
        <w:tc>
          <w:tcPr>
            <w:tcW w:w="2258" w:type="dxa"/>
            <w:vAlign w:val="center"/>
          </w:tcPr>
          <w:p w:rsidR="005945ED" w:rsidRPr="00086689" w:rsidRDefault="005945ED" w:rsidP="00DB1E4E">
            <w:pPr>
              <w:jc w:val="center"/>
              <w:rPr>
                <w:sz w:val="28"/>
                <w:szCs w:val="28"/>
                <w:lang w:val="en-US"/>
              </w:rPr>
            </w:pPr>
          </w:p>
        </w:tc>
        <w:tc>
          <w:tcPr>
            <w:tcW w:w="2258" w:type="dxa"/>
            <w:vAlign w:val="center"/>
          </w:tcPr>
          <w:p w:rsidR="005945ED" w:rsidRPr="0078313D" w:rsidRDefault="005945ED" w:rsidP="00DB1E4E">
            <w:pPr>
              <w:jc w:val="center"/>
              <w:rPr>
                <w:sz w:val="28"/>
                <w:szCs w:val="28"/>
              </w:rPr>
            </w:pPr>
            <w:r>
              <w:rPr>
                <w:sz w:val="28"/>
                <w:szCs w:val="28"/>
              </w:rPr>
              <w:t>+1%</w:t>
            </w:r>
          </w:p>
        </w:tc>
        <w:tc>
          <w:tcPr>
            <w:tcW w:w="2258" w:type="dxa"/>
            <w:vAlign w:val="center"/>
          </w:tcPr>
          <w:p w:rsidR="005945ED" w:rsidRDefault="005945ED" w:rsidP="00DB1E4E">
            <w:pPr>
              <w:jc w:val="center"/>
              <w:rPr>
                <w:sz w:val="28"/>
                <w:szCs w:val="28"/>
              </w:rPr>
            </w:pPr>
            <w:r>
              <w:rPr>
                <w:sz w:val="28"/>
                <w:szCs w:val="28"/>
              </w:rPr>
              <w:t>+3,5%</w:t>
            </w:r>
          </w:p>
        </w:tc>
      </w:tr>
    </w:tbl>
    <w:p w:rsidR="005945ED" w:rsidRDefault="005945ED" w:rsidP="005945ED"/>
    <w:p w:rsidR="005945ED" w:rsidRDefault="005945ED" w:rsidP="005945ED"/>
    <w:p w:rsidR="005945ED" w:rsidRDefault="005945ED" w:rsidP="005945ED">
      <w:r>
        <w:rPr>
          <w:noProof/>
        </w:rPr>
        <w:drawing>
          <wp:inline distT="0" distB="0" distL="0" distR="0">
            <wp:extent cx="5610225" cy="2847975"/>
            <wp:effectExtent l="1905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810" t="27455" r="34260" b="12625"/>
                    <a:stretch>
                      <a:fillRect/>
                    </a:stretch>
                  </pic:blipFill>
                  <pic:spPr bwMode="auto">
                    <a:xfrm>
                      <a:off x="0" y="0"/>
                      <a:ext cx="5610225" cy="2847975"/>
                    </a:xfrm>
                    <a:prstGeom prst="rect">
                      <a:avLst/>
                    </a:prstGeom>
                    <a:noFill/>
                    <a:ln w="9525">
                      <a:noFill/>
                      <a:miter lim="800000"/>
                      <a:headEnd/>
                      <a:tailEnd/>
                    </a:ln>
                  </pic:spPr>
                </pic:pic>
              </a:graphicData>
            </a:graphic>
          </wp:inline>
        </w:drawing>
      </w:r>
    </w:p>
    <w:p w:rsidR="005945ED" w:rsidRDefault="005945ED" w:rsidP="005945ED"/>
    <w:p w:rsidR="005945ED" w:rsidRDefault="005945ED" w:rsidP="005945ED">
      <w:pPr>
        <w:rPr>
          <w:b/>
          <w:bCs/>
          <w:i/>
          <w:sz w:val="28"/>
          <w:szCs w:val="28"/>
        </w:rPr>
      </w:pPr>
      <w:r>
        <w:rPr>
          <w:i/>
          <w:szCs w:val="28"/>
        </w:rPr>
        <w:br w:type="page"/>
      </w:r>
    </w:p>
    <w:p w:rsidR="005945ED" w:rsidRPr="00C94768" w:rsidRDefault="005945ED" w:rsidP="005945ED">
      <w:pPr>
        <w:pStyle w:val="af6"/>
        <w:ind w:firstLine="567"/>
        <w:jc w:val="right"/>
        <w:rPr>
          <w:i/>
          <w:szCs w:val="28"/>
        </w:rPr>
      </w:pPr>
      <w:r w:rsidRPr="00C94768">
        <w:rPr>
          <w:i/>
          <w:szCs w:val="28"/>
        </w:rPr>
        <w:lastRenderedPageBreak/>
        <w:t>Приложение 5</w:t>
      </w:r>
    </w:p>
    <w:p w:rsidR="005945ED" w:rsidRPr="00C94768" w:rsidRDefault="005945ED" w:rsidP="005945ED">
      <w:pPr>
        <w:jc w:val="center"/>
        <w:rPr>
          <w:b/>
          <w:i/>
          <w:sz w:val="28"/>
          <w:szCs w:val="28"/>
          <w:u w:val="single"/>
        </w:rPr>
      </w:pPr>
    </w:p>
    <w:p w:rsidR="005945ED" w:rsidRPr="00ED04F0" w:rsidRDefault="005945ED" w:rsidP="005945ED">
      <w:pPr>
        <w:jc w:val="center"/>
        <w:rPr>
          <w:b/>
          <w:sz w:val="28"/>
          <w:szCs w:val="28"/>
          <w:u w:val="single"/>
        </w:rPr>
      </w:pPr>
      <w:r w:rsidRPr="00ED04F0">
        <w:rPr>
          <w:b/>
          <w:sz w:val="28"/>
          <w:szCs w:val="28"/>
          <w:u w:val="single"/>
        </w:rPr>
        <w:t xml:space="preserve">Результаты диагностики нравственных ценностей </w:t>
      </w:r>
      <w:r>
        <w:rPr>
          <w:b/>
          <w:sz w:val="28"/>
          <w:szCs w:val="28"/>
          <w:u w:val="single"/>
        </w:rPr>
        <w:t>обучающихся</w:t>
      </w:r>
    </w:p>
    <w:p w:rsidR="005945ED" w:rsidRPr="00ED04F0" w:rsidRDefault="005945ED" w:rsidP="005945ED">
      <w:pPr>
        <w:jc w:val="both"/>
        <w:rPr>
          <w:sz w:val="28"/>
          <w:szCs w:val="28"/>
        </w:rPr>
      </w:pPr>
    </w:p>
    <w:p w:rsidR="005945ED" w:rsidRDefault="005945ED" w:rsidP="005945ED">
      <w:pPr>
        <w:jc w:val="both"/>
        <w:rPr>
          <w:sz w:val="28"/>
          <w:szCs w:val="28"/>
        </w:rPr>
      </w:pPr>
      <w:r w:rsidRPr="00ED04F0">
        <w:rPr>
          <w:b/>
          <w:sz w:val="28"/>
          <w:szCs w:val="28"/>
        </w:rPr>
        <w:t>Цель исследования</w:t>
      </w:r>
      <w:r w:rsidRPr="00ED04F0">
        <w:rPr>
          <w:sz w:val="28"/>
          <w:szCs w:val="28"/>
        </w:rPr>
        <w:t>: изучение особенностей нравственных ценностей уч-ся.</w:t>
      </w:r>
    </w:p>
    <w:p w:rsidR="005945ED" w:rsidRPr="00ED04F0" w:rsidRDefault="005945ED" w:rsidP="005945ED">
      <w:pPr>
        <w:jc w:val="both"/>
        <w:rPr>
          <w:sz w:val="28"/>
          <w:szCs w:val="28"/>
        </w:rPr>
      </w:pPr>
    </w:p>
    <w:p w:rsidR="005945ED" w:rsidRDefault="005945ED" w:rsidP="005945ED">
      <w:pPr>
        <w:rPr>
          <w:b/>
          <w:sz w:val="28"/>
          <w:szCs w:val="28"/>
        </w:rPr>
      </w:pPr>
      <w:r w:rsidRPr="00ED04F0">
        <w:rPr>
          <w:b/>
          <w:sz w:val="28"/>
          <w:szCs w:val="28"/>
        </w:rPr>
        <w:t>Применение методик:</w:t>
      </w:r>
    </w:p>
    <w:p w:rsidR="005945ED" w:rsidRPr="00ED04F0" w:rsidRDefault="005945ED" w:rsidP="005945ED">
      <w:pP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402"/>
        <w:gridCol w:w="3402"/>
      </w:tblGrid>
      <w:tr w:rsidR="005945ED" w:rsidRPr="00ED04F0" w:rsidTr="00DB1E4E">
        <w:tc>
          <w:tcPr>
            <w:tcW w:w="2660" w:type="dxa"/>
            <w:tcBorders>
              <w:top w:val="single" w:sz="4" w:space="0" w:color="auto"/>
              <w:left w:val="single" w:sz="4" w:space="0" w:color="auto"/>
              <w:bottom w:val="single" w:sz="4" w:space="0" w:color="auto"/>
              <w:right w:val="single" w:sz="4" w:space="0" w:color="auto"/>
            </w:tcBorders>
            <w:hideMark/>
          </w:tcPr>
          <w:p w:rsidR="005945ED" w:rsidRPr="00ED04F0" w:rsidRDefault="005945ED" w:rsidP="00DB1E4E">
            <w:pPr>
              <w:jc w:val="center"/>
              <w:rPr>
                <w:b/>
                <w:sz w:val="28"/>
                <w:szCs w:val="28"/>
                <w:lang w:eastAsia="en-US"/>
              </w:rPr>
            </w:pPr>
            <w:r w:rsidRPr="00ED04F0">
              <w:rPr>
                <w:sz w:val="28"/>
                <w:szCs w:val="28"/>
                <w:lang w:eastAsia="en-US"/>
              </w:rPr>
              <w:t>Наименование</w:t>
            </w:r>
          </w:p>
        </w:tc>
        <w:tc>
          <w:tcPr>
            <w:tcW w:w="3402" w:type="dxa"/>
            <w:tcBorders>
              <w:top w:val="single" w:sz="4" w:space="0" w:color="auto"/>
              <w:left w:val="single" w:sz="4" w:space="0" w:color="auto"/>
              <w:bottom w:val="single" w:sz="4" w:space="0" w:color="auto"/>
              <w:right w:val="single" w:sz="4" w:space="0" w:color="auto"/>
            </w:tcBorders>
            <w:hideMark/>
          </w:tcPr>
          <w:p w:rsidR="005945ED" w:rsidRPr="00ED04F0" w:rsidRDefault="005945ED" w:rsidP="00DB1E4E">
            <w:pPr>
              <w:jc w:val="center"/>
              <w:rPr>
                <w:b/>
                <w:sz w:val="28"/>
                <w:szCs w:val="28"/>
                <w:lang w:eastAsia="en-US"/>
              </w:rPr>
            </w:pPr>
            <w:r w:rsidRPr="00ED04F0">
              <w:rPr>
                <w:sz w:val="28"/>
                <w:szCs w:val="28"/>
                <w:lang w:eastAsia="en-US"/>
              </w:rPr>
              <w:t>Исследуемая функция</w:t>
            </w:r>
          </w:p>
        </w:tc>
        <w:tc>
          <w:tcPr>
            <w:tcW w:w="3402" w:type="dxa"/>
            <w:tcBorders>
              <w:top w:val="single" w:sz="4" w:space="0" w:color="auto"/>
              <w:left w:val="single" w:sz="4" w:space="0" w:color="auto"/>
              <w:bottom w:val="single" w:sz="4" w:space="0" w:color="auto"/>
              <w:right w:val="single" w:sz="4" w:space="0" w:color="auto"/>
            </w:tcBorders>
            <w:hideMark/>
          </w:tcPr>
          <w:p w:rsidR="005945ED" w:rsidRPr="00ED04F0" w:rsidRDefault="005945ED" w:rsidP="00DB1E4E">
            <w:pPr>
              <w:ind w:right="-108"/>
              <w:jc w:val="center"/>
              <w:rPr>
                <w:b/>
                <w:sz w:val="28"/>
                <w:szCs w:val="28"/>
                <w:lang w:eastAsia="en-US"/>
              </w:rPr>
            </w:pPr>
            <w:r w:rsidRPr="00ED04F0">
              <w:rPr>
                <w:sz w:val="28"/>
                <w:szCs w:val="28"/>
                <w:lang w:eastAsia="en-US"/>
              </w:rPr>
              <w:t>Обоснование выбора методики</w:t>
            </w:r>
          </w:p>
        </w:tc>
      </w:tr>
      <w:tr w:rsidR="005945ED" w:rsidRPr="00ED04F0" w:rsidTr="00DB1E4E">
        <w:tc>
          <w:tcPr>
            <w:tcW w:w="2660" w:type="dxa"/>
            <w:tcBorders>
              <w:top w:val="single" w:sz="4" w:space="0" w:color="auto"/>
              <w:left w:val="single" w:sz="4" w:space="0" w:color="auto"/>
              <w:bottom w:val="single" w:sz="4" w:space="0" w:color="auto"/>
              <w:right w:val="single" w:sz="4" w:space="0" w:color="auto"/>
            </w:tcBorders>
            <w:hideMark/>
          </w:tcPr>
          <w:p w:rsidR="005945ED" w:rsidRPr="00ED04F0" w:rsidRDefault="005945ED" w:rsidP="00DB1E4E">
            <w:pPr>
              <w:ind w:right="-108"/>
              <w:rPr>
                <w:sz w:val="28"/>
                <w:szCs w:val="28"/>
                <w:lang w:eastAsia="en-US"/>
              </w:rPr>
            </w:pPr>
            <w:r w:rsidRPr="00ED04F0">
              <w:rPr>
                <w:sz w:val="28"/>
                <w:szCs w:val="28"/>
                <w:lang w:eastAsia="en-US"/>
              </w:rPr>
              <w:t xml:space="preserve">Методика </w:t>
            </w:r>
            <w:proofErr w:type="spellStart"/>
            <w:r w:rsidRPr="00ED04F0">
              <w:rPr>
                <w:sz w:val="28"/>
                <w:szCs w:val="28"/>
                <w:lang w:eastAsia="en-US"/>
              </w:rPr>
              <w:t>Щурковой</w:t>
            </w:r>
            <w:proofErr w:type="spellEnd"/>
            <w:r w:rsidRPr="00ED04F0">
              <w:rPr>
                <w:sz w:val="28"/>
                <w:szCs w:val="28"/>
                <w:lang w:eastAsia="en-US"/>
              </w:rPr>
              <w:t xml:space="preserve"> «Размышляем о жизненном опыте»</w:t>
            </w:r>
          </w:p>
        </w:tc>
        <w:tc>
          <w:tcPr>
            <w:tcW w:w="3402" w:type="dxa"/>
            <w:tcBorders>
              <w:top w:val="single" w:sz="4" w:space="0" w:color="auto"/>
              <w:left w:val="single" w:sz="4" w:space="0" w:color="auto"/>
              <w:bottom w:val="single" w:sz="4" w:space="0" w:color="auto"/>
              <w:right w:val="single" w:sz="4" w:space="0" w:color="auto"/>
            </w:tcBorders>
            <w:hideMark/>
          </w:tcPr>
          <w:p w:rsidR="005945ED" w:rsidRPr="00ED04F0" w:rsidRDefault="005945ED" w:rsidP="00DB1E4E">
            <w:pPr>
              <w:jc w:val="both"/>
              <w:rPr>
                <w:sz w:val="28"/>
                <w:szCs w:val="28"/>
                <w:lang w:eastAsia="en-US"/>
              </w:rPr>
            </w:pPr>
            <w:r w:rsidRPr="00ED04F0">
              <w:rPr>
                <w:sz w:val="28"/>
                <w:szCs w:val="28"/>
                <w:lang w:eastAsia="en-US"/>
              </w:rPr>
              <w:t>Определение уровня нравственной воспитанности школьников, особенностей ценностных отношений к жизни, другим, себе</w:t>
            </w:r>
          </w:p>
        </w:tc>
        <w:tc>
          <w:tcPr>
            <w:tcW w:w="3402" w:type="dxa"/>
            <w:tcBorders>
              <w:top w:val="single" w:sz="4" w:space="0" w:color="auto"/>
              <w:left w:val="single" w:sz="4" w:space="0" w:color="auto"/>
              <w:bottom w:val="single" w:sz="4" w:space="0" w:color="auto"/>
              <w:right w:val="single" w:sz="4" w:space="0" w:color="auto"/>
            </w:tcBorders>
            <w:hideMark/>
          </w:tcPr>
          <w:p w:rsidR="005945ED" w:rsidRPr="00ED04F0" w:rsidRDefault="005945ED" w:rsidP="00DB1E4E">
            <w:pPr>
              <w:jc w:val="both"/>
              <w:rPr>
                <w:b/>
                <w:sz w:val="28"/>
                <w:szCs w:val="28"/>
                <w:lang w:eastAsia="en-US"/>
              </w:rPr>
            </w:pPr>
            <w:r w:rsidRPr="00ED04F0">
              <w:rPr>
                <w:sz w:val="28"/>
                <w:szCs w:val="28"/>
                <w:lang w:eastAsia="en-US"/>
              </w:rPr>
              <w:t>Уровень нравственной воспитанности школьников определяет особенности нравственных ценностей уч-ся</w:t>
            </w:r>
          </w:p>
        </w:tc>
      </w:tr>
      <w:tr w:rsidR="005945ED" w:rsidRPr="00ED04F0" w:rsidTr="00DB1E4E">
        <w:tc>
          <w:tcPr>
            <w:tcW w:w="2660" w:type="dxa"/>
            <w:tcBorders>
              <w:top w:val="single" w:sz="4" w:space="0" w:color="auto"/>
              <w:left w:val="single" w:sz="4" w:space="0" w:color="auto"/>
              <w:bottom w:val="single" w:sz="4" w:space="0" w:color="auto"/>
              <w:right w:val="single" w:sz="4" w:space="0" w:color="auto"/>
            </w:tcBorders>
            <w:hideMark/>
          </w:tcPr>
          <w:p w:rsidR="005945ED" w:rsidRPr="00ED04F0" w:rsidRDefault="005945ED" w:rsidP="00DB1E4E">
            <w:pPr>
              <w:ind w:right="-108"/>
              <w:rPr>
                <w:sz w:val="28"/>
                <w:szCs w:val="28"/>
                <w:lang w:eastAsia="en-US"/>
              </w:rPr>
            </w:pPr>
            <w:r w:rsidRPr="00ED04F0">
              <w:rPr>
                <w:sz w:val="28"/>
                <w:szCs w:val="28"/>
                <w:lang w:eastAsia="en-US"/>
              </w:rPr>
              <w:t>Методика «Пословицы» (С.Н. Петров)</w:t>
            </w:r>
          </w:p>
        </w:tc>
        <w:tc>
          <w:tcPr>
            <w:tcW w:w="3402" w:type="dxa"/>
            <w:tcBorders>
              <w:top w:val="single" w:sz="4" w:space="0" w:color="auto"/>
              <w:left w:val="single" w:sz="4" w:space="0" w:color="auto"/>
              <w:bottom w:val="single" w:sz="4" w:space="0" w:color="auto"/>
              <w:right w:val="single" w:sz="4" w:space="0" w:color="auto"/>
            </w:tcBorders>
            <w:hideMark/>
          </w:tcPr>
          <w:p w:rsidR="005945ED" w:rsidRPr="00ED04F0" w:rsidRDefault="005945ED" w:rsidP="00DB1E4E">
            <w:pPr>
              <w:jc w:val="both"/>
              <w:rPr>
                <w:sz w:val="28"/>
                <w:szCs w:val="28"/>
                <w:lang w:eastAsia="en-US"/>
              </w:rPr>
            </w:pPr>
            <w:r w:rsidRPr="00ED04F0">
              <w:rPr>
                <w:sz w:val="28"/>
                <w:szCs w:val="28"/>
                <w:lang w:eastAsia="en-US"/>
              </w:rPr>
              <w:t>Определение уровня нравственной воспитанности школьников, особенностей ценностных отношений к жизни, другим, себе</w:t>
            </w:r>
          </w:p>
        </w:tc>
        <w:tc>
          <w:tcPr>
            <w:tcW w:w="3402" w:type="dxa"/>
            <w:tcBorders>
              <w:top w:val="single" w:sz="4" w:space="0" w:color="auto"/>
              <w:left w:val="single" w:sz="4" w:space="0" w:color="auto"/>
              <w:bottom w:val="single" w:sz="4" w:space="0" w:color="auto"/>
              <w:right w:val="single" w:sz="4" w:space="0" w:color="auto"/>
            </w:tcBorders>
            <w:hideMark/>
          </w:tcPr>
          <w:p w:rsidR="005945ED" w:rsidRPr="00ED04F0" w:rsidRDefault="005945ED" w:rsidP="00DB1E4E">
            <w:pPr>
              <w:jc w:val="both"/>
              <w:rPr>
                <w:b/>
                <w:sz w:val="28"/>
                <w:szCs w:val="28"/>
                <w:lang w:eastAsia="en-US"/>
              </w:rPr>
            </w:pPr>
            <w:r w:rsidRPr="00ED04F0">
              <w:rPr>
                <w:sz w:val="28"/>
                <w:szCs w:val="28"/>
                <w:lang w:eastAsia="en-US"/>
              </w:rPr>
              <w:t>Уровень нравственной воспитанности школьников определяет особенности нравственных ценностей уч-ся</w:t>
            </w:r>
          </w:p>
        </w:tc>
      </w:tr>
    </w:tbl>
    <w:p w:rsidR="005945ED" w:rsidRDefault="005945ED" w:rsidP="005945ED">
      <w:pPr>
        <w:ind w:right="-621"/>
        <w:jc w:val="both"/>
        <w:rPr>
          <w:b/>
          <w:sz w:val="28"/>
          <w:szCs w:val="28"/>
        </w:rPr>
      </w:pPr>
    </w:p>
    <w:p w:rsidR="005945ED" w:rsidRPr="00C56913" w:rsidRDefault="005945ED" w:rsidP="005945ED">
      <w:pPr>
        <w:rPr>
          <w:sz w:val="28"/>
          <w:szCs w:val="28"/>
        </w:rPr>
      </w:pPr>
    </w:p>
    <w:p w:rsidR="005945ED" w:rsidRDefault="005945ED" w:rsidP="005945ED">
      <w:pPr>
        <w:ind w:firstLine="567"/>
        <w:jc w:val="center"/>
        <w:rPr>
          <w:b/>
          <w:sz w:val="28"/>
          <w:szCs w:val="28"/>
        </w:rPr>
      </w:pPr>
      <w:r w:rsidRPr="00BC128F">
        <w:rPr>
          <w:b/>
          <w:sz w:val="28"/>
          <w:szCs w:val="28"/>
        </w:rPr>
        <w:t>2014-2015 учебный год</w:t>
      </w:r>
    </w:p>
    <w:p w:rsidR="005945ED" w:rsidRPr="00BC128F" w:rsidRDefault="005945ED" w:rsidP="005945ED">
      <w:pPr>
        <w:ind w:firstLine="567"/>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4"/>
        <w:gridCol w:w="2026"/>
        <w:gridCol w:w="2026"/>
        <w:gridCol w:w="2026"/>
        <w:gridCol w:w="1318"/>
        <w:gridCol w:w="1276"/>
      </w:tblGrid>
      <w:tr w:rsidR="005945ED" w:rsidRPr="002258C2" w:rsidTr="00DB1E4E">
        <w:tc>
          <w:tcPr>
            <w:tcW w:w="934" w:type="dxa"/>
          </w:tcPr>
          <w:p w:rsidR="005945ED" w:rsidRPr="002258C2" w:rsidRDefault="005945ED" w:rsidP="00DB1E4E">
            <w:pPr>
              <w:rPr>
                <w:sz w:val="28"/>
                <w:szCs w:val="28"/>
              </w:rPr>
            </w:pPr>
            <w:r w:rsidRPr="002258C2">
              <w:rPr>
                <w:sz w:val="28"/>
                <w:szCs w:val="28"/>
              </w:rPr>
              <w:t>Класс</w:t>
            </w:r>
          </w:p>
        </w:tc>
        <w:tc>
          <w:tcPr>
            <w:tcW w:w="6078" w:type="dxa"/>
            <w:gridSpan w:val="3"/>
          </w:tcPr>
          <w:p w:rsidR="005945ED" w:rsidRPr="002258C2" w:rsidRDefault="005945ED" w:rsidP="00DB1E4E">
            <w:pPr>
              <w:jc w:val="center"/>
              <w:rPr>
                <w:sz w:val="28"/>
                <w:szCs w:val="28"/>
              </w:rPr>
            </w:pPr>
            <w:r w:rsidRPr="002258C2">
              <w:rPr>
                <w:sz w:val="28"/>
                <w:szCs w:val="28"/>
              </w:rPr>
              <w:t>Преобладает</w:t>
            </w:r>
          </w:p>
        </w:tc>
        <w:tc>
          <w:tcPr>
            <w:tcW w:w="2594" w:type="dxa"/>
            <w:gridSpan w:val="2"/>
            <w:vMerge w:val="restart"/>
          </w:tcPr>
          <w:p w:rsidR="005945ED" w:rsidRPr="002258C2" w:rsidRDefault="005945ED" w:rsidP="00DB1E4E">
            <w:pPr>
              <w:jc w:val="center"/>
              <w:rPr>
                <w:sz w:val="28"/>
                <w:szCs w:val="28"/>
              </w:rPr>
            </w:pPr>
            <w:r w:rsidRPr="002258C2">
              <w:rPr>
                <w:sz w:val="28"/>
                <w:szCs w:val="28"/>
              </w:rPr>
              <w:t xml:space="preserve">Преобладают два параметра </w:t>
            </w:r>
          </w:p>
        </w:tc>
      </w:tr>
      <w:tr w:rsidR="005945ED" w:rsidRPr="002258C2" w:rsidTr="00DB1E4E">
        <w:tc>
          <w:tcPr>
            <w:tcW w:w="934" w:type="dxa"/>
          </w:tcPr>
          <w:p w:rsidR="005945ED" w:rsidRPr="002258C2" w:rsidRDefault="005945ED" w:rsidP="00DB1E4E">
            <w:pPr>
              <w:rPr>
                <w:sz w:val="28"/>
                <w:szCs w:val="28"/>
              </w:rPr>
            </w:pPr>
            <w:r w:rsidRPr="002258C2">
              <w:rPr>
                <w:sz w:val="28"/>
                <w:szCs w:val="28"/>
              </w:rPr>
              <w:t>Класс</w:t>
            </w:r>
          </w:p>
        </w:tc>
        <w:tc>
          <w:tcPr>
            <w:tcW w:w="2026" w:type="dxa"/>
          </w:tcPr>
          <w:p w:rsidR="005945ED" w:rsidRPr="002258C2" w:rsidRDefault="005945ED" w:rsidP="00DB1E4E">
            <w:pPr>
              <w:rPr>
                <w:sz w:val="28"/>
                <w:szCs w:val="28"/>
              </w:rPr>
            </w:pPr>
            <w:r w:rsidRPr="002258C2">
              <w:rPr>
                <w:sz w:val="28"/>
                <w:szCs w:val="28"/>
              </w:rPr>
              <w:t>Достаточная нравственная воспитанность, высокая ориентация «на другого человека»</w:t>
            </w:r>
          </w:p>
        </w:tc>
        <w:tc>
          <w:tcPr>
            <w:tcW w:w="2026" w:type="dxa"/>
          </w:tcPr>
          <w:p w:rsidR="005945ED" w:rsidRPr="002258C2" w:rsidRDefault="005945ED" w:rsidP="00DB1E4E">
            <w:pPr>
              <w:jc w:val="center"/>
              <w:rPr>
                <w:sz w:val="28"/>
                <w:szCs w:val="28"/>
              </w:rPr>
            </w:pPr>
            <w:r w:rsidRPr="002258C2">
              <w:rPr>
                <w:sz w:val="28"/>
                <w:szCs w:val="28"/>
              </w:rPr>
              <w:t>Безнравственная ориентация, отсутствие привычного учета интересов окружающих людей</w:t>
            </w:r>
          </w:p>
        </w:tc>
        <w:tc>
          <w:tcPr>
            <w:tcW w:w="2026" w:type="dxa"/>
          </w:tcPr>
          <w:p w:rsidR="005945ED" w:rsidRPr="002258C2" w:rsidRDefault="005945ED" w:rsidP="00DB1E4E">
            <w:pPr>
              <w:jc w:val="center"/>
              <w:rPr>
                <w:sz w:val="28"/>
                <w:szCs w:val="28"/>
              </w:rPr>
            </w:pPr>
            <w:proofErr w:type="spellStart"/>
            <w:r w:rsidRPr="002258C2">
              <w:rPr>
                <w:sz w:val="28"/>
                <w:szCs w:val="28"/>
              </w:rPr>
              <w:t>Несформированностьнравстенных</w:t>
            </w:r>
            <w:proofErr w:type="spellEnd"/>
            <w:r w:rsidRPr="002258C2">
              <w:rPr>
                <w:sz w:val="28"/>
                <w:szCs w:val="28"/>
              </w:rPr>
              <w:t xml:space="preserve"> отношений, неустойчивое, импульсивное поведение в зависимости от случайного состояния, сложившихся обстоятельств</w:t>
            </w:r>
          </w:p>
        </w:tc>
        <w:tc>
          <w:tcPr>
            <w:tcW w:w="2594" w:type="dxa"/>
            <w:gridSpan w:val="2"/>
            <w:vMerge/>
          </w:tcPr>
          <w:p w:rsidR="005945ED" w:rsidRPr="002258C2" w:rsidRDefault="005945ED" w:rsidP="00DB1E4E">
            <w:pPr>
              <w:jc w:val="center"/>
              <w:rPr>
                <w:sz w:val="28"/>
                <w:szCs w:val="28"/>
              </w:rPr>
            </w:pPr>
          </w:p>
        </w:tc>
      </w:tr>
      <w:tr w:rsidR="005945ED" w:rsidRPr="002258C2" w:rsidTr="00DB1E4E">
        <w:tc>
          <w:tcPr>
            <w:tcW w:w="934" w:type="dxa"/>
          </w:tcPr>
          <w:p w:rsidR="005945ED" w:rsidRPr="002258C2" w:rsidRDefault="005945ED" w:rsidP="00DB1E4E">
            <w:pPr>
              <w:rPr>
                <w:sz w:val="28"/>
                <w:szCs w:val="28"/>
              </w:rPr>
            </w:pPr>
            <w:r w:rsidRPr="002258C2">
              <w:rPr>
                <w:sz w:val="28"/>
                <w:szCs w:val="28"/>
              </w:rPr>
              <w:t>5А</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5Б</w:t>
            </w:r>
          </w:p>
        </w:tc>
        <w:tc>
          <w:tcPr>
            <w:tcW w:w="2026" w:type="dxa"/>
          </w:tcPr>
          <w:p w:rsidR="005945ED" w:rsidRPr="002258C2" w:rsidRDefault="005945ED" w:rsidP="00DB1E4E">
            <w:pPr>
              <w:jc w:val="center"/>
              <w:rPr>
                <w:sz w:val="28"/>
                <w:szCs w:val="28"/>
              </w:rPr>
            </w:pPr>
            <w:r w:rsidRPr="002258C2">
              <w:rPr>
                <w:sz w:val="28"/>
                <w:szCs w:val="28"/>
              </w:rPr>
              <w:t>88%</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6%</w:t>
            </w:r>
          </w:p>
          <w:p w:rsidR="005945ED" w:rsidRPr="002258C2" w:rsidRDefault="005945ED" w:rsidP="00DB1E4E">
            <w:pPr>
              <w:jc w:val="center"/>
              <w:rPr>
                <w:sz w:val="28"/>
                <w:szCs w:val="28"/>
              </w:rPr>
            </w:pPr>
          </w:p>
        </w:tc>
        <w:tc>
          <w:tcPr>
            <w:tcW w:w="1318" w:type="dxa"/>
          </w:tcPr>
          <w:p w:rsidR="005945ED" w:rsidRPr="002258C2" w:rsidRDefault="005945ED" w:rsidP="00DB1E4E">
            <w:pPr>
              <w:overflowPunct w:val="0"/>
              <w:autoSpaceDE w:val="0"/>
              <w:autoSpaceDN w:val="0"/>
              <w:adjustRightInd w:val="0"/>
              <w:jc w:val="center"/>
              <w:rPr>
                <w:sz w:val="28"/>
                <w:szCs w:val="28"/>
              </w:rPr>
            </w:pPr>
            <w:r w:rsidRPr="002258C2">
              <w:rPr>
                <w:sz w:val="28"/>
                <w:szCs w:val="28"/>
              </w:rPr>
              <w:t>6%</w:t>
            </w:r>
          </w:p>
          <w:p w:rsidR="005945ED" w:rsidRPr="002258C2" w:rsidRDefault="005945ED" w:rsidP="00DB1E4E">
            <w:pPr>
              <w:overflowPunct w:val="0"/>
              <w:autoSpaceDE w:val="0"/>
              <w:autoSpaceDN w:val="0"/>
              <w:adjustRightInd w:val="0"/>
              <w:jc w:val="center"/>
              <w:rPr>
                <w:sz w:val="28"/>
                <w:szCs w:val="28"/>
              </w:rPr>
            </w:pPr>
            <w:r w:rsidRPr="002258C2">
              <w:rPr>
                <w:sz w:val="28"/>
                <w:szCs w:val="28"/>
              </w:rPr>
              <w:t>Достато</w:t>
            </w:r>
            <w:r w:rsidRPr="002258C2">
              <w:rPr>
                <w:sz w:val="28"/>
                <w:szCs w:val="28"/>
              </w:rPr>
              <w:lastRenderedPageBreak/>
              <w:t>чная нравственная воспитанность, высокая ориентация «на другого человека»</w:t>
            </w:r>
          </w:p>
        </w:tc>
        <w:tc>
          <w:tcPr>
            <w:tcW w:w="1276" w:type="dxa"/>
          </w:tcPr>
          <w:p w:rsidR="005945ED" w:rsidRPr="002258C2" w:rsidRDefault="005945ED" w:rsidP="00DB1E4E">
            <w:pPr>
              <w:jc w:val="center"/>
              <w:rPr>
                <w:sz w:val="28"/>
                <w:szCs w:val="28"/>
              </w:rPr>
            </w:pPr>
            <w:proofErr w:type="spellStart"/>
            <w:r w:rsidRPr="002258C2">
              <w:rPr>
                <w:sz w:val="28"/>
                <w:szCs w:val="28"/>
              </w:rPr>
              <w:lastRenderedPageBreak/>
              <w:t>Несформирован</w:t>
            </w:r>
            <w:r w:rsidRPr="002258C2">
              <w:rPr>
                <w:sz w:val="28"/>
                <w:szCs w:val="28"/>
              </w:rPr>
              <w:lastRenderedPageBreak/>
              <w:t>ностьнравстенных</w:t>
            </w:r>
            <w:proofErr w:type="spellEnd"/>
            <w:r w:rsidRPr="002258C2">
              <w:rPr>
                <w:sz w:val="28"/>
                <w:szCs w:val="28"/>
              </w:rPr>
              <w:t xml:space="preserve"> отношений, неустойчивое, импульсивное поведение </w:t>
            </w:r>
          </w:p>
        </w:tc>
      </w:tr>
      <w:tr w:rsidR="005945ED" w:rsidRPr="002258C2" w:rsidTr="00DB1E4E">
        <w:tc>
          <w:tcPr>
            <w:tcW w:w="934" w:type="dxa"/>
          </w:tcPr>
          <w:p w:rsidR="005945ED" w:rsidRPr="002258C2" w:rsidRDefault="005945ED" w:rsidP="00DB1E4E">
            <w:pPr>
              <w:rPr>
                <w:sz w:val="28"/>
                <w:szCs w:val="28"/>
              </w:rPr>
            </w:pPr>
            <w:r w:rsidRPr="002258C2">
              <w:rPr>
                <w:sz w:val="28"/>
                <w:szCs w:val="28"/>
              </w:rPr>
              <w:lastRenderedPageBreak/>
              <w:t>5В</w:t>
            </w:r>
          </w:p>
        </w:tc>
        <w:tc>
          <w:tcPr>
            <w:tcW w:w="2026" w:type="dxa"/>
          </w:tcPr>
          <w:p w:rsidR="005945ED" w:rsidRPr="002258C2" w:rsidRDefault="005945ED" w:rsidP="00DB1E4E">
            <w:pPr>
              <w:jc w:val="center"/>
              <w:rPr>
                <w:sz w:val="28"/>
                <w:szCs w:val="28"/>
              </w:rPr>
            </w:pPr>
            <w:r w:rsidRPr="002258C2">
              <w:rPr>
                <w:sz w:val="28"/>
                <w:szCs w:val="28"/>
              </w:rPr>
              <w:t>87%</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13%</w:t>
            </w:r>
          </w:p>
          <w:p w:rsidR="005945ED" w:rsidRPr="002258C2" w:rsidRDefault="005945ED" w:rsidP="00DB1E4E">
            <w:pPr>
              <w:jc w:val="center"/>
              <w:rPr>
                <w:sz w:val="28"/>
                <w:szCs w:val="28"/>
              </w:rPr>
            </w:pP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5Г</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6А</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6Б</w:t>
            </w:r>
          </w:p>
        </w:tc>
        <w:tc>
          <w:tcPr>
            <w:tcW w:w="2026" w:type="dxa"/>
          </w:tcPr>
          <w:p w:rsidR="005945ED" w:rsidRPr="002258C2" w:rsidRDefault="005945ED" w:rsidP="00DB1E4E">
            <w:pPr>
              <w:jc w:val="center"/>
              <w:rPr>
                <w:sz w:val="28"/>
                <w:szCs w:val="28"/>
              </w:rPr>
            </w:pPr>
            <w:r w:rsidRPr="002258C2">
              <w:rPr>
                <w:sz w:val="28"/>
                <w:szCs w:val="28"/>
              </w:rPr>
              <w:t>88%</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12%</w:t>
            </w:r>
          </w:p>
          <w:p w:rsidR="005945ED" w:rsidRPr="002258C2" w:rsidRDefault="005945ED" w:rsidP="00DB1E4E">
            <w:pPr>
              <w:jc w:val="center"/>
              <w:rPr>
                <w:sz w:val="28"/>
                <w:szCs w:val="28"/>
              </w:rPr>
            </w:pP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6В</w:t>
            </w:r>
          </w:p>
        </w:tc>
        <w:tc>
          <w:tcPr>
            <w:tcW w:w="2026" w:type="dxa"/>
          </w:tcPr>
          <w:p w:rsidR="005945ED" w:rsidRPr="002258C2" w:rsidRDefault="005945ED" w:rsidP="00DB1E4E">
            <w:pPr>
              <w:jc w:val="center"/>
              <w:rPr>
                <w:sz w:val="28"/>
                <w:szCs w:val="28"/>
              </w:rPr>
            </w:pPr>
            <w:r w:rsidRPr="002258C2">
              <w:rPr>
                <w:sz w:val="28"/>
                <w:szCs w:val="28"/>
              </w:rPr>
              <w:t>90%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10%</w:t>
            </w:r>
          </w:p>
          <w:p w:rsidR="005945ED" w:rsidRPr="002258C2" w:rsidRDefault="005945ED" w:rsidP="00DB1E4E">
            <w:pPr>
              <w:jc w:val="center"/>
              <w:rPr>
                <w:sz w:val="28"/>
                <w:szCs w:val="28"/>
              </w:rPr>
            </w:pP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7А</w:t>
            </w:r>
          </w:p>
        </w:tc>
        <w:tc>
          <w:tcPr>
            <w:tcW w:w="2026" w:type="dxa"/>
          </w:tcPr>
          <w:p w:rsidR="005945ED" w:rsidRPr="002258C2" w:rsidRDefault="005945ED" w:rsidP="00DB1E4E">
            <w:pPr>
              <w:jc w:val="center"/>
              <w:rPr>
                <w:sz w:val="28"/>
                <w:szCs w:val="28"/>
              </w:rPr>
            </w:pPr>
            <w:r w:rsidRPr="002258C2">
              <w:rPr>
                <w:sz w:val="28"/>
                <w:szCs w:val="28"/>
              </w:rPr>
              <w:t>86%</w:t>
            </w:r>
          </w:p>
        </w:tc>
        <w:tc>
          <w:tcPr>
            <w:tcW w:w="2026" w:type="dxa"/>
          </w:tcPr>
          <w:p w:rsidR="005945ED" w:rsidRPr="002258C2" w:rsidRDefault="005945ED" w:rsidP="00DB1E4E">
            <w:pPr>
              <w:jc w:val="center"/>
              <w:rPr>
                <w:sz w:val="28"/>
                <w:szCs w:val="28"/>
              </w:rPr>
            </w:pPr>
            <w:r w:rsidRPr="002258C2">
              <w:rPr>
                <w:sz w:val="28"/>
                <w:szCs w:val="28"/>
              </w:rPr>
              <w:t>7%</w:t>
            </w:r>
          </w:p>
          <w:p w:rsidR="005945ED" w:rsidRPr="002258C2" w:rsidRDefault="005945ED" w:rsidP="00DB1E4E">
            <w:pPr>
              <w:jc w:val="center"/>
              <w:rPr>
                <w:sz w:val="28"/>
                <w:szCs w:val="28"/>
              </w:rPr>
            </w:pPr>
          </w:p>
        </w:tc>
        <w:tc>
          <w:tcPr>
            <w:tcW w:w="2026" w:type="dxa"/>
          </w:tcPr>
          <w:p w:rsidR="005945ED" w:rsidRPr="002258C2" w:rsidRDefault="005945ED" w:rsidP="00DB1E4E">
            <w:pPr>
              <w:jc w:val="center"/>
              <w:rPr>
                <w:sz w:val="28"/>
                <w:szCs w:val="28"/>
              </w:rPr>
            </w:pPr>
            <w:r w:rsidRPr="002258C2">
              <w:rPr>
                <w:sz w:val="28"/>
                <w:szCs w:val="28"/>
              </w:rPr>
              <w:t>7%</w:t>
            </w:r>
          </w:p>
          <w:p w:rsidR="005945ED" w:rsidRPr="002258C2" w:rsidRDefault="005945ED" w:rsidP="00DB1E4E">
            <w:pPr>
              <w:jc w:val="center"/>
              <w:rPr>
                <w:sz w:val="28"/>
                <w:szCs w:val="28"/>
              </w:rPr>
            </w:pP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7Б</w:t>
            </w:r>
          </w:p>
        </w:tc>
        <w:tc>
          <w:tcPr>
            <w:tcW w:w="2026" w:type="dxa"/>
          </w:tcPr>
          <w:p w:rsidR="005945ED" w:rsidRPr="002258C2" w:rsidRDefault="005945ED" w:rsidP="00DB1E4E">
            <w:pPr>
              <w:jc w:val="center"/>
              <w:rPr>
                <w:sz w:val="28"/>
                <w:szCs w:val="28"/>
              </w:rPr>
            </w:pPr>
            <w:r w:rsidRPr="002258C2">
              <w:rPr>
                <w:sz w:val="28"/>
                <w:szCs w:val="28"/>
              </w:rPr>
              <w:t>82%</w:t>
            </w:r>
          </w:p>
        </w:tc>
        <w:tc>
          <w:tcPr>
            <w:tcW w:w="2026" w:type="dxa"/>
          </w:tcPr>
          <w:p w:rsidR="005945ED" w:rsidRPr="002258C2" w:rsidRDefault="005945ED" w:rsidP="00DB1E4E">
            <w:pPr>
              <w:jc w:val="center"/>
              <w:rPr>
                <w:sz w:val="28"/>
                <w:szCs w:val="28"/>
              </w:rPr>
            </w:pPr>
            <w:r w:rsidRPr="002258C2">
              <w:rPr>
                <w:sz w:val="28"/>
                <w:szCs w:val="28"/>
              </w:rPr>
              <w:t>6%</w:t>
            </w:r>
          </w:p>
          <w:p w:rsidR="005945ED" w:rsidRPr="002258C2" w:rsidRDefault="005945ED" w:rsidP="00DB1E4E">
            <w:pPr>
              <w:jc w:val="center"/>
              <w:rPr>
                <w:sz w:val="28"/>
                <w:szCs w:val="28"/>
              </w:rPr>
            </w:pPr>
          </w:p>
        </w:tc>
        <w:tc>
          <w:tcPr>
            <w:tcW w:w="2026" w:type="dxa"/>
          </w:tcPr>
          <w:p w:rsidR="005945ED" w:rsidRPr="002258C2" w:rsidRDefault="005945ED" w:rsidP="00DB1E4E">
            <w:pPr>
              <w:jc w:val="center"/>
              <w:rPr>
                <w:sz w:val="28"/>
                <w:szCs w:val="28"/>
              </w:rPr>
            </w:pPr>
            <w:r w:rsidRPr="002258C2">
              <w:rPr>
                <w:sz w:val="28"/>
                <w:szCs w:val="28"/>
              </w:rPr>
              <w:t>6%</w:t>
            </w:r>
          </w:p>
          <w:p w:rsidR="005945ED" w:rsidRPr="002258C2" w:rsidRDefault="005945ED" w:rsidP="00DB1E4E">
            <w:pPr>
              <w:jc w:val="center"/>
              <w:rPr>
                <w:sz w:val="28"/>
                <w:szCs w:val="28"/>
              </w:rPr>
            </w:pPr>
          </w:p>
        </w:tc>
        <w:tc>
          <w:tcPr>
            <w:tcW w:w="1318" w:type="dxa"/>
          </w:tcPr>
          <w:p w:rsidR="005945ED" w:rsidRPr="002258C2" w:rsidRDefault="005945ED" w:rsidP="00DB1E4E">
            <w:pPr>
              <w:overflowPunct w:val="0"/>
              <w:autoSpaceDE w:val="0"/>
              <w:autoSpaceDN w:val="0"/>
              <w:adjustRightInd w:val="0"/>
              <w:jc w:val="center"/>
              <w:rPr>
                <w:sz w:val="28"/>
                <w:szCs w:val="28"/>
              </w:rPr>
            </w:pPr>
            <w:r w:rsidRPr="002258C2">
              <w:rPr>
                <w:sz w:val="28"/>
                <w:szCs w:val="28"/>
              </w:rPr>
              <w:t>6%Достаточная нравственная воспитанность, высокая ориентация «на другого человека»</w:t>
            </w:r>
          </w:p>
        </w:tc>
        <w:tc>
          <w:tcPr>
            <w:tcW w:w="1276" w:type="dxa"/>
          </w:tcPr>
          <w:p w:rsidR="005945ED" w:rsidRPr="002258C2" w:rsidRDefault="005945ED" w:rsidP="00DB1E4E">
            <w:pPr>
              <w:jc w:val="center"/>
              <w:rPr>
                <w:sz w:val="28"/>
                <w:szCs w:val="28"/>
              </w:rPr>
            </w:pPr>
            <w:proofErr w:type="spellStart"/>
            <w:r w:rsidRPr="002258C2">
              <w:rPr>
                <w:sz w:val="28"/>
                <w:szCs w:val="28"/>
              </w:rPr>
              <w:t>Несформированностьнравстенных</w:t>
            </w:r>
            <w:proofErr w:type="spellEnd"/>
            <w:r w:rsidRPr="002258C2">
              <w:rPr>
                <w:sz w:val="28"/>
                <w:szCs w:val="28"/>
              </w:rPr>
              <w:t xml:space="preserve"> отношений, неустойчивое, импульсивное поведение</w:t>
            </w:r>
          </w:p>
        </w:tc>
      </w:tr>
      <w:tr w:rsidR="005945ED" w:rsidRPr="002258C2" w:rsidTr="00DB1E4E">
        <w:tc>
          <w:tcPr>
            <w:tcW w:w="934" w:type="dxa"/>
          </w:tcPr>
          <w:p w:rsidR="005945ED" w:rsidRPr="002258C2" w:rsidRDefault="005945ED" w:rsidP="00DB1E4E">
            <w:pPr>
              <w:rPr>
                <w:sz w:val="28"/>
                <w:szCs w:val="28"/>
              </w:rPr>
            </w:pPr>
            <w:r w:rsidRPr="002258C2">
              <w:rPr>
                <w:sz w:val="28"/>
                <w:szCs w:val="28"/>
              </w:rPr>
              <w:t>7В</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8А</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8Б</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8В</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8Г</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9А</w:t>
            </w:r>
          </w:p>
        </w:tc>
        <w:tc>
          <w:tcPr>
            <w:tcW w:w="2026" w:type="dxa"/>
          </w:tcPr>
          <w:p w:rsidR="005945ED" w:rsidRPr="002258C2" w:rsidRDefault="005945ED" w:rsidP="00DB1E4E">
            <w:pPr>
              <w:jc w:val="center"/>
              <w:rPr>
                <w:sz w:val="28"/>
                <w:szCs w:val="28"/>
              </w:rPr>
            </w:pPr>
            <w:r w:rsidRPr="002258C2">
              <w:rPr>
                <w:sz w:val="28"/>
                <w:szCs w:val="28"/>
              </w:rPr>
              <w:t>89%</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11%</w:t>
            </w:r>
          </w:p>
          <w:p w:rsidR="005945ED" w:rsidRPr="002258C2" w:rsidRDefault="005945ED" w:rsidP="00DB1E4E">
            <w:pPr>
              <w:jc w:val="center"/>
              <w:rPr>
                <w:sz w:val="28"/>
                <w:szCs w:val="28"/>
              </w:rPr>
            </w:pP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9Б</w:t>
            </w:r>
          </w:p>
        </w:tc>
        <w:tc>
          <w:tcPr>
            <w:tcW w:w="2026" w:type="dxa"/>
          </w:tcPr>
          <w:p w:rsidR="005945ED" w:rsidRPr="002258C2" w:rsidRDefault="005945ED" w:rsidP="00DB1E4E">
            <w:pPr>
              <w:jc w:val="center"/>
              <w:rPr>
                <w:sz w:val="28"/>
                <w:szCs w:val="28"/>
              </w:rPr>
            </w:pPr>
            <w:r w:rsidRPr="002258C2">
              <w:rPr>
                <w:sz w:val="28"/>
                <w:szCs w:val="28"/>
              </w:rPr>
              <w:t>82%</w:t>
            </w:r>
          </w:p>
        </w:tc>
        <w:tc>
          <w:tcPr>
            <w:tcW w:w="2026" w:type="dxa"/>
          </w:tcPr>
          <w:p w:rsidR="005945ED" w:rsidRPr="002258C2" w:rsidRDefault="005945ED" w:rsidP="00DB1E4E">
            <w:pPr>
              <w:jc w:val="center"/>
              <w:rPr>
                <w:sz w:val="28"/>
                <w:szCs w:val="28"/>
              </w:rPr>
            </w:pPr>
            <w:r w:rsidRPr="002258C2">
              <w:rPr>
                <w:sz w:val="28"/>
                <w:szCs w:val="28"/>
              </w:rPr>
              <w:t>6%</w:t>
            </w:r>
          </w:p>
          <w:p w:rsidR="005945ED" w:rsidRPr="002258C2" w:rsidRDefault="005945ED" w:rsidP="00DB1E4E">
            <w:pPr>
              <w:jc w:val="center"/>
              <w:rPr>
                <w:sz w:val="28"/>
                <w:szCs w:val="28"/>
              </w:rPr>
            </w:pPr>
          </w:p>
        </w:tc>
        <w:tc>
          <w:tcPr>
            <w:tcW w:w="2026" w:type="dxa"/>
          </w:tcPr>
          <w:p w:rsidR="005945ED" w:rsidRPr="002258C2" w:rsidRDefault="005945ED" w:rsidP="00DB1E4E">
            <w:pPr>
              <w:jc w:val="center"/>
              <w:rPr>
                <w:sz w:val="28"/>
                <w:szCs w:val="28"/>
              </w:rPr>
            </w:pPr>
            <w:r w:rsidRPr="002258C2">
              <w:rPr>
                <w:sz w:val="28"/>
                <w:szCs w:val="28"/>
              </w:rPr>
              <w:t>6%</w:t>
            </w:r>
          </w:p>
          <w:p w:rsidR="005945ED" w:rsidRPr="002258C2" w:rsidRDefault="005945ED" w:rsidP="00DB1E4E">
            <w:pPr>
              <w:jc w:val="center"/>
              <w:rPr>
                <w:sz w:val="28"/>
                <w:szCs w:val="28"/>
              </w:rPr>
            </w:pPr>
          </w:p>
        </w:tc>
        <w:tc>
          <w:tcPr>
            <w:tcW w:w="1318" w:type="dxa"/>
          </w:tcPr>
          <w:p w:rsidR="005945ED" w:rsidRPr="002258C2" w:rsidRDefault="005945ED" w:rsidP="00DB1E4E">
            <w:pPr>
              <w:overflowPunct w:val="0"/>
              <w:autoSpaceDE w:val="0"/>
              <w:autoSpaceDN w:val="0"/>
              <w:adjustRightInd w:val="0"/>
              <w:jc w:val="center"/>
              <w:rPr>
                <w:sz w:val="28"/>
                <w:szCs w:val="28"/>
              </w:rPr>
            </w:pPr>
            <w:r w:rsidRPr="002258C2">
              <w:rPr>
                <w:sz w:val="28"/>
                <w:szCs w:val="28"/>
              </w:rPr>
              <w:t xml:space="preserve">6% Достаточная </w:t>
            </w:r>
            <w:r w:rsidRPr="002258C2">
              <w:rPr>
                <w:sz w:val="28"/>
                <w:szCs w:val="28"/>
              </w:rPr>
              <w:lastRenderedPageBreak/>
              <w:t>нравственная воспитанность, высокая ориентация «на другого человека»</w:t>
            </w:r>
          </w:p>
          <w:p w:rsidR="005945ED" w:rsidRPr="002258C2" w:rsidRDefault="005945ED" w:rsidP="00DB1E4E">
            <w:pPr>
              <w:jc w:val="center"/>
              <w:rPr>
                <w:sz w:val="28"/>
                <w:szCs w:val="28"/>
              </w:rPr>
            </w:pPr>
          </w:p>
        </w:tc>
        <w:tc>
          <w:tcPr>
            <w:tcW w:w="1276" w:type="dxa"/>
          </w:tcPr>
          <w:p w:rsidR="005945ED" w:rsidRPr="002258C2" w:rsidRDefault="005945ED" w:rsidP="00DB1E4E">
            <w:pPr>
              <w:jc w:val="center"/>
              <w:rPr>
                <w:sz w:val="28"/>
                <w:szCs w:val="28"/>
              </w:rPr>
            </w:pPr>
            <w:proofErr w:type="spellStart"/>
            <w:r w:rsidRPr="002258C2">
              <w:rPr>
                <w:sz w:val="28"/>
                <w:szCs w:val="28"/>
              </w:rPr>
              <w:lastRenderedPageBreak/>
              <w:t>Несформированностьнр</w:t>
            </w:r>
            <w:r w:rsidRPr="002258C2">
              <w:rPr>
                <w:sz w:val="28"/>
                <w:szCs w:val="28"/>
              </w:rPr>
              <w:lastRenderedPageBreak/>
              <w:t>австенных</w:t>
            </w:r>
            <w:proofErr w:type="spellEnd"/>
            <w:r w:rsidRPr="002258C2">
              <w:rPr>
                <w:sz w:val="28"/>
                <w:szCs w:val="28"/>
              </w:rPr>
              <w:t xml:space="preserve"> отношений, неустойчивое, импульсивное поведение</w:t>
            </w:r>
          </w:p>
          <w:p w:rsidR="005945ED" w:rsidRPr="002258C2" w:rsidRDefault="005945ED" w:rsidP="00DB1E4E">
            <w:pPr>
              <w:jc w:val="center"/>
              <w:rPr>
                <w:sz w:val="28"/>
                <w:szCs w:val="28"/>
              </w:rPr>
            </w:pPr>
          </w:p>
        </w:tc>
      </w:tr>
      <w:tr w:rsidR="005945ED" w:rsidRPr="002258C2" w:rsidTr="00DB1E4E">
        <w:tc>
          <w:tcPr>
            <w:tcW w:w="934" w:type="dxa"/>
          </w:tcPr>
          <w:p w:rsidR="005945ED" w:rsidRPr="002258C2" w:rsidRDefault="005945ED" w:rsidP="00DB1E4E">
            <w:pPr>
              <w:rPr>
                <w:sz w:val="28"/>
                <w:szCs w:val="28"/>
              </w:rPr>
            </w:pPr>
            <w:r w:rsidRPr="002258C2">
              <w:rPr>
                <w:sz w:val="28"/>
                <w:szCs w:val="28"/>
              </w:rPr>
              <w:lastRenderedPageBreak/>
              <w:t>9В</w:t>
            </w:r>
          </w:p>
        </w:tc>
        <w:tc>
          <w:tcPr>
            <w:tcW w:w="2026" w:type="dxa"/>
          </w:tcPr>
          <w:p w:rsidR="005945ED" w:rsidRPr="002258C2" w:rsidRDefault="005945ED" w:rsidP="00DB1E4E">
            <w:pPr>
              <w:jc w:val="center"/>
              <w:rPr>
                <w:sz w:val="28"/>
                <w:szCs w:val="28"/>
              </w:rPr>
            </w:pPr>
            <w:r w:rsidRPr="002258C2">
              <w:rPr>
                <w:sz w:val="28"/>
                <w:szCs w:val="28"/>
              </w:rPr>
              <w:t>63%</w:t>
            </w:r>
          </w:p>
        </w:tc>
        <w:tc>
          <w:tcPr>
            <w:tcW w:w="2026" w:type="dxa"/>
          </w:tcPr>
          <w:p w:rsidR="005945ED" w:rsidRPr="002258C2" w:rsidRDefault="005945ED" w:rsidP="00DB1E4E">
            <w:pPr>
              <w:jc w:val="center"/>
              <w:rPr>
                <w:sz w:val="28"/>
                <w:szCs w:val="28"/>
              </w:rPr>
            </w:pPr>
            <w:r w:rsidRPr="002258C2">
              <w:rPr>
                <w:sz w:val="28"/>
                <w:szCs w:val="28"/>
              </w:rPr>
              <w:t>5%</w:t>
            </w:r>
          </w:p>
          <w:p w:rsidR="005945ED" w:rsidRPr="002258C2" w:rsidRDefault="005945ED" w:rsidP="00DB1E4E">
            <w:pPr>
              <w:jc w:val="center"/>
              <w:rPr>
                <w:sz w:val="28"/>
                <w:szCs w:val="28"/>
              </w:rPr>
            </w:pPr>
          </w:p>
        </w:tc>
        <w:tc>
          <w:tcPr>
            <w:tcW w:w="2026" w:type="dxa"/>
          </w:tcPr>
          <w:p w:rsidR="005945ED" w:rsidRPr="002258C2" w:rsidRDefault="005945ED" w:rsidP="00DB1E4E">
            <w:pPr>
              <w:jc w:val="center"/>
              <w:rPr>
                <w:sz w:val="28"/>
                <w:szCs w:val="28"/>
              </w:rPr>
            </w:pPr>
            <w:r w:rsidRPr="002258C2">
              <w:rPr>
                <w:sz w:val="28"/>
                <w:szCs w:val="28"/>
              </w:rPr>
              <w:t>21%</w:t>
            </w:r>
          </w:p>
          <w:p w:rsidR="005945ED" w:rsidRPr="002258C2" w:rsidRDefault="005945ED" w:rsidP="00DB1E4E">
            <w:pPr>
              <w:jc w:val="center"/>
              <w:rPr>
                <w:sz w:val="28"/>
                <w:szCs w:val="28"/>
              </w:rPr>
            </w:pPr>
          </w:p>
        </w:tc>
        <w:tc>
          <w:tcPr>
            <w:tcW w:w="1318" w:type="dxa"/>
          </w:tcPr>
          <w:p w:rsidR="005945ED" w:rsidRPr="002258C2" w:rsidRDefault="005945ED" w:rsidP="00DB1E4E">
            <w:pPr>
              <w:jc w:val="center"/>
              <w:rPr>
                <w:sz w:val="28"/>
                <w:szCs w:val="28"/>
              </w:rPr>
            </w:pPr>
            <w:r w:rsidRPr="002258C2">
              <w:rPr>
                <w:sz w:val="28"/>
                <w:szCs w:val="28"/>
              </w:rPr>
              <w:t>11%</w:t>
            </w:r>
          </w:p>
          <w:p w:rsidR="005945ED" w:rsidRPr="002258C2" w:rsidRDefault="005945ED" w:rsidP="00DB1E4E">
            <w:pPr>
              <w:jc w:val="center"/>
              <w:rPr>
                <w:sz w:val="28"/>
                <w:szCs w:val="28"/>
              </w:rPr>
            </w:pPr>
            <w:r w:rsidRPr="002258C2">
              <w:rPr>
                <w:sz w:val="28"/>
                <w:szCs w:val="28"/>
              </w:rPr>
              <w:t>Безнравственная ориентация, отсутствие привычного учета интересов окружающих людей</w:t>
            </w:r>
          </w:p>
          <w:p w:rsidR="005945ED" w:rsidRDefault="005945ED" w:rsidP="00DB1E4E">
            <w:pPr>
              <w:jc w:val="center"/>
              <w:rPr>
                <w:sz w:val="28"/>
                <w:szCs w:val="28"/>
              </w:rPr>
            </w:pPr>
          </w:p>
          <w:p w:rsidR="005945ED" w:rsidRPr="002258C2" w:rsidRDefault="005945ED" w:rsidP="00DB1E4E">
            <w:pPr>
              <w:overflowPunct w:val="0"/>
              <w:autoSpaceDE w:val="0"/>
              <w:autoSpaceDN w:val="0"/>
              <w:adjustRightInd w:val="0"/>
              <w:jc w:val="center"/>
              <w:rPr>
                <w:sz w:val="28"/>
                <w:szCs w:val="28"/>
              </w:rPr>
            </w:pPr>
            <w:r w:rsidRPr="002258C2">
              <w:rPr>
                <w:sz w:val="28"/>
                <w:szCs w:val="28"/>
              </w:rPr>
              <w:t>Достаточная нравственная воспитанность, высокая ориентация «на другого человека»</w:t>
            </w:r>
          </w:p>
          <w:p w:rsidR="005945ED" w:rsidRPr="002258C2" w:rsidRDefault="005945ED" w:rsidP="00DB1E4E">
            <w:pPr>
              <w:jc w:val="center"/>
              <w:rPr>
                <w:sz w:val="28"/>
                <w:szCs w:val="28"/>
              </w:rPr>
            </w:pPr>
          </w:p>
        </w:tc>
        <w:tc>
          <w:tcPr>
            <w:tcW w:w="1276" w:type="dxa"/>
          </w:tcPr>
          <w:p w:rsidR="005945ED" w:rsidRPr="002258C2" w:rsidRDefault="005945ED" w:rsidP="00DB1E4E">
            <w:pPr>
              <w:jc w:val="center"/>
              <w:rPr>
                <w:sz w:val="28"/>
                <w:szCs w:val="28"/>
              </w:rPr>
            </w:pPr>
            <w:proofErr w:type="spellStart"/>
            <w:r w:rsidRPr="002258C2">
              <w:rPr>
                <w:sz w:val="28"/>
                <w:szCs w:val="28"/>
              </w:rPr>
              <w:t>Несформированностьнравстенных</w:t>
            </w:r>
            <w:proofErr w:type="spellEnd"/>
            <w:r w:rsidRPr="002258C2">
              <w:rPr>
                <w:sz w:val="28"/>
                <w:szCs w:val="28"/>
              </w:rPr>
              <w:t xml:space="preserve"> отношений, неустойчивое, импульсивное поведение</w:t>
            </w:r>
          </w:p>
          <w:p w:rsidR="005945ED" w:rsidRPr="002258C2" w:rsidRDefault="005945ED" w:rsidP="00DB1E4E">
            <w:pPr>
              <w:jc w:val="center"/>
              <w:rPr>
                <w:sz w:val="28"/>
                <w:szCs w:val="28"/>
              </w:rPr>
            </w:pPr>
          </w:p>
          <w:p w:rsidR="005945ED" w:rsidRPr="002258C2" w:rsidRDefault="005945ED" w:rsidP="00DB1E4E">
            <w:pPr>
              <w:jc w:val="center"/>
              <w:rPr>
                <w:sz w:val="28"/>
                <w:szCs w:val="28"/>
              </w:rPr>
            </w:pPr>
          </w:p>
          <w:p w:rsidR="005945ED" w:rsidRPr="002258C2" w:rsidRDefault="005945ED" w:rsidP="00DB1E4E">
            <w:pPr>
              <w:jc w:val="center"/>
              <w:rPr>
                <w:sz w:val="28"/>
                <w:szCs w:val="28"/>
              </w:rPr>
            </w:pPr>
          </w:p>
          <w:p w:rsidR="005945ED" w:rsidRPr="002258C2" w:rsidRDefault="005945ED" w:rsidP="00DB1E4E">
            <w:pPr>
              <w:jc w:val="center"/>
              <w:rPr>
                <w:sz w:val="28"/>
                <w:szCs w:val="28"/>
              </w:rPr>
            </w:pPr>
            <w:proofErr w:type="spellStart"/>
            <w:r w:rsidRPr="002258C2">
              <w:rPr>
                <w:sz w:val="28"/>
                <w:szCs w:val="28"/>
              </w:rPr>
              <w:t>Несформированностьнравстенных</w:t>
            </w:r>
            <w:proofErr w:type="spellEnd"/>
            <w:r w:rsidRPr="002258C2">
              <w:rPr>
                <w:sz w:val="28"/>
                <w:szCs w:val="28"/>
              </w:rPr>
              <w:t xml:space="preserve"> отношений, неустойчивое, импульсивное поведение</w:t>
            </w:r>
          </w:p>
        </w:tc>
      </w:tr>
      <w:tr w:rsidR="005945ED" w:rsidRPr="002258C2" w:rsidTr="00DB1E4E">
        <w:tc>
          <w:tcPr>
            <w:tcW w:w="934" w:type="dxa"/>
          </w:tcPr>
          <w:p w:rsidR="005945ED" w:rsidRPr="002258C2" w:rsidRDefault="005945ED" w:rsidP="00DB1E4E">
            <w:pPr>
              <w:rPr>
                <w:sz w:val="28"/>
                <w:szCs w:val="28"/>
              </w:rPr>
            </w:pPr>
            <w:r w:rsidRPr="002258C2">
              <w:rPr>
                <w:sz w:val="28"/>
                <w:szCs w:val="28"/>
              </w:rPr>
              <w:t>10А</w:t>
            </w:r>
          </w:p>
        </w:tc>
        <w:tc>
          <w:tcPr>
            <w:tcW w:w="2026" w:type="dxa"/>
          </w:tcPr>
          <w:p w:rsidR="005945ED" w:rsidRPr="002258C2" w:rsidRDefault="005945ED" w:rsidP="00DB1E4E">
            <w:pPr>
              <w:jc w:val="center"/>
              <w:rPr>
                <w:sz w:val="28"/>
                <w:szCs w:val="28"/>
              </w:rPr>
            </w:pPr>
            <w:r w:rsidRPr="002258C2">
              <w:rPr>
                <w:sz w:val="28"/>
                <w:szCs w:val="28"/>
              </w:rPr>
              <w:t>89</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11%</w:t>
            </w:r>
          </w:p>
          <w:p w:rsidR="005945ED" w:rsidRPr="002258C2" w:rsidRDefault="005945ED" w:rsidP="00DB1E4E">
            <w:pPr>
              <w:jc w:val="center"/>
              <w:rPr>
                <w:sz w:val="28"/>
                <w:szCs w:val="28"/>
              </w:rPr>
            </w:pP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10Б</w:t>
            </w:r>
          </w:p>
        </w:tc>
        <w:tc>
          <w:tcPr>
            <w:tcW w:w="2026" w:type="dxa"/>
          </w:tcPr>
          <w:p w:rsidR="005945ED" w:rsidRPr="002258C2" w:rsidRDefault="005945ED" w:rsidP="00DB1E4E">
            <w:pPr>
              <w:jc w:val="center"/>
              <w:rPr>
                <w:sz w:val="28"/>
                <w:szCs w:val="28"/>
              </w:rPr>
            </w:pPr>
            <w:r w:rsidRPr="002258C2">
              <w:rPr>
                <w:sz w:val="28"/>
                <w:szCs w:val="28"/>
              </w:rPr>
              <w:t>80%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 xml:space="preserve">15% </w:t>
            </w:r>
          </w:p>
          <w:p w:rsidR="005945ED" w:rsidRPr="002258C2" w:rsidRDefault="005945ED" w:rsidP="00DB1E4E">
            <w:pPr>
              <w:jc w:val="center"/>
              <w:rPr>
                <w:sz w:val="28"/>
                <w:szCs w:val="28"/>
              </w:rPr>
            </w:pPr>
          </w:p>
        </w:tc>
        <w:tc>
          <w:tcPr>
            <w:tcW w:w="1318" w:type="dxa"/>
          </w:tcPr>
          <w:p w:rsidR="005945ED" w:rsidRPr="002258C2" w:rsidRDefault="005945ED" w:rsidP="00DB1E4E">
            <w:pPr>
              <w:jc w:val="center"/>
              <w:rPr>
                <w:sz w:val="28"/>
                <w:szCs w:val="28"/>
              </w:rPr>
            </w:pPr>
            <w:r w:rsidRPr="002258C2">
              <w:rPr>
                <w:sz w:val="28"/>
                <w:szCs w:val="28"/>
              </w:rPr>
              <w:t>5%</w:t>
            </w:r>
          </w:p>
          <w:p w:rsidR="005945ED" w:rsidRPr="002258C2" w:rsidRDefault="005945ED" w:rsidP="00DB1E4E">
            <w:pPr>
              <w:overflowPunct w:val="0"/>
              <w:autoSpaceDE w:val="0"/>
              <w:autoSpaceDN w:val="0"/>
              <w:adjustRightInd w:val="0"/>
              <w:jc w:val="center"/>
              <w:rPr>
                <w:sz w:val="28"/>
                <w:szCs w:val="28"/>
              </w:rPr>
            </w:pPr>
            <w:r w:rsidRPr="002258C2">
              <w:rPr>
                <w:sz w:val="28"/>
                <w:szCs w:val="28"/>
              </w:rPr>
              <w:t>Достато</w:t>
            </w:r>
            <w:r w:rsidRPr="002258C2">
              <w:rPr>
                <w:sz w:val="28"/>
                <w:szCs w:val="28"/>
              </w:rPr>
              <w:lastRenderedPageBreak/>
              <w:t>чная нравственная воспитанность, высокая ориентация «на другого человека»</w:t>
            </w:r>
          </w:p>
        </w:tc>
        <w:tc>
          <w:tcPr>
            <w:tcW w:w="1276" w:type="dxa"/>
          </w:tcPr>
          <w:p w:rsidR="005945ED" w:rsidRPr="002258C2" w:rsidRDefault="005945ED" w:rsidP="00DB1E4E">
            <w:pPr>
              <w:jc w:val="center"/>
              <w:rPr>
                <w:sz w:val="28"/>
                <w:szCs w:val="28"/>
              </w:rPr>
            </w:pPr>
            <w:proofErr w:type="spellStart"/>
            <w:r w:rsidRPr="002258C2">
              <w:rPr>
                <w:sz w:val="28"/>
                <w:szCs w:val="28"/>
              </w:rPr>
              <w:lastRenderedPageBreak/>
              <w:t>Несформирован</w:t>
            </w:r>
            <w:r w:rsidRPr="002258C2">
              <w:rPr>
                <w:sz w:val="28"/>
                <w:szCs w:val="28"/>
              </w:rPr>
              <w:lastRenderedPageBreak/>
              <w:t>ностьнравстенных</w:t>
            </w:r>
            <w:proofErr w:type="spellEnd"/>
            <w:r w:rsidRPr="002258C2">
              <w:rPr>
                <w:sz w:val="28"/>
                <w:szCs w:val="28"/>
              </w:rPr>
              <w:t xml:space="preserve"> отношений, неустойчивое, импульсивное поведение</w:t>
            </w:r>
          </w:p>
        </w:tc>
      </w:tr>
      <w:tr w:rsidR="005945ED" w:rsidRPr="002258C2" w:rsidTr="00DB1E4E">
        <w:trPr>
          <w:trHeight w:val="611"/>
        </w:trPr>
        <w:tc>
          <w:tcPr>
            <w:tcW w:w="934" w:type="dxa"/>
          </w:tcPr>
          <w:p w:rsidR="005945ED" w:rsidRPr="002258C2" w:rsidRDefault="005945ED" w:rsidP="00DB1E4E">
            <w:pPr>
              <w:rPr>
                <w:sz w:val="28"/>
                <w:szCs w:val="28"/>
              </w:rPr>
            </w:pPr>
            <w:r w:rsidRPr="002258C2">
              <w:rPr>
                <w:sz w:val="28"/>
                <w:szCs w:val="28"/>
              </w:rPr>
              <w:lastRenderedPageBreak/>
              <w:t>11А</w:t>
            </w:r>
          </w:p>
        </w:tc>
        <w:tc>
          <w:tcPr>
            <w:tcW w:w="2026" w:type="dxa"/>
          </w:tcPr>
          <w:p w:rsidR="005945ED" w:rsidRPr="002258C2" w:rsidRDefault="005945ED" w:rsidP="00DB1E4E">
            <w:pPr>
              <w:jc w:val="center"/>
              <w:rPr>
                <w:sz w:val="28"/>
                <w:szCs w:val="28"/>
              </w:rPr>
            </w:pPr>
            <w:r w:rsidRPr="002258C2">
              <w:rPr>
                <w:sz w:val="28"/>
                <w:szCs w:val="28"/>
              </w:rPr>
              <w:t>63%</w:t>
            </w:r>
          </w:p>
        </w:tc>
        <w:tc>
          <w:tcPr>
            <w:tcW w:w="2026" w:type="dxa"/>
          </w:tcPr>
          <w:p w:rsidR="005945ED" w:rsidRPr="002258C2" w:rsidRDefault="005945ED" w:rsidP="00DB1E4E">
            <w:pPr>
              <w:tabs>
                <w:tab w:val="left" w:pos="735"/>
                <w:tab w:val="center" w:pos="905"/>
              </w:tabs>
              <w:jc w:val="center"/>
              <w:rPr>
                <w:sz w:val="28"/>
                <w:szCs w:val="28"/>
              </w:rPr>
            </w:pPr>
            <w:r w:rsidRPr="002258C2">
              <w:rPr>
                <w:sz w:val="28"/>
                <w:szCs w:val="28"/>
              </w:rPr>
              <w:t>21%</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16%</w:t>
            </w:r>
          </w:p>
        </w:tc>
      </w:tr>
      <w:tr w:rsidR="005945ED" w:rsidRPr="002258C2" w:rsidTr="00DB1E4E">
        <w:tc>
          <w:tcPr>
            <w:tcW w:w="934" w:type="dxa"/>
          </w:tcPr>
          <w:p w:rsidR="005945ED" w:rsidRPr="002258C2" w:rsidRDefault="005945ED" w:rsidP="00DB1E4E">
            <w:pPr>
              <w:rPr>
                <w:sz w:val="28"/>
                <w:szCs w:val="28"/>
              </w:rPr>
            </w:pPr>
            <w:r w:rsidRPr="002258C2">
              <w:rPr>
                <w:sz w:val="28"/>
                <w:szCs w:val="28"/>
              </w:rPr>
              <w:t>11Б</w:t>
            </w:r>
          </w:p>
        </w:tc>
        <w:tc>
          <w:tcPr>
            <w:tcW w:w="2026" w:type="dxa"/>
          </w:tcPr>
          <w:p w:rsidR="005945ED" w:rsidRPr="002258C2" w:rsidRDefault="005945ED" w:rsidP="00DB1E4E">
            <w:pPr>
              <w:jc w:val="center"/>
              <w:rPr>
                <w:sz w:val="28"/>
                <w:szCs w:val="28"/>
              </w:rPr>
            </w:pPr>
            <w:r w:rsidRPr="002258C2">
              <w:rPr>
                <w:sz w:val="28"/>
                <w:szCs w:val="28"/>
              </w:rPr>
              <w:t>93%</w:t>
            </w:r>
          </w:p>
        </w:tc>
        <w:tc>
          <w:tcPr>
            <w:tcW w:w="2026" w:type="dxa"/>
          </w:tcPr>
          <w:p w:rsidR="005945ED" w:rsidRPr="002258C2" w:rsidRDefault="005945ED" w:rsidP="00DB1E4E">
            <w:pPr>
              <w:jc w:val="center"/>
              <w:rPr>
                <w:sz w:val="28"/>
                <w:szCs w:val="28"/>
              </w:rPr>
            </w:pPr>
            <w:r w:rsidRPr="002258C2">
              <w:rPr>
                <w:sz w:val="28"/>
                <w:szCs w:val="28"/>
              </w:rPr>
              <w:t>7%</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11В</w:t>
            </w:r>
          </w:p>
        </w:tc>
        <w:tc>
          <w:tcPr>
            <w:tcW w:w="2026" w:type="dxa"/>
          </w:tcPr>
          <w:p w:rsidR="005945ED" w:rsidRPr="002258C2" w:rsidRDefault="005945ED" w:rsidP="00DB1E4E">
            <w:pPr>
              <w:jc w:val="center"/>
              <w:rPr>
                <w:sz w:val="28"/>
                <w:szCs w:val="28"/>
              </w:rPr>
            </w:pPr>
            <w:r w:rsidRPr="002258C2">
              <w:rPr>
                <w:sz w:val="28"/>
                <w:szCs w:val="28"/>
              </w:rPr>
              <w:t>80%</w:t>
            </w:r>
          </w:p>
        </w:tc>
        <w:tc>
          <w:tcPr>
            <w:tcW w:w="2026" w:type="dxa"/>
          </w:tcPr>
          <w:p w:rsidR="005945ED" w:rsidRPr="002258C2" w:rsidRDefault="005945ED" w:rsidP="00DB1E4E">
            <w:pPr>
              <w:jc w:val="center"/>
              <w:rPr>
                <w:sz w:val="28"/>
                <w:szCs w:val="28"/>
              </w:rPr>
            </w:pPr>
            <w:r w:rsidRPr="002258C2">
              <w:rPr>
                <w:sz w:val="28"/>
                <w:szCs w:val="28"/>
              </w:rPr>
              <w:t>7%</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13%</w:t>
            </w:r>
          </w:p>
        </w:tc>
      </w:tr>
    </w:tbl>
    <w:p w:rsidR="005945ED" w:rsidRDefault="005945ED" w:rsidP="005945ED">
      <w:pPr>
        <w:ind w:firstLine="567"/>
        <w:jc w:val="both"/>
        <w:rPr>
          <w:sz w:val="28"/>
          <w:szCs w:val="28"/>
        </w:rPr>
      </w:pPr>
    </w:p>
    <w:p w:rsidR="005945ED" w:rsidRPr="00E3582F" w:rsidRDefault="005945ED" w:rsidP="005945ED">
      <w:pPr>
        <w:ind w:right="-2" w:firstLine="567"/>
        <w:jc w:val="both"/>
        <w:rPr>
          <w:sz w:val="28"/>
          <w:szCs w:val="28"/>
          <w:highlight w:val="yellow"/>
        </w:rPr>
      </w:pPr>
      <w:proofErr w:type="spellStart"/>
      <w:r w:rsidRPr="00ED04F0">
        <w:rPr>
          <w:b/>
          <w:sz w:val="28"/>
          <w:szCs w:val="28"/>
        </w:rPr>
        <w:t>Выводы</w:t>
      </w:r>
      <w:proofErr w:type="gramStart"/>
      <w:r w:rsidRPr="00ED04F0">
        <w:rPr>
          <w:b/>
          <w:sz w:val="28"/>
          <w:szCs w:val="28"/>
        </w:rPr>
        <w:t>:</w:t>
      </w:r>
      <w:r w:rsidRPr="00ED04F0">
        <w:rPr>
          <w:sz w:val="28"/>
          <w:szCs w:val="28"/>
        </w:rPr>
        <w:t>В</w:t>
      </w:r>
      <w:proofErr w:type="spellEnd"/>
      <w:proofErr w:type="gramEnd"/>
      <w:r>
        <w:rPr>
          <w:sz w:val="28"/>
          <w:szCs w:val="28"/>
        </w:rPr>
        <w:t xml:space="preserve"> 2014-2015 </w:t>
      </w:r>
      <w:proofErr w:type="spellStart"/>
      <w:r>
        <w:rPr>
          <w:sz w:val="28"/>
          <w:szCs w:val="28"/>
        </w:rPr>
        <w:t>уч.г</w:t>
      </w:r>
      <w:proofErr w:type="spellEnd"/>
      <w:r>
        <w:rPr>
          <w:sz w:val="28"/>
          <w:szCs w:val="28"/>
        </w:rPr>
        <w:t>. в</w:t>
      </w:r>
      <w:r w:rsidRPr="00ED04F0">
        <w:rPr>
          <w:sz w:val="28"/>
          <w:szCs w:val="28"/>
        </w:rPr>
        <w:t xml:space="preserve">о всех классах преобладает устойчивость </w:t>
      </w:r>
      <w:r>
        <w:rPr>
          <w:sz w:val="28"/>
          <w:szCs w:val="28"/>
        </w:rPr>
        <w:t xml:space="preserve">положительного </w:t>
      </w:r>
      <w:r w:rsidRPr="00ED04F0">
        <w:rPr>
          <w:sz w:val="28"/>
          <w:szCs w:val="28"/>
        </w:rPr>
        <w:t>отношени</w:t>
      </w:r>
      <w:r>
        <w:rPr>
          <w:sz w:val="28"/>
          <w:szCs w:val="28"/>
        </w:rPr>
        <w:t>я</w:t>
      </w:r>
      <w:r w:rsidRPr="00ED04F0">
        <w:rPr>
          <w:sz w:val="28"/>
          <w:szCs w:val="28"/>
        </w:rPr>
        <w:t xml:space="preserve"> к жизни, к людям, к себе. </w:t>
      </w:r>
      <w:r>
        <w:rPr>
          <w:sz w:val="28"/>
          <w:szCs w:val="28"/>
        </w:rPr>
        <w:t xml:space="preserve">В </w:t>
      </w:r>
      <w:r w:rsidRPr="00ED04F0">
        <w:rPr>
          <w:sz w:val="28"/>
          <w:szCs w:val="28"/>
        </w:rPr>
        <w:t xml:space="preserve">5А, 5Г, 6А, 7В, 8А, 8Б, 8В, 8Г не выявлено уч-ся с преобладанием </w:t>
      </w:r>
      <w:r>
        <w:rPr>
          <w:sz w:val="28"/>
          <w:szCs w:val="28"/>
        </w:rPr>
        <w:t xml:space="preserve">отрицательного </w:t>
      </w:r>
      <w:r w:rsidRPr="00ED04F0">
        <w:rPr>
          <w:sz w:val="28"/>
          <w:szCs w:val="28"/>
        </w:rPr>
        <w:t>отношени</w:t>
      </w:r>
      <w:r>
        <w:rPr>
          <w:sz w:val="28"/>
          <w:szCs w:val="28"/>
        </w:rPr>
        <w:t>я</w:t>
      </w:r>
      <w:r w:rsidRPr="00ED04F0">
        <w:rPr>
          <w:sz w:val="28"/>
          <w:szCs w:val="28"/>
        </w:rPr>
        <w:t xml:space="preserve"> к жизни, к людям, к себе.</w:t>
      </w:r>
    </w:p>
    <w:p w:rsidR="005945ED" w:rsidRDefault="005945ED" w:rsidP="005945ED">
      <w:pPr>
        <w:rPr>
          <w:b/>
          <w:sz w:val="28"/>
          <w:szCs w:val="28"/>
        </w:rPr>
      </w:pPr>
    </w:p>
    <w:p w:rsidR="005945ED" w:rsidRDefault="005945ED" w:rsidP="005945ED">
      <w:pPr>
        <w:ind w:firstLine="567"/>
        <w:jc w:val="center"/>
        <w:rPr>
          <w:b/>
          <w:sz w:val="28"/>
          <w:szCs w:val="28"/>
        </w:rPr>
      </w:pPr>
      <w:r w:rsidRPr="00BC128F">
        <w:rPr>
          <w:b/>
          <w:sz w:val="28"/>
          <w:szCs w:val="28"/>
        </w:rPr>
        <w:t>2015-2016 учебный год</w:t>
      </w:r>
    </w:p>
    <w:p w:rsidR="005945ED" w:rsidRPr="00BC128F" w:rsidRDefault="005945ED" w:rsidP="005945ED">
      <w:pPr>
        <w:ind w:firstLine="567"/>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4"/>
        <w:gridCol w:w="2026"/>
        <w:gridCol w:w="2026"/>
        <w:gridCol w:w="2026"/>
        <w:gridCol w:w="1318"/>
        <w:gridCol w:w="1276"/>
      </w:tblGrid>
      <w:tr w:rsidR="005945ED" w:rsidRPr="002258C2" w:rsidTr="00DB1E4E">
        <w:tc>
          <w:tcPr>
            <w:tcW w:w="934" w:type="dxa"/>
          </w:tcPr>
          <w:p w:rsidR="005945ED" w:rsidRPr="002258C2" w:rsidRDefault="005945ED" w:rsidP="00DB1E4E">
            <w:pPr>
              <w:rPr>
                <w:sz w:val="28"/>
                <w:szCs w:val="28"/>
              </w:rPr>
            </w:pPr>
            <w:r w:rsidRPr="002258C2">
              <w:rPr>
                <w:sz w:val="28"/>
                <w:szCs w:val="28"/>
              </w:rPr>
              <w:t>Класс</w:t>
            </w:r>
          </w:p>
        </w:tc>
        <w:tc>
          <w:tcPr>
            <w:tcW w:w="6078" w:type="dxa"/>
            <w:gridSpan w:val="3"/>
          </w:tcPr>
          <w:p w:rsidR="005945ED" w:rsidRPr="002258C2" w:rsidRDefault="005945ED" w:rsidP="00DB1E4E">
            <w:pPr>
              <w:jc w:val="center"/>
              <w:rPr>
                <w:sz w:val="28"/>
                <w:szCs w:val="28"/>
              </w:rPr>
            </w:pPr>
            <w:r w:rsidRPr="002258C2">
              <w:rPr>
                <w:sz w:val="28"/>
                <w:szCs w:val="28"/>
              </w:rPr>
              <w:t>Преобладает</w:t>
            </w:r>
          </w:p>
        </w:tc>
        <w:tc>
          <w:tcPr>
            <w:tcW w:w="2594" w:type="dxa"/>
            <w:gridSpan w:val="2"/>
            <w:vMerge w:val="restart"/>
          </w:tcPr>
          <w:p w:rsidR="005945ED" w:rsidRPr="002258C2" w:rsidRDefault="005945ED" w:rsidP="00DB1E4E">
            <w:pPr>
              <w:jc w:val="center"/>
              <w:rPr>
                <w:sz w:val="28"/>
                <w:szCs w:val="28"/>
              </w:rPr>
            </w:pPr>
            <w:r w:rsidRPr="002258C2">
              <w:rPr>
                <w:sz w:val="28"/>
                <w:szCs w:val="28"/>
              </w:rPr>
              <w:t xml:space="preserve">Преобладают два параметра </w:t>
            </w:r>
          </w:p>
        </w:tc>
      </w:tr>
      <w:tr w:rsidR="005945ED" w:rsidRPr="002258C2" w:rsidTr="00DB1E4E">
        <w:tc>
          <w:tcPr>
            <w:tcW w:w="934" w:type="dxa"/>
          </w:tcPr>
          <w:p w:rsidR="005945ED" w:rsidRPr="002258C2" w:rsidRDefault="005945ED" w:rsidP="00DB1E4E">
            <w:pPr>
              <w:rPr>
                <w:sz w:val="28"/>
                <w:szCs w:val="28"/>
              </w:rPr>
            </w:pPr>
            <w:r w:rsidRPr="002258C2">
              <w:rPr>
                <w:sz w:val="28"/>
                <w:szCs w:val="28"/>
              </w:rPr>
              <w:t>Класс</w:t>
            </w:r>
          </w:p>
        </w:tc>
        <w:tc>
          <w:tcPr>
            <w:tcW w:w="2026" w:type="dxa"/>
          </w:tcPr>
          <w:p w:rsidR="005945ED" w:rsidRPr="002258C2" w:rsidRDefault="005945ED" w:rsidP="00DB1E4E">
            <w:pPr>
              <w:rPr>
                <w:sz w:val="28"/>
                <w:szCs w:val="28"/>
              </w:rPr>
            </w:pPr>
            <w:r w:rsidRPr="002258C2">
              <w:rPr>
                <w:sz w:val="28"/>
                <w:szCs w:val="28"/>
              </w:rPr>
              <w:t>Достаточная нравственная воспитанность, высокая ориентация «на другого человека»</w:t>
            </w:r>
          </w:p>
        </w:tc>
        <w:tc>
          <w:tcPr>
            <w:tcW w:w="2026" w:type="dxa"/>
          </w:tcPr>
          <w:p w:rsidR="005945ED" w:rsidRPr="002258C2" w:rsidRDefault="005945ED" w:rsidP="00DB1E4E">
            <w:pPr>
              <w:jc w:val="center"/>
              <w:rPr>
                <w:sz w:val="28"/>
                <w:szCs w:val="28"/>
              </w:rPr>
            </w:pPr>
            <w:r w:rsidRPr="002258C2">
              <w:rPr>
                <w:sz w:val="28"/>
                <w:szCs w:val="28"/>
              </w:rPr>
              <w:t>Безнравственная ориентация, отсутствие привычного учета интересов окружающих людей</w:t>
            </w:r>
          </w:p>
        </w:tc>
        <w:tc>
          <w:tcPr>
            <w:tcW w:w="2026" w:type="dxa"/>
          </w:tcPr>
          <w:p w:rsidR="005945ED" w:rsidRPr="002258C2" w:rsidRDefault="005945ED" w:rsidP="00DB1E4E">
            <w:pPr>
              <w:jc w:val="center"/>
              <w:rPr>
                <w:sz w:val="28"/>
                <w:szCs w:val="28"/>
              </w:rPr>
            </w:pPr>
            <w:proofErr w:type="spellStart"/>
            <w:r w:rsidRPr="002258C2">
              <w:rPr>
                <w:sz w:val="28"/>
                <w:szCs w:val="28"/>
              </w:rPr>
              <w:t>Несформированностьнравстенных</w:t>
            </w:r>
            <w:proofErr w:type="spellEnd"/>
            <w:r w:rsidRPr="002258C2">
              <w:rPr>
                <w:sz w:val="28"/>
                <w:szCs w:val="28"/>
              </w:rPr>
              <w:t xml:space="preserve"> отношений, неустойчивое, импульсивное поведение в зависимости от случайного состояния, сложившихся обстоятельств</w:t>
            </w:r>
          </w:p>
        </w:tc>
        <w:tc>
          <w:tcPr>
            <w:tcW w:w="2594" w:type="dxa"/>
            <w:gridSpan w:val="2"/>
            <w:vMerge/>
          </w:tcPr>
          <w:p w:rsidR="005945ED" w:rsidRPr="002258C2" w:rsidRDefault="005945ED" w:rsidP="00DB1E4E">
            <w:pPr>
              <w:jc w:val="center"/>
              <w:rPr>
                <w:sz w:val="28"/>
                <w:szCs w:val="28"/>
              </w:rPr>
            </w:pPr>
          </w:p>
        </w:tc>
      </w:tr>
      <w:tr w:rsidR="005945ED" w:rsidRPr="002258C2" w:rsidTr="00DB1E4E">
        <w:tc>
          <w:tcPr>
            <w:tcW w:w="934" w:type="dxa"/>
          </w:tcPr>
          <w:p w:rsidR="005945ED" w:rsidRPr="009A5244" w:rsidRDefault="005945ED" w:rsidP="00DB1E4E">
            <w:pPr>
              <w:rPr>
                <w:sz w:val="28"/>
                <w:szCs w:val="28"/>
              </w:rPr>
            </w:pPr>
            <w:r w:rsidRPr="009A5244">
              <w:rPr>
                <w:sz w:val="28"/>
                <w:szCs w:val="28"/>
              </w:rPr>
              <w:t>5А</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5Б</w:t>
            </w:r>
          </w:p>
        </w:tc>
        <w:tc>
          <w:tcPr>
            <w:tcW w:w="2026" w:type="dxa"/>
          </w:tcPr>
          <w:p w:rsidR="005945ED" w:rsidRPr="002258C2" w:rsidRDefault="005945ED" w:rsidP="00DB1E4E">
            <w:pPr>
              <w:jc w:val="center"/>
              <w:rPr>
                <w:sz w:val="28"/>
                <w:szCs w:val="28"/>
              </w:rPr>
            </w:pPr>
            <w:r>
              <w:rPr>
                <w:sz w:val="28"/>
                <w:szCs w:val="28"/>
              </w:rPr>
              <w:t>74</w:t>
            </w: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5%</w:t>
            </w:r>
          </w:p>
          <w:p w:rsidR="005945ED" w:rsidRPr="002258C2" w:rsidRDefault="005945ED" w:rsidP="00DB1E4E">
            <w:pPr>
              <w:jc w:val="center"/>
              <w:rPr>
                <w:sz w:val="28"/>
                <w:szCs w:val="28"/>
              </w:rPr>
            </w:pPr>
          </w:p>
        </w:tc>
        <w:tc>
          <w:tcPr>
            <w:tcW w:w="2026" w:type="dxa"/>
          </w:tcPr>
          <w:p w:rsidR="005945ED" w:rsidRPr="002258C2" w:rsidRDefault="005945ED" w:rsidP="00DB1E4E">
            <w:pPr>
              <w:jc w:val="center"/>
              <w:rPr>
                <w:sz w:val="28"/>
                <w:szCs w:val="28"/>
              </w:rPr>
            </w:pPr>
            <w:r>
              <w:rPr>
                <w:sz w:val="28"/>
                <w:szCs w:val="28"/>
              </w:rPr>
              <w:t>1</w:t>
            </w:r>
            <w:r w:rsidRPr="002258C2">
              <w:rPr>
                <w:sz w:val="28"/>
                <w:szCs w:val="28"/>
              </w:rPr>
              <w:t>1%</w:t>
            </w:r>
          </w:p>
          <w:p w:rsidR="005945ED" w:rsidRPr="002258C2" w:rsidRDefault="005945ED" w:rsidP="00DB1E4E">
            <w:pPr>
              <w:jc w:val="center"/>
              <w:rPr>
                <w:sz w:val="28"/>
                <w:szCs w:val="28"/>
              </w:rPr>
            </w:pPr>
          </w:p>
        </w:tc>
        <w:tc>
          <w:tcPr>
            <w:tcW w:w="1318" w:type="dxa"/>
          </w:tcPr>
          <w:p w:rsidR="005945ED" w:rsidRPr="002258C2" w:rsidRDefault="005945ED" w:rsidP="00DB1E4E">
            <w:pPr>
              <w:jc w:val="center"/>
              <w:rPr>
                <w:sz w:val="28"/>
                <w:szCs w:val="28"/>
              </w:rPr>
            </w:pPr>
            <w:r w:rsidRPr="002258C2">
              <w:rPr>
                <w:sz w:val="28"/>
                <w:szCs w:val="28"/>
              </w:rPr>
              <w:t>1</w:t>
            </w:r>
            <w:r>
              <w:rPr>
                <w:sz w:val="28"/>
                <w:szCs w:val="28"/>
              </w:rPr>
              <w:t>0</w:t>
            </w:r>
            <w:r w:rsidRPr="002258C2">
              <w:rPr>
                <w:sz w:val="28"/>
                <w:szCs w:val="28"/>
              </w:rPr>
              <w:t>%</w:t>
            </w:r>
          </w:p>
          <w:p w:rsidR="005945ED" w:rsidRPr="002258C2" w:rsidRDefault="005945ED" w:rsidP="00DB1E4E">
            <w:pPr>
              <w:jc w:val="center"/>
              <w:rPr>
                <w:sz w:val="28"/>
                <w:szCs w:val="28"/>
              </w:rPr>
            </w:pPr>
            <w:r w:rsidRPr="002258C2">
              <w:rPr>
                <w:sz w:val="28"/>
                <w:szCs w:val="28"/>
              </w:rPr>
              <w:t xml:space="preserve">Безнравственная ориентация, отсутствие </w:t>
            </w:r>
            <w:r w:rsidRPr="002258C2">
              <w:rPr>
                <w:sz w:val="28"/>
                <w:szCs w:val="28"/>
              </w:rPr>
              <w:lastRenderedPageBreak/>
              <w:t>привычного учета интересов окружающих людей</w:t>
            </w:r>
          </w:p>
        </w:tc>
        <w:tc>
          <w:tcPr>
            <w:tcW w:w="1276" w:type="dxa"/>
          </w:tcPr>
          <w:p w:rsidR="005945ED" w:rsidRPr="002258C2" w:rsidRDefault="005945ED" w:rsidP="00DB1E4E">
            <w:pPr>
              <w:jc w:val="center"/>
              <w:rPr>
                <w:sz w:val="28"/>
                <w:szCs w:val="28"/>
              </w:rPr>
            </w:pPr>
            <w:proofErr w:type="spellStart"/>
            <w:r w:rsidRPr="002258C2">
              <w:rPr>
                <w:sz w:val="28"/>
                <w:szCs w:val="28"/>
              </w:rPr>
              <w:lastRenderedPageBreak/>
              <w:t>Несформированностьнравстенных</w:t>
            </w:r>
            <w:proofErr w:type="spellEnd"/>
            <w:r w:rsidRPr="002258C2">
              <w:rPr>
                <w:sz w:val="28"/>
                <w:szCs w:val="28"/>
              </w:rPr>
              <w:t xml:space="preserve"> отношений, </w:t>
            </w:r>
            <w:r w:rsidRPr="002258C2">
              <w:rPr>
                <w:sz w:val="28"/>
                <w:szCs w:val="28"/>
              </w:rPr>
              <w:lastRenderedPageBreak/>
              <w:t>неустойчивое, импульсивное поведение</w:t>
            </w:r>
          </w:p>
          <w:p w:rsidR="005945ED" w:rsidRPr="002258C2" w:rsidRDefault="005945ED" w:rsidP="00DB1E4E">
            <w:pPr>
              <w:jc w:val="center"/>
              <w:rPr>
                <w:sz w:val="28"/>
                <w:szCs w:val="28"/>
              </w:rPr>
            </w:pPr>
          </w:p>
          <w:p w:rsidR="005945ED" w:rsidRPr="002258C2" w:rsidRDefault="005945ED" w:rsidP="00DB1E4E">
            <w:pPr>
              <w:jc w:val="center"/>
              <w:rPr>
                <w:sz w:val="28"/>
                <w:szCs w:val="28"/>
              </w:rPr>
            </w:pPr>
          </w:p>
        </w:tc>
      </w:tr>
      <w:tr w:rsidR="005945ED" w:rsidRPr="002258C2" w:rsidTr="00DB1E4E">
        <w:tc>
          <w:tcPr>
            <w:tcW w:w="934" w:type="dxa"/>
          </w:tcPr>
          <w:p w:rsidR="005945ED" w:rsidRPr="002258C2" w:rsidRDefault="005945ED" w:rsidP="00DB1E4E">
            <w:pPr>
              <w:rPr>
                <w:sz w:val="28"/>
                <w:szCs w:val="28"/>
              </w:rPr>
            </w:pPr>
            <w:r w:rsidRPr="002258C2">
              <w:rPr>
                <w:sz w:val="28"/>
                <w:szCs w:val="28"/>
              </w:rPr>
              <w:lastRenderedPageBreak/>
              <w:t>5В</w:t>
            </w:r>
          </w:p>
        </w:tc>
        <w:tc>
          <w:tcPr>
            <w:tcW w:w="2026" w:type="dxa"/>
          </w:tcPr>
          <w:p w:rsidR="005945ED" w:rsidRPr="002258C2" w:rsidRDefault="005945ED" w:rsidP="00DB1E4E">
            <w:pPr>
              <w:jc w:val="center"/>
              <w:rPr>
                <w:sz w:val="28"/>
                <w:szCs w:val="28"/>
              </w:rPr>
            </w:pPr>
            <w:r w:rsidRPr="002258C2">
              <w:rPr>
                <w:sz w:val="28"/>
                <w:szCs w:val="28"/>
              </w:rPr>
              <w:t>8</w:t>
            </w:r>
            <w:r>
              <w:rPr>
                <w:sz w:val="28"/>
                <w:szCs w:val="28"/>
              </w:rPr>
              <w:t>8</w:t>
            </w: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1</w:t>
            </w:r>
            <w:r>
              <w:rPr>
                <w:sz w:val="28"/>
                <w:szCs w:val="28"/>
              </w:rPr>
              <w:t>2</w:t>
            </w: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5Г</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6А</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6Б</w:t>
            </w:r>
          </w:p>
        </w:tc>
        <w:tc>
          <w:tcPr>
            <w:tcW w:w="2026" w:type="dxa"/>
          </w:tcPr>
          <w:p w:rsidR="005945ED" w:rsidRPr="002258C2" w:rsidRDefault="005945ED" w:rsidP="00DB1E4E">
            <w:pPr>
              <w:jc w:val="center"/>
              <w:rPr>
                <w:sz w:val="28"/>
                <w:szCs w:val="28"/>
              </w:rPr>
            </w:pPr>
            <w:r w:rsidRPr="002258C2">
              <w:rPr>
                <w:sz w:val="28"/>
                <w:szCs w:val="28"/>
              </w:rPr>
              <w:t>8</w:t>
            </w:r>
            <w:r>
              <w:rPr>
                <w:sz w:val="28"/>
                <w:szCs w:val="28"/>
              </w:rPr>
              <w:t>9</w:t>
            </w: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1</w:t>
            </w:r>
            <w:r>
              <w:rPr>
                <w:sz w:val="28"/>
                <w:szCs w:val="28"/>
              </w:rPr>
              <w:t>1</w:t>
            </w: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6В</w:t>
            </w:r>
          </w:p>
        </w:tc>
        <w:tc>
          <w:tcPr>
            <w:tcW w:w="2026" w:type="dxa"/>
          </w:tcPr>
          <w:p w:rsidR="005945ED" w:rsidRPr="002258C2" w:rsidRDefault="005945ED" w:rsidP="00DB1E4E">
            <w:pPr>
              <w:jc w:val="center"/>
              <w:rPr>
                <w:sz w:val="28"/>
                <w:szCs w:val="28"/>
              </w:rPr>
            </w:pPr>
            <w:r w:rsidRPr="002258C2">
              <w:rPr>
                <w:sz w:val="28"/>
                <w:szCs w:val="28"/>
              </w:rPr>
              <w:t>90%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10%</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Pr>
                <w:sz w:val="28"/>
                <w:szCs w:val="28"/>
              </w:rPr>
              <w:t>6Г</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7А</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7Б</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7В</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8А</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8Б</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8В</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8Г</w:t>
            </w:r>
          </w:p>
        </w:tc>
        <w:tc>
          <w:tcPr>
            <w:tcW w:w="2026" w:type="dxa"/>
          </w:tcPr>
          <w:p w:rsidR="005945ED" w:rsidRPr="002258C2" w:rsidRDefault="005945ED" w:rsidP="00DB1E4E">
            <w:pPr>
              <w:jc w:val="center"/>
              <w:rPr>
                <w:sz w:val="28"/>
                <w:szCs w:val="28"/>
              </w:rPr>
            </w:pPr>
            <w:r w:rsidRPr="002258C2">
              <w:rPr>
                <w:sz w:val="28"/>
                <w:szCs w:val="28"/>
              </w:rPr>
              <w:t>100%</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2258C2" w:rsidRDefault="005945ED" w:rsidP="00DB1E4E">
            <w:pPr>
              <w:rPr>
                <w:sz w:val="28"/>
                <w:szCs w:val="28"/>
              </w:rPr>
            </w:pPr>
            <w:r w:rsidRPr="002258C2">
              <w:rPr>
                <w:sz w:val="28"/>
                <w:szCs w:val="28"/>
              </w:rPr>
              <w:t>9А</w:t>
            </w:r>
          </w:p>
        </w:tc>
        <w:tc>
          <w:tcPr>
            <w:tcW w:w="2026" w:type="dxa"/>
          </w:tcPr>
          <w:p w:rsidR="005945ED" w:rsidRPr="002258C2" w:rsidRDefault="005945ED" w:rsidP="00DB1E4E">
            <w:pPr>
              <w:jc w:val="center"/>
              <w:rPr>
                <w:sz w:val="28"/>
                <w:szCs w:val="28"/>
              </w:rPr>
            </w:pPr>
            <w:r>
              <w:rPr>
                <w:sz w:val="28"/>
                <w:szCs w:val="28"/>
              </w:rPr>
              <w:t>90</w:t>
            </w: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p>
        </w:tc>
        <w:tc>
          <w:tcPr>
            <w:tcW w:w="2594" w:type="dxa"/>
            <w:gridSpan w:val="2"/>
          </w:tcPr>
          <w:p w:rsidR="005945ED" w:rsidRPr="002258C2" w:rsidRDefault="005945ED" w:rsidP="00DB1E4E">
            <w:pPr>
              <w:jc w:val="center"/>
              <w:rPr>
                <w:sz w:val="28"/>
                <w:szCs w:val="28"/>
              </w:rPr>
            </w:pPr>
            <w:r w:rsidRPr="002258C2">
              <w:rPr>
                <w:sz w:val="28"/>
                <w:szCs w:val="28"/>
              </w:rPr>
              <w:t>1</w:t>
            </w:r>
            <w:r>
              <w:rPr>
                <w:sz w:val="28"/>
                <w:szCs w:val="28"/>
              </w:rPr>
              <w:t>0</w:t>
            </w: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9Б</w:t>
            </w:r>
          </w:p>
        </w:tc>
        <w:tc>
          <w:tcPr>
            <w:tcW w:w="2026" w:type="dxa"/>
          </w:tcPr>
          <w:p w:rsidR="005945ED" w:rsidRPr="002258C2" w:rsidRDefault="005945ED" w:rsidP="00DB1E4E">
            <w:pPr>
              <w:jc w:val="center"/>
              <w:rPr>
                <w:sz w:val="28"/>
                <w:szCs w:val="28"/>
              </w:rPr>
            </w:pPr>
            <w:r w:rsidRPr="002258C2">
              <w:rPr>
                <w:sz w:val="28"/>
                <w:szCs w:val="28"/>
              </w:rPr>
              <w:t>82%</w:t>
            </w:r>
          </w:p>
        </w:tc>
        <w:tc>
          <w:tcPr>
            <w:tcW w:w="2026" w:type="dxa"/>
          </w:tcPr>
          <w:p w:rsidR="005945ED" w:rsidRPr="002258C2" w:rsidRDefault="005945ED" w:rsidP="00DB1E4E">
            <w:pPr>
              <w:jc w:val="center"/>
              <w:rPr>
                <w:sz w:val="28"/>
                <w:szCs w:val="28"/>
              </w:rPr>
            </w:pPr>
            <w:r>
              <w:rPr>
                <w:sz w:val="28"/>
                <w:szCs w:val="28"/>
              </w:rPr>
              <w:t>-</w:t>
            </w:r>
          </w:p>
          <w:p w:rsidR="005945ED" w:rsidRPr="002258C2" w:rsidRDefault="005945ED" w:rsidP="00DB1E4E">
            <w:pPr>
              <w:jc w:val="center"/>
              <w:rPr>
                <w:sz w:val="28"/>
                <w:szCs w:val="28"/>
              </w:rPr>
            </w:pPr>
          </w:p>
        </w:tc>
        <w:tc>
          <w:tcPr>
            <w:tcW w:w="2026" w:type="dxa"/>
          </w:tcPr>
          <w:p w:rsidR="005945ED" w:rsidRPr="002258C2" w:rsidRDefault="005945ED" w:rsidP="00DB1E4E">
            <w:pPr>
              <w:jc w:val="center"/>
              <w:rPr>
                <w:sz w:val="28"/>
                <w:szCs w:val="28"/>
              </w:rPr>
            </w:pPr>
            <w:r w:rsidRPr="002258C2">
              <w:rPr>
                <w:sz w:val="28"/>
                <w:szCs w:val="28"/>
              </w:rPr>
              <w:t>6%</w:t>
            </w:r>
          </w:p>
          <w:p w:rsidR="005945ED" w:rsidRPr="002258C2" w:rsidRDefault="005945ED" w:rsidP="00DB1E4E">
            <w:pPr>
              <w:jc w:val="center"/>
              <w:rPr>
                <w:sz w:val="28"/>
                <w:szCs w:val="28"/>
              </w:rPr>
            </w:pPr>
          </w:p>
        </w:tc>
        <w:tc>
          <w:tcPr>
            <w:tcW w:w="1318" w:type="dxa"/>
          </w:tcPr>
          <w:p w:rsidR="005945ED" w:rsidRPr="002258C2" w:rsidRDefault="005945ED" w:rsidP="00DB1E4E">
            <w:pPr>
              <w:overflowPunct w:val="0"/>
              <w:autoSpaceDE w:val="0"/>
              <w:autoSpaceDN w:val="0"/>
              <w:adjustRightInd w:val="0"/>
              <w:jc w:val="center"/>
              <w:rPr>
                <w:sz w:val="28"/>
                <w:szCs w:val="28"/>
              </w:rPr>
            </w:pPr>
            <w:r>
              <w:rPr>
                <w:sz w:val="28"/>
                <w:szCs w:val="28"/>
              </w:rPr>
              <w:t>12</w:t>
            </w:r>
            <w:r w:rsidRPr="002258C2">
              <w:rPr>
                <w:sz w:val="28"/>
                <w:szCs w:val="28"/>
              </w:rPr>
              <w:t>% Достаточная нравственная воспитанность, высокая ориентация «на другого человека»</w:t>
            </w:r>
          </w:p>
          <w:p w:rsidR="005945ED" w:rsidRPr="002258C2" w:rsidRDefault="005945ED" w:rsidP="00DB1E4E">
            <w:pPr>
              <w:jc w:val="center"/>
              <w:rPr>
                <w:sz w:val="28"/>
                <w:szCs w:val="28"/>
              </w:rPr>
            </w:pPr>
          </w:p>
        </w:tc>
        <w:tc>
          <w:tcPr>
            <w:tcW w:w="1276" w:type="dxa"/>
          </w:tcPr>
          <w:p w:rsidR="005945ED" w:rsidRPr="002258C2" w:rsidRDefault="005945ED" w:rsidP="00DB1E4E">
            <w:pPr>
              <w:jc w:val="center"/>
              <w:rPr>
                <w:sz w:val="28"/>
                <w:szCs w:val="28"/>
              </w:rPr>
            </w:pPr>
            <w:proofErr w:type="spellStart"/>
            <w:r w:rsidRPr="002258C2">
              <w:rPr>
                <w:sz w:val="28"/>
                <w:szCs w:val="28"/>
              </w:rPr>
              <w:t>Несформированностьнравстенных</w:t>
            </w:r>
            <w:proofErr w:type="spellEnd"/>
            <w:r w:rsidRPr="002258C2">
              <w:rPr>
                <w:sz w:val="28"/>
                <w:szCs w:val="28"/>
              </w:rPr>
              <w:t xml:space="preserve"> отношений, неустойчивое, импульсивное поведение</w:t>
            </w:r>
          </w:p>
          <w:p w:rsidR="005945ED" w:rsidRPr="002258C2" w:rsidRDefault="005945ED" w:rsidP="00DB1E4E">
            <w:pPr>
              <w:jc w:val="center"/>
              <w:rPr>
                <w:sz w:val="28"/>
                <w:szCs w:val="28"/>
              </w:rPr>
            </w:pPr>
          </w:p>
        </w:tc>
      </w:tr>
      <w:tr w:rsidR="005945ED" w:rsidRPr="002258C2" w:rsidTr="00DB1E4E">
        <w:tc>
          <w:tcPr>
            <w:tcW w:w="934" w:type="dxa"/>
          </w:tcPr>
          <w:p w:rsidR="005945ED" w:rsidRPr="009A5244" w:rsidRDefault="005945ED" w:rsidP="00DB1E4E">
            <w:pPr>
              <w:rPr>
                <w:sz w:val="28"/>
                <w:szCs w:val="28"/>
              </w:rPr>
            </w:pPr>
            <w:r w:rsidRPr="009A5244">
              <w:rPr>
                <w:sz w:val="28"/>
                <w:szCs w:val="28"/>
              </w:rPr>
              <w:t>9В</w:t>
            </w:r>
          </w:p>
        </w:tc>
        <w:tc>
          <w:tcPr>
            <w:tcW w:w="2026" w:type="dxa"/>
          </w:tcPr>
          <w:p w:rsidR="005945ED" w:rsidRPr="002258C2" w:rsidRDefault="005945ED" w:rsidP="00DB1E4E">
            <w:pPr>
              <w:jc w:val="center"/>
              <w:rPr>
                <w:sz w:val="28"/>
                <w:szCs w:val="28"/>
              </w:rPr>
            </w:pPr>
            <w:r>
              <w:rPr>
                <w:sz w:val="28"/>
                <w:szCs w:val="28"/>
              </w:rPr>
              <w:t>92</w:t>
            </w:r>
            <w:r w:rsidRPr="002258C2">
              <w:rPr>
                <w:sz w:val="28"/>
                <w:szCs w:val="28"/>
              </w:rPr>
              <w:t>%</w:t>
            </w:r>
          </w:p>
        </w:tc>
        <w:tc>
          <w:tcPr>
            <w:tcW w:w="2026" w:type="dxa"/>
          </w:tcPr>
          <w:p w:rsidR="005945ED" w:rsidRPr="002258C2" w:rsidRDefault="005945ED" w:rsidP="00DB1E4E">
            <w:pPr>
              <w:jc w:val="center"/>
              <w:rPr>
                <w:sz w:val="28"/>
                <w:szCs w:val="28"/>
              </w:rPr>
            </w:pPr>
            <w:r>
              <w:rPr>
                <w:sz w:val="28"/>
                <w:szCs w:val="28"/>
              </w:rPr>
              <w:t>-</w:t>
            </w:r>
          </w:p>
          <w:p w:rsidR="005945ED" w:rsidRPr="002258C2" w:rsidRDefault="005945ED" w:rsidP="00DB1E4E">
            <w:pPr>
              <w:jc w:val="center"/>
              <w:rPr>
                <w:sz w:val="28"/>
                <w:szCs w:val="28"/>
              </w:rPr>
            </w:pPr>
          </w:p>
        </w:tc>
        <w:tc>
          <w:tcPr>
            <w:tcW w:w="2026" w:type="dxa"/>
          </w:tcPr>
          <w:p w:rsidR="005945ED" w:rsidRPr="002258C2" w:rsidRDefault="005945ED" w:rsidP="00DB1E4E">
            <w:pPr>
              <w:jc w:val="center"/>
              <w:rPr>
                <w:sz w:val="28"/>
                <w:szCs w:val="28"/>
              </w:rPr>
            </w:pPr>
            <w:r>
              <w:rPr>
                <w:sz w:val="28"/>
                <w:szCs w:val="28"/>
              </w:rPr>
              <w:t>-</w:t>
            </w:r>
          </w:p>
          <w:p w:rsidR="005945ED" w:rsidRPr="002258C2" w:rsidRDefault="005945ED" w:rsidP="00DB1E4E">
            <w:pPr>
              <w:jc w:val="center"/>
              <w:rPr>
                <w:sz w:val="28"/>
                <w:szCs w:val="28"/>
              </w:rPr>
            </w:pPr>
          </w:p>
        </w:tc>
        <w:tc>
          <w:tcPr>
            <w:tcW w:w="1318" w:type="dxa"/>
          </w:tcPr>
          <w:p w:rsidR="005945ED" w:rsidRPr="002258C2" w:rsidRDefault="005945ED" w:rsidP="00DB1E4E">
            <w:pPr>
              <w:jc w:val="center"/>
              <w:rPr>
                <w:sz w:val="28"/>
                <w:szCs w:val="28"/>
              </w:rPr>
            </w:pPr>
            <w:r>
              <w:rPr>
                <w:sz w:val="28"/>
                <w:szCs w:val="28"/>
              </w:rPr>
              <w:t>8</w:t>
            </w:r>
            <w:r w:rsidRPr="002258C2">
              <w:rPr>
                <w:sz w:val="28"/>
                <w:szCs w:val="28"/>
              </w:rPr>
              <w:t>%</w:t>
            </w:r>
          </w:p>
          <w:p w:rsidR="005945ED" w:rsidRPr="002258C2" w:rsidRDefault="005945ED" w:rsidP="00DB1E4E">
            <w:pPr>
              <w:jc w:val="center"/>
              <w:rPr>
                <w:sz w:val="28"/>
                <w:szCs w:val="28"/>
              </w:rPr>
            </w:pPr>
            <w:r w:rsidRPr="002258C2">
              <w:rPr>
                <w:sz w:val="28"/>
                <w:szCs w:val="28"/>
              </w:rPr>
              <w:t>Безнравственная ориентация, отсутствие привычн</w:t>
            </w:r>
            <w:r w:rsidRPr="002258C2">
              <w:rPr>
                <w:sz w:val="28"/>
                <w:szCs w:val="28"/>
              </w:rPr>
              <w:lastRenderedPageBreak/>
              <w:t>ого учета интересов окружающих людей</w:t>
            </w:r>
          </w:p>
        </w:tc>
        <w:tc>
          <w:tcPr>
            <w:tcW w:w="1276" w:type="dxa"/>
          </w:tcPr>
          <w:p w:rsidR="005945ED" w:rsidRPr="002258C2" w:rsidRDefault="005945ED" w:rsidP="00DB1E4E">
            <w:pPr>
              <w:jc w:val="center"/>
              <w:rPr>
                <w:sz w:val="28"/>
                <w:szCs w:val="28"/>
              </w:rPr>
            </w:pPr>
            <w:proofErr w:type="spellStart"/>
            <w:r w:rsidRPr="002258C2">
              <w:rPr>
                <w:sz w:val="28"/>
                <w:szCs w:val="28"/>
              </w:rPr>
              <w:lastRenderedPageBreak/>
              <w:t>Несформированностьнравстенных</w:t>
            </w:r>
            <w:proofErr w:type="spellEnd"/>
            <w:r w:rsidRPr="002258C2">
              <w:rPr>
                <w:sz w:val="28"/>
                <w:szCs w:val="28"/>
              </w:rPr>
              <w:t xml:space="preserve"> отношений, неустой</w:t>
            </w:r>
            <w:r w:rsidRPr="002258C2">
              <w:rPr>
                <w:sz w:val="28"/>
                <w:szCs w:val="28"/>
              </w:rPr>
              <w:lastRenderedPageBreak/>
              <w:t>чивое, импульсивное поведение</w:t>
            </w:r>
          </w:p>
          <w:p w:rsidR="005945ED" w:rsidRPr="002258C2" w:rsidRDefault="005945ED" w:rsidP="00DB1E4E">
            <w:pPr>
              <w:jc w:val="center"/>
              <w:rPr>
                <w:sz w:val="28"/>
                <w:szCs w:val="28"/>
              </w:rPr>
            </w:pPr>
          </w:p>
          <w:p w:rsidR="005945ED" w:rsidRPr="002258C2" w:rsidRDefault="005945ED" w:rsidP="00DB1E4E">
            <w:pPr>
              <w:jc w:val="center"/>
              <w:rPr>
                <w:sz w:val="28"/>
                <w:szCs w:val="28"/>
              </w:rPr>
            </w:pPr>
          </w:p>
        </w:tc>
      </w:tr>
      <w:tr w:rsidR="005945ED" w:rsidRPr="002258C2" w:rsidTr="00DB1E4E">
        <w:tc>
          <w:tcPr>
            <w:tcW w:w="934" w:type="dxa"/>
          </w:tcPr>
          <w:p w:rsidR="005945ED" w:rsidRPr="009A5244" w:rsidRDefault="005945ED" w:rsidP="00DB1E4E">
            <w:pPr>
              <w:rPr>
                <w:sz w:val="28"/>
                <w:szCs w:val="28"/>
              </w:rPr>
            </w:pPr>
            <w:r w:rsidRPr="009A5244">
              <w:rPr>
                <w:sz w:val="28"/>
                <w:szCs w:val="28"/>
              </w:rPr>
              <w:lastRenderedPageBreak/>
              <w:t>10А</w:t>
            </w:r>
          </w:p>
        </w:tc>
        <w:tc>
          <w:tcPr>
            <w:tcW w:w="2026" w:type="dxa"/>
          </w:tcPr>
          <w:p w:rsidR="005945ED" w:rsidRPr="002258C2" w:rsidRDefault="005945ED" w:rsidP="00DB1E4E">
            <w:pPr>
              <w:jc w:val="center"/>
              <w:rPr>
                <w:sz w:val="28"/>
                <w:szCs w:val="28"/>
              </w:rPr>
            </w:pPr>
            <w:r>
              <w:rPr>
                <w:sz w:val="28"/>
                <w:szCs w:val="28"/>
              </w:rPr>
              <w:t>92%</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Pr>
                <w:sz w:val="28"/>
                <w:szCs w:val="28"/>
              </w:rPr>
              <w:t>8</w:t>
            </w: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10Б</w:t>
            </w:r>
          </w:p>
        </w:tc>
        <w:tc>
          <w:tcPr>
            <w:tcW w:w="2026" w:type="dxa"/>
          </w:tcPr>
          <w:p w:rsidR="005945ED" w:rsidRPr="002258C2" w:rsidRDefault="005945ED" w:rsidP="00DB1E4E">
            <w:pPr>
              <w:jc w:val="center"/>
              <w:rPr>
                <w:sz w:val="28"/>
                <w:szCs w:val="28"/>
              </w:rPr>
            </w:pPr>
            <w:r w:rsidRPr="002258C2">
              <w:rPr>
                <w:sz w:val="28"/>
                <w:szCs w:val="28"/>
              </w:rPr>
              <w:t>89%</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11%</w:t>
            </w:r>
          </w:p>
        </w:tc>
        <w:tc>
          <w:tcPr>
            <w:tcW w:w="2594" w:type="dxa"/>
            <w:gridSpan w:val="2"/>
          </w:tcPr>
          <w:p w:rsidR="005945ED" w:rsidRPr="002258C2" w:rsidRDefault="005945ED" w:rsidP="00DB1E4E">
            <w:pPr>
              <w:jc w:val="center"/>
              <w:rPr>
                <w:sz w:val="28"/>
                <w:szCs w:val="28"/>
              </w:rPr>
            </w:pPr>
          </w:p>
        </w:tc>
      </w:tr>
      <w:tr w:rsidR="005945ED" w:rsidRPr="002258C2" w:rsidTr="00DB1E4E">
        <w:trPr>
          <w:trHeight w:val="611"/>
        </w:trPr>
        <w:tc>
          <w:tcPr>
            <w:tcW w:w="934" w:type="dxa"/>
          </w:tcPr>
          <w:p w:rsidR="005945ED" w:rsidRPr="009A5244" w:rsidRDefault="005945ED" w:rsidP="00DB1E4E">
            <w:pPr>
              <w:rPr>
                <w:sz w:val="28"/>
                <w:szCs w:val="28"/>
              </w:rPr>
            </w:pPr>
            <w:r w:rsidRPr="009A5244">
              <w:rPr>
                <w:sz w:val="28"/>
                <w:szCs w:val="28"/>
              </w:rPr>
              <w:t>11А</w:t>
            </w:r>
          </w:p>
        </w:tc>
        <w:tc>
          <w:tcPr>
            <w:tcW w:w="2026" w:type="dxa"/>
          </w:tcPr>
          <w:p w:rsidR="005945ED" w:rsidRPr="002258C2" w:rsidRDefault="005945ED" w:rsidP="00DB1E4E">
            <w:pPr>
              <w:jc w:val="center"/>
              <w:rPr>
                <w:sz w:val="28"/>
                <w:szCs w:val="28"/>
              </w:rPr>
            </w:pPr>
            <w:r>
              <w:rPr>
                <w:sz w:val="28"/>
                <w:szCs w:val="28"/>
              </w:rPr>
              <w:t>95</w:t>
            </w:r>
            <w:r w:rsidRPr="002258C2">
              <w:rPr>
                <w:sz w:val="28"/>
                <w:szCs w:val="28"/>
              </w:rPr>
              <w:t>%</w:t>
            </w:r>
          </w:p>
        </w:tc>
        <w:tc>
          <w:tcPr>
            <w:tcW w:w="2026" w:type="dxa"/>
          </w:tcPr>
          <w:p w:rsidR="005945ED" w:rsidRPr="002258C2" w:rsidRDefault="005945ED" w:rsidP="00DB1E4E">
            <w:pPr>
              <w:jc w:val="center"/>
              <w:rPr>
                <w:sz w:val="28"/>
                <w:szCs w:val="28"/>
              </w:rPr>
            </w:pPr>
            <w:r w:rsidRPr="002258C2">
              <w:rPr>
                <w:sz w:val="28"/>
                <w:szCs w:val="28"/>
              </w:rPr>
              <w:t>-</w:t>
            </w:r>
          </w:p>
        </w:tc>
        <w:tc>
          <w:tcPr>
            <w:tcW w:w="2026" w:type="dxa"/>
          </w:tcPr>
          <w:p w:rsidR="005945ED" w:rsidRPr="002258C2" w:rsidRDefault="005945ED" w:rsidP="00DB1E4E">
            <w:pPr>
              <w:jc w:val="center"/>
              <w:rPr>
                <w:sz w:val="28"/>
                <w:szCs w:val="28"/>
              </w:rPr>
            </w:pPr>
            <w:r>
              <w:rPr>
                <w:sz w:val="28"/>
                <w:szCs w:val="28"/>
              </w:rPr>
              <w:t>5</w:t>
            </w: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r w:rsidR="005945ED" w:rsidRPr="002258C2" w:rsidTr="00DB1E4E">
        <w:tc>
          <w:tcPr>
            <w:tcW w:w="934" w:type="dxa"/>
          </w:tcPr>
          <w:p w:rsidR="005945ED" w:rsidRPr="009A5244" w:rsidRDefault="005945ED" w:rsidP="00DB1E4E">
            <w:pPr>
              <w:rPr>
                <w:sz w:val="28"/>
                <w:szCs w:val="28"/>
              </w:rPr>
            </w:pPr>
            <w:r w:rsidRPr="009A5244">
              <w:rPr>
                <w:sz w:val="28"/>
                <w:szCs w:val="28"/>
              </w:rPr>
              <w:t>11Б</w:t>
            </w:r>
          </w:p>
        </w:tc>
        <w:tc>
          <w:tcPr>
            <w:tcW w:w="2026" w:type="dxa"/>
          </w:tcPr>
          <w:p w:rsidR="005945ED" w:rsidRPr="002258C2" w:rsidRDefault="005945ED" w:rsidP="00DB1E4E">
            <w:pPr>
              <w:jc w:val="center"/>
              <w:rPr>
                <w:sz w:val="28"/>
                <w:szCs w:val="28"/>
              </w:rPr>
            </w:pPr>
            <w:r w:rsidRPr="002258C2">
              <w:rPr>
                <w:sz w:val="28"/>
                <w:szCs w:val="28"/>
              </w:rPr>
              <w:t>93%</w:t>
            </w:r>
          </w:p>
        </w:tc>
        <w:tc>
          <w:tcPr>
            <w:tcW w:w="2026" w:type="dxa"/>
          </w:tcPr>
          <w:p w:rsidR="005945ED" w:rsidRPr="002258C2" w:rsidRDefault="005945ED" w:rsidP="00DB1E4E">
            <w:pPr>
              <w:jc w:val="center"/>
              <w:rPr>
                <w:sz w:val="28"/>
                <w:szCs w:val="28"/>
              </w:rPr>
            </w:pPr>
            <w:r w:rsidRPr="002258C2">
              <w:rPr>
                <w:sz w:val="28"/>
                <w:szCs w:val="28"/>
              </w:rPr>
              <w:t>7%</w:t>
            </w:r>
          </w:p>
        </w:tc>
        <w:tc>
          <w:tcPr>
            <w:tcW w:w="2026" w:type="dxa"/>
          </w:tcPr>
          <w:p w:rsidR="005945ED" w:rsidRPr="002258C2" w:rsidRDefault="005945ED" w:rsidP="00DB1E4E">
            <w:pPr>
              <w:jc w:val="center"/>
              <w:rPr>
                <w:sz w:val="28"/>
                <w:szCs w:val="28"/>
              </w:rPr>
            </w:pPr>
            <w:r w:rsidRPr="002258C2">
              <w:rPr>
                <w:sz w:val="28"/>
                <w:szCs w:val="28"/>
              </w:rPr>
              <w:t>-</w:t>
            </w:r>
          </w:p>
        </w:tc>
        <w:tc>
          <w:tcPr>
            <w:tcW w:w="2594" w:type="dxa"/>
            <w:gridSpan w:val="2"/>
          </w:tcPr>
          <w:p w:rsidR="005945ED" w:rsidRPr="002258C2" w:rsidRDefault="005945ED" w:rsidP="00DB1E4E">
            <w:pPr>
              <w:jc w:val="center"/>
              <w:rPr>
                <w:sz w:val="28"/>
                <w:szCs w:val="28"/>
              </w:rPr>
            </w:pPr>
            <w:r w:rsidRPr="002258C2">
              <w:rPr>
                <w:sz w:val="28"/>
                <w:szCs w:val="28"/>
              </w:rPr>
              <w:t>-</w:t>
            </w:r>
          </w:p>
        </w:tc>
      </w:tr>
    </w:tbl>
    <w:p w:rsidR="005945ED" w:rsidRDefault="005945ED" w:rsidP="005945ED">
      <w:pPr>
        <w:ind w:right="-2" w:firstLine="567"/>
        <w:jc w:val="both"/>
        <w:rPr>
          <w:sz w:val="28"/>
          <w:szCs w:val="28"/>
        </w:rPr>
      </w:pPr>
    </w:p>
    <w:p w:rsidR="005945ED" w:rsidRPr="00ED04F0" w:rsidRDefault="005945ED" w:rsidP="005945ED">
      <w:pPr>
        <w:ind w:right="-2" w:firstLine="567"/>
        <w:jc w:val="both"/>
        <w:rPr>
          <w:sz w:val="28"/>
          <w:szCs w:val="28"/>
          <w:highlight w:val="yellow"/>
        </w:rPr>
      </w:pPr>
      <w:r w:rsidRPr="00ED04F0">
        <w:rPr>
          <w:sz w:val="28"/>
          <w:szCs w:val="28"/>
        </w:rPr>
        <w:t>В</w:t>
      </w:r>
      <w:r>
        <w:rPr>
          <w:sz w:val="28"/>
          <w:szCs w:val="28"/>
        </w:rPr>
        <w:t xml:space="preserve"> 2015-2016 </w:t>
      </w:r>
      <w:proofErr w:type="spellStart"/>
      <w:r>
        <w:rPr>
          <w:sz w:val="28"/>
          <w:szCs w:val="28"/>
        </w:rPr>
        <w:t>уч.г</w:t>
      </w:r>
      <w:proofErr w:type="spellEnd"/>
      <w:r>
        <w:rPr>
          <w:sz w:val="28"/>
          <w:szCs w:val="28"/>
        </w:rPr>
        <w:t>. в</w:t>
      </w:r>
      <w:r w:rsidRPr="00ED04F0">
        <w:rPr>
          <w:sz w:val="28"/>
          <w:szCs w:val="28"/>
        </w:rPr>
        <w:t xml:space="preserve">о всех классах преобладает устойчивость </w:t>
      </w:r>
      <w:r>
        <w:rPr>
          <w:sz w:val="28"/>
          <w:szCs w:val="28"/>
        </w:rPr>
        <w:t xml:space="preserve">положительного </w:t>
      </w:r>
      <w:r w:rsidRPr="00ED04F0">
        <w:rPr>
          <w:sz w:val="28"/>
          <w:szCs w:val="28"/>
        </w:rPr>
        <w:t>отношени</w:t>
      </w:r>
      <w:r>
        <w:rPr>
          <w:sz w:val="28"/>
          <w:szCs w:val="28"/>
        </w:rPr>
        <w:t>я</w:t>
      </w:r>
      <w:r w:rsidRPr="00ED04F0">
        <w:rPr>
          <w:sz w:val="28"/>
          <w:szCs w:val="28"/>
        </w:rPr>
        <w:t xml:space="preserve"> к жизни, к людям, к себе. </w:t>
      </w:r>
      <w:r>
        <w:rPr>
          <w:sz w:val="28"/>
          <w:szCs w:val="28"/>
        </w:rPr>
        <w:t xml:space="preserve">В </w:t>
      </w:r>
      <w:r w:rsidRPr="00ED04F0">
        <w:rPr>
          <w:sz w:val="28"/>
          <w:szCs w:val="28"/>
        </w:rPr>
        <w:t xml:space="preserve">5А, 5Г, 6А, 7А, 7Б, 7В, 8А, 8Б, 8В, 8Г не выявлено уч-ся с преобладанием </w:t>
      </w:r>
      <w:r>
        <w:rPr>
          <w:sz w:val="28"/>
          <w:szCs w:val="28"/>
        </w:rPr>
        <w:t xml:space="preserve">отрицательного </w:t>
      </w:r>
      <w:proofErr w:type="spellStart"/>
      <w:r w:rsidRPr="00ED04F0">
        <w:rPr>
          <w:sz w:val="28"/>
          <w:szCs w:val="28"/>
        </w:rPr>
        <w:t>отношени</w:t>
      </w:r>
      <w:r>
        <w:rPr>
          <w:sz w:val="28"/>
          <w:szCs w:val="28"/>
        </w:rPr>
        <w:t>я</w:t>
      </w:r>
      <w:r w:rsidRPr="00ED04F0">
        <w:rPr>
          <w:sz w:val="28"/>
          <w:szCs w:val="28"/>
        </w:rPr>
        <w:t>к</w:t>
      </w:r>
      <w:proofErr w:type="spellEnd"/>
      <w:r w:rsidRPr="00ED04F0">
        <w:rPr>
          <w:sz w:val="28"/>
          <w:szCs w:val="28"/>
        </w:rPr>
        <w:t xml:space="preserve"> жизни, к людям, к себе.</w:t>
      </w:r>
    </w:p>
    <w:p w:rsidR="005945ED" w:rsidRDefault="005945ED" w:rsidP="005945ED">
      <w:pPr>
        <w:ind w:right="-2"/>
        <w:jc w:val="both"/>
        <w:rPr>
          <w:b/>
          <w:sz w:val="28"/>
          <w:szCs w:val="28"/>
        </w:rPr>
      </w:pPr>
    </w:p>
    <w:p w:rsidR="005945ED" w:rsidRPr="00ED04F0" w:rsidRDefault="005945ED" w:rsidP="005945ED">
      <w:pPr>
        <w:ind w:right="-2"/>
        <w:jc w:val="both"/>
        <w:rPr>
          <w:sz w:val="28"/>
          <w:szCs w:val="28"/>
        </w:rPr>
      </w:pPr>
      <w:r w:rsidRPr="00ED04F0">
        <w:rPr>
          <w:b/>
          <w:sz w:val="28"/>
          <w:szCs w:val="28"/>
        </w:rPr>
        <w:t>Рекомендации:</w:t>
      </w:r>
    </w:p>
    <w:p w:rsidR="005945ED" w:rsidRPr="00ED04F0" w:rsidRDefault="005945ED" w:rsidP="005945ED">
      <w:pPr>
        <w:ind w:right="-2" w:firstLine="567"/>
        <w:jc w:val="both"/>
        <w:rPr>
          <w:sz w:val="28"/>
          <w:szCs w:val="28"/>
        </w:rPr>
      </w:pPr>
      <w:r>
        <w:rPr>
          <w:sz w:val="28"/>
          <w:szCs w:val="28"/>
        </w:rPr>
        <w:t>Педагогам</w:t>
      </w:r>
      <w:r w:rsidRPr="00ED04F0">
        <w:rPr>
          <w:sz w:val="28"/>
          <w:szCs w:val="28"/>
        </w:rPr>
        <w:t xml:space="preserve"> разработать и реализовать систему мероприятий, направленных на формирование желательных отношений к жизни, к людям, к себе.</w:t>
      </w:r>
    </w:p>
    <w:p w:rsidR="005945ED" w:rsidRDefault="005945ED" w:rsidP="005945ED">
      <w:pPr>
        <w:ind w:right="-2" w:firstLine="567"/>
        <w:jc w:val="both"/>
        <w:rPr>
          <w:sz w:val="28"/>
          <w:szCs w:val="28"/>
        </w:rPr>
      </w:pPr>
    </w:p>
    <w:p w:rsidR="005945ED" w:rsidRDefault="005945ED" w:rsidP="005945ED">
      <w:pPr>
        <w:rPr>
          <w:sz w:val="28"/>
          <w:szCs w:val="28"/>
        </w:rPr>
      </w:pPr>
      <w:r>
        <w:rPr>
          <w:sz w:val="28"/>
          <w:szCs w:val="28"/>
        </w:rPr>
        <w:br w:type="page"/>
      </w:r>
    </w:p>
    <w:p w:rsidR="005945ED" w:rsidRDefault="005945ED" w:rsidP="005945ED">
      <w:pPr>
        <w:shd w:val="clear" w:color="auto" w:fill="FFFFFF"/>
        <w:ind w:firstLine="708"/>
        <w:jc w:val="right"/>
        <w:rPr>
          <w:b/>
          <w:color w:val="333333"/>
        </w:rPr>
      </w:pPr>
      <w:r w:rsidRPr="003E5503">
        <w:rPr>
          <w:b/>
          <w:color w:val="333333"/>
        </w:rPr>
        <w:lastRenderedPageBreak/>
        <w:t>Приложение  6</w:t>
      </w:r>
    </w:p>
    <w:p w:rsidR="005945ED" w:rsidRPr="003E5503" w:rsidRDefault="005945ED" w:rsidP="005945ED">
      <w:pPr>
        <w:shd w:val="clear" w:color="auto" w:fill="FFFFFF"/>
        <w:ind w:firstLine="708"/>
        <w:jc w:val="right"/>
        <w:rPr>
          <w:b/>
          <w:color w:val="333333"/>
        </w:rPr>
      </w:pPr>
    </w:p>
    <w:p w:rsidR="005945ED" w:rsidRPr="002435B4" w:rsidRDefault="005945ED" w:rsidP="005945ED">
      <w:pPr>
        <w:tabs>
          <w:tab w:val="left" w:pos="993"/>
        </w:tabs>
        <w:ind w:firstLine="709"/>
        <w:jc w:val="center"/>
        <w:rPr>
          <w:b/>
          <w:sz w:val="28"/>
          <w:szCs w:val="26"/>
        </w:rPr>
      </w:pPr>
      <w:r>
        <w:rPr>
          <w:b/>
          <w:sz w:val="28"/>
          <w:szCs w:val="26"/>
        </w:rPr>
        <w:t>Психолого-педагогическое обоснование опыта</w:t>
      </w:r>
    </w:p>
    <w:p w:rsidR="005945ED" w:rsidRPr="00717F85" w:rsidRDefault="005945ED" w:rsidP="005945ED">
      <w:pPr>
        <w:tabs>
          <w:tab w:val="left" w:pos="993"/>
        </w:tabs>
        <w:ind w:firstLine="709"/>
        <w:jc w:val="center"/>
        <w:rPr>
          <w:b/>
          <w:sz w:val="28"/>
          <w:szCs w:val="26"/>
        </w:rPr>
      </w:pPr>
      <w:r w:rsidRPr="00717F85">
        <w:rPr>
          <w:b/>
          <w:sz w:val="28"/>
          <w:szCs w:val="26"/>
        </w:rPr>
        <w:t xml:space="preserve">«Формирование духовно-нравственных  ценностей обучающихся посредством английского языка </w:t>
      </w:r>
    </w:p>
    <w:p w:rsidR="005945ED" w:rsidRPr="00717F85" w:rsidRDefault="005945ED" w:rsidP="005945ED">
      <w:pPr>
        <w:tabs>
          <w:tab w:val="left" w:pos="993"/>
        </w:tabs>
        <w:ind w:firstLine="709"/>
        <w:jc w:val="center"/>
        <w:rPr>
          <w:b/>
          <w:sz w:val="28"/>
          <w:szCs w:val="26"/>
        </w:rPr>
      </w:pPr>
      <w:r w:rsidRPr="00717F85">
        <w:rPr>
          <w:b/>
          <w:sz w:val="28"/>
          <w:szCs w:val="26"/>
        </w:rPr>
        <w:t xml:space="preserve">через использование интегрированной программы </w:t>
      </w:r>
    </w:p>
    <w:p w:rsidR="005945ED" w:rsidRPr="00717F85" w:rsidRDefault="005945ED" w:rsidP="005945ED">
      <w:pPr>
        <w:tabs>
          <w:tab w:val="left" w:pos="993"/>
        </w:tabs>
        <w:ind w:firstLine="709"/>
        <w:jc w:val="center"/>
        <w:rPr>
          <w:b/>
          <w:sz w:val="28"/>
          <w:szCs w:val="26"/>
        </w:rPr>
      </w:pPr>
      <w:r w:rsidRPr="00717F85">
        <w:rPr>
          <w:b/>
          <w:sz w:val="28"/>
          <w:szCs w:val="26"/>
        </w:rPr>
        <w:t>«Юный экскурсовод»»</w:t>
      </w:r>
    </w:p>
    <w:p w:rsidR="005945ED" w:rsidRPr="00692322" w:rsidRDefault="005945ED" w:rsidP="005945ED">
      <w:pPr>
        <w:shd w:val="clear" w:color="auto" w:fill="FFFFFF"/>
        <w:ind w:firstLine="708"/>
        <w:jc w:val="right"/>
        <w:rPr>
          <w:color w:val="333333"/>
        </w:rPr>
      </w:pPr>
    </w:p>
    <w:p w:rsidR="005945ED" w:rsidRPr="00211083" w:rsidRDefault="005945ED" w:rsidP="005945ED">
      <w:pPr>
        <w:shd w:val="clear" w:color="auto" w:fill="FFFFFF"/>
        <w:ind w:firstLine="708"/>
        <w:jc w:val="both"/>
        <w:rPr>
          <w:color w:val="333333"/>
          <w:sz w:val="28"/>
          <w:szCs w:val="28"/>
        </w:rPr>
      </w:pPr>
      <w:r w:rsidRPr="00211083">
        <w:rPr>
          <w:color w:val="333333"/>
          <w:sz w:val="28"/>
          <w:szCs w:val="28"/>
        </w:rPr>
        <w:t xml:space="preserve">Для правильной оценки уровня </w:t>
      </w:r>
      <w:proofErr w:type="spellStart"/>
      <w:r w:rsidRPr="00211083">
        <w:rPr>
          <w:color w:val="333333"/>
          <w:sz w:val="28"/>
          <w:szCs w:val="28"/>
        </w:rPr>
        <w:t>сформированности</w:t>
      </w:r>
      <w:proofErr w:type="spellEnd"/>
      <w:r w:rsidRPr="00211083">
        <w:rPr>
          <w:color w:val="333333"/>
          <w:sz w:val="28"/>
          <w:szCs w:val="28"/>
        </w:rPr>
        <w:t xml:space="preserve"> духовно-нравственных ценностей у </w:t>
      </w:r>
      <w:r>
        <w:rPr>
          <w:color w:val="333333"/>
          <w:sz w:val="28"/>
          <w:szCs w:val="28"/>
        </w:rPr>
        <w:t>школьников</w:t>
      </w:r>
      <w:r w:rsidRPr="00211083">
        <w:rPr>
          <w:color w:val="333333"/>
          <w:sz w:val="28"/>
          <w:szCs w:val="28"/>
        </w:rPr>
        <w:t xml:space="preserve"> были обозначены показатели, по которым происходила оценка данного уровня и, исходя из которых, подбирались диагностические методики. Под показателями </w:t>
      </w:r>
      <w:proofErr w:type="spellStart"/>
      <w:r w:rsidRPr="00211083">
        <w:rPr>
          <w:color w:val="333333"/>
          <w:sz w:val="28"/>
          <w:szCs w:val="28"/>
        </w:rPr>
        <w:t>сформированности</w:t>
      </w:r>
      <w:proofErr w:type="spellEnd"/>
      <w:r w:rsidRPr="00211083">
        <w:rPr>
          <w:color w:val="333333"/>
          <w:sz w:val="28"/>
          <w:szCs w:val="28"/>
        </w:rPr>
        <w:t xml:space="preserve"> духовно-нравственных ценностей понимаются психологические признаки наличия ценности в структуре личности, на основе которых можно производить оценку уровня </w:t>
      </w:r>
      <w:proofErr w:type="spellStart"/>
      <w:r w:rsidRPr="00211083">
        <w:rPr>
          <w:color w:val="333333"/>
          <w:sz w:val="28"/>
          <w:szCs w:val="28"/>
        </w:rPr>
        <w:t>сформированности</w:t>
      </w:r>
      <w:proofErr w:type="spellEnd"/>
      <w:r w:rsidRPr="00211083">
        <w:rPr>
          <w:color w:val="333333"/>
          <w:sz w:val="28"/>
          <w:szCs w:val="28"/>
        </w:rPr>
        <w:t>.</w:t>
      </w:r>
    </w:p>
    <w:p w:rsidR="005945ED" w:rsidRDefault="005945ED" w:rsidP="005945ED">
      <w:pPr>
        <w:shd w:val="clear" w:color="auto" w:fill="FFFFFF"/>
        <w:ind w:firstLine="708"/>
        <w:jc w:val="both"/>
        <w:rPr>
          <w:color w:val="333333"/>
          <w:sz w:val="28"/>
          <w:szCs w:val="28"/>
        </w:rPr>
      </w:pPr>
      <w:r w:rsidRPr="00211083">
        <w:rPr>
          <w:color w:val="333333"/>
          <w:sz w:val="28"/>
          <w:szCs w:val="28"/>
        </w:rPr>
        <w:t xml:space="preserve">Показатели усвоения ценностей студентами можно выделить из концепции Н.А. Асташовой, которая выделяет следующие критерии в уровнях усвоения ценностей личностью: </w:t>
      </w:r>
    </w:p>
    <w:p w:rsidR="005945ED" w:rsidRDefault="005945ED" w:rsidP="005945ED">
      <w:pPr>
        <w:shd w:val="clear" w:color="auto" w:fill="FFFFFF"/>
        <w:ind w:firstLine="708"/>
        <w:jc w:val="both"/>
        <w:rPr>
          <w:color w:val="333333"/>
          <w:sz w:val="28"/>
          <w:szCs w:val="28"/>
        </w:rPr>
      </w:pPr>
      <w:r w:rsidRPr="00211083">
        <w:rPr>
          <w:color w:val="333333"/>
          <w:sz w:val="28"/>
          <w:szCs w:val="28"/>
        </w:rPr>
        <w:t xml:space="preserve">1) знание о ценностях; </w:t>
      </w:r>
    </w:p>
    <w:p w:rsidR="005945ED" w:rsidRDefault="005945ED" w:rsidP="005945ED">
      <w:pPr>
        <w:shd w:val="clear" w:color="auto" w:fill="FFFFFF"/>
        <w:ind w:firstLine="708"/>
        <w:jc w:val="both"/>
        <w:rPr>
          <w:color w:val="333333"/>
          <w:sz w:val="28"/>
          <w:szCs w:val="28"/>
        </w:rPr>
      </w:pPr>
      <w:r w:rsidRPr="00211083">
        <w:rPr>
          <w:color w:val="333333"/>
          <w:sz w:val="28"/>
          <w:szCs w:val="28"/>
        </w:rPr>
        <w:t xml:space="preserve">2) осознание ценностей; </w:t>
      </w:r>
    </w:p>
    <w:p w:rsidR="005945ED" w:rsidRDefault="005945ED" w:rsidP="005945ED">
      <w:pPr>
        <w:shd w:val="clear" w:color="auto" w:fill="FFFFFF"/>
        <w:ind w:firstLine="708"/>
        <w:jc w:val="both"/>
        <w:rPr>
          <w:color w:val="333333"/>
          <w:sz w:val="28"/>
          <w:szCs w:val="28"/>
        </w:rPr>
      </w:pPr>
      <w:r w:rsidRPr="00211083">
        <w:rPr>
          <w:color w:val="333333"/>
          <w:sz w:val="28"/>
          <w:szCs w:val="28"/>
        </w:rPr>
        <w:t xml:space="preserve">3) эмоционально-чувственное принятие ценностей; </w:t>
      </w:r>
    </w:p>
    <w:p w:rsidR="005945ED" w:rsidRDefault="005945ED" w:rsidP="005945ED">
      <w:pPr>
        <w:shd w:val="clear" w:color="auto" w:fill="FFFFFF"/>
        <w:ind w:firstLine="708"/>
        <w:jc w:val="both"/>
        <w:rPr>
          <w:color w:val="333333"/>
          <w:sz w:val="28"/>
          <w:szCs w:val="28"/>
        </w:rPr>
      </w:pPr>
      <w:r w:rsidRPr="00211083">
        <w:rPr>
          <w:color w:val="333333"/>
          <w:sz w:val="28"/>
          <w:szCs w:val="28"/>
        </w:rPr>
        <w:t xml:space="preserve">4) реализация ценностей в деятельности и поведении; </w:t>
      </w:r>
    </w:p>
    <w:p w:rsidR="005945ED" w:rsidRPr="00211083" w:rsidRDefault="005945ED" w:rsidP="005945ED">
      <w:pPr>
        <w:shd w:val="clear" w:color="auto" w:fill="FFFFFF"/>
        <w:ind w:firstLine="708"/>
        <w:jc w:val="both"/>
        <w:rPr>
          <w:color w:val="333333"/>
          <w:sz w:val="28"/>
          <w:szCs w:val="28"/>
        </w:rPr>
      </w:pPr>
      <w:r w:rsidRPr="00211083">
        <w:rPr>
          <w:color w:val="333333"/>
          <w:sz w:val="28"/>
          <w:szCs w:val="28"/>
        </w:rPr>
        <w:t>5) закрепление ценностей в направленности личности и перевод их в статус качества личности</w:t>
      </w:r>
    </w:p>
    <w:p w:rsidR="005945ED" w:rsidRDefault="005945ED" w:rsidP="005945ED">
      <w:pPr>
        <w:shd w:val="clear" w:color="auto" w:fill="FFFFFF"/>
        <w:ind w:firstLine="708"/>
        <w:jc w:val="both"/>
        <w:rPr>
          <w:color w:val="333333"/>
          <w:sz w:val="28"/>
          <w:szCs w:val="28"/>
        </w:rPr>
      </w:pPr>
      <w:r w:rsidRPr="00211083">
        <w:rPr>
          <w:color w:val="333333"/>
          <w:sz w:val="28"/>
          <w:szCs w:val="28"/>
        </w:rPr>
        <w:t xml:space="preserve">Ориентируясь на эти показатели присвоения ценностей, мы можем выделить уровни </w:t>
      </w:r>
      <w:proofErr w:type="spellStart"/>
      <w:r w:rsidRPr="00211083">
        <w:rPr>
          <w:color w:val="333333"/>
          <w:sz w:val="28"/>
          <w:szCs w:val="28"/>
        </w:rPr>
        <w:t>сформированности</w:t>
      </w:r>
      <w:proofErr w:type="spellEnd"/>
      <w:r w:rsidRPr="00211083">
        <w:rPr>
          <w:color w:val="333333"/>
          <w:sz w:val="28"/>
          <w:szCs w:val="28"/>
        </w:rPr>
        <w:t xml:space="preserve"> ценностей: </w:t>
      </w:r>
    </w:p>
    <w:p w:rsidR="005945ED" w:rsidRDefault="005945ED" w:rsidP="005945ED">
      <w:pPr>
        <w:shd w:val="clear" w:color="auto" w:fill="FFFFFF"/>
        <w:ind w:firstLine="708"/>
        <w:jc w:val="both"/>
        <w:rPr>
          <w:color w:val="333333"/>
          <w:sz w:val="28"/>
          <w:szCs w:val="28"/>
        </w:rPr>
      </w:pPr>
      <w:r>
        <w:rPr>
          <w:color w:val="333333"/>
          <w:sz w:val="28"/>
          <w:szCs w:val="28"/>
        </w:rPr>
        <w:t xml:space="preserve">- </w:t>
      </w:r>
      <w:r w:rsidRPr="00211083">
        <w:rPr>
          <w:color w:val="333333"/>
          <w:sz w:val="28"/>
          <w:szCs w:val="28"/>
        </w:rPr>
        <w:t xml:space="preserve">потребность в усвоении ценности, знание (или представление) о ценности, </w:t>
      </w:r>
    </w:p>
    <w:p w:rsidR="005945ED" w:rsidRDefault="005945ED" w:rsidP="005945ED">
      <w:pPr>
        <w:shd w:val="clear" w:color="auto" w:fill="FFFFFF"/>
        <w:ind w:firstLine="708"/>
        <w:jc w:val="both"/>
        <w:rPr>
          <w:color w:val="333333"/>
          <w:sz w:val="28"/>
          <w:szCs w:val="28"/>
        </w:rPr>
      </w:pPr>
      <w:r>
        <w:rPr>
          <w:color w:val="333333"/>
          <w:sz w:val="28"/>
          <w:szCs w:val="28"/>
        </w:rPr>
        <w:t xml:space="preserve">- </w:t>
      </w:r>
      <w:r w:rsidRPr="00211083">
        <w:rPr>
          <w:color w:val="333333"/>
          <w:sz w:val="28"/>
          <w:szCs w:val="28"/>
        </w:rPr>
        <w:t xml:space="preserve">эмоциональное принятие ценности, ориентировка в поведении на присвоенную ценность, </w:t>
      </w:r>
    </w:p>
    <w:p w:rsidR="005945ED" w:rsidRPr="00211083" w:rsidRDefault="005945ED" w:rsidP="005945ED">
      <w:pPr>
        <w:shd w:val="clear" w:color="auto" w:fill="FFFFFF"/>
        <w:ind w:firstLine="708"/>
        <w:jc w:val="both"/>
        <w:rPr>
          <w:color w:val="333333"/>
          <w:sz w:val="28"/>
          <w:szCs w:val="28"/>
        </w:rPr>
      </w:pPr>
      <w:r>
        <w:rPr>
          <w:color w:val="333333"/>
          <w:sz w:val="28"/>
          <w:szCs w:val="28"/>
        </w:rPr>
        <w:t xml:space="preserve">- </w:t>
      </w:r>
      <w:r w:rsidRPr="00211083">
        <w:rPr>
          <w:color w:val="333333"/>
          <w:sz w:val="28"/>
          <w:szCs w:val="28"/>
        </w:rPr>
        <w:t>реализация ценности в поведении, определение ведущих ценностей в структуре ценностных ориентации личности.</w:t>
      </w:r>
    </w:p>
    <w:p w:rsidR="005945ED" w:rsidRPr="00211083" w:rsidRDefault="005945ED" w:rsidP="005945ED">
      <w:pPr>
        <w:shd w:val="clear" w:color="auto" w:fill="FFFFFF"/>
        <w:ind w:firstLine="708"/>
        <w:jc w:val="both"/>
        <w:rPr>
          <w:color w:val="333333"/>
          <w:sz w:val="28"/>
          <w:szCs w:val="28"/>
        </w:rPr>
      </w:pPr>
      <w:r w:rsidRPr="00211083">
        <w:rPr>
          <w:color w:val="333333"/>
          <w:sz w:val="28"/>
          <w:szCs w:val="28"/>
        </w:rPr>
        <w:t xml:space="preserve">Таким образом, мы будем ориентироваться на следующие показатели </w:t>
      </w:r>
      <w:proofErr w:type="spellStart"/>
      <w:r w:rsidRPr="00211083">
        <w:rPr>
          <w:color w:val="333333"/>
          <w:sz w:val="28"/>
          <w:szCs w:val="28"/>
        </w:rPr>
        <w:t>сформированности</w:t>
      </w:r>
      <w:proofErr w:type="spellEnd"/>
      <w:r w:rsidRPr="00211083">
        <w:rPr>
          <w:color w:val="333333"/>
          <w:sz w:val="28"/>
          <w:szCs w:val="28"/>
        </w:rPr>
        <w:t xml:space="preserve"> духовно-нравственных ценностей у </w:t>
      </w:r>
      <w:r>
        <w:rPr>
          <w:color w:val="333333"/>
          <w:sz w:val="28"/>
          <w:szCs w:val="28"/>
        </w:rPr>
        <w:t>школьников</w:t>
      </w:r>
      <w:r w:rsidRPr="00211083">
        <w:rPr>
          <w:color w:val="333333"/>
          <w:sz w:val="28"/>
          <w:szCs w:val="28"/>
        </w:rPr>
        <w:t>:</w:t>
      </w:r>
    </w:p>
    <w:p w:rsidR="005945ED" w:rsidRPr="00211083" w:rsidRDefault="005945ED" w:rsidP="005945ED">
      <w:pPr>
        <w:shd w:val="clear" w:color="auto" w:fill="FFFFFF"/>
        <w:ind w:firstLine="708"/>
        <w:jc w:val="both"/>
        <w:rPr>
          <w:color w:val="333333"/>
          <w:sz w:val="28"/>
          <w:szCs w:val="28"/>
        </w:rPr>
      </w:pPr>
      <w:r w:rsidRPr="00211083">
        <w:rPr>
          <w:color w:val="333333"/>
          <w:sz w:val="28"/>
          <w:szCs w:val="28"/>
        </w:rPr>
        <w:t xml:space="preserve">1. </w:t>
      </w:r>
      <w:proofErr w:type="gramStart"/>
      <w:r w:rsidRPr="00211083">
        <w:rPr>
          <w:color w:val="333333"/>
          <w:sz w:val="28"/>
          <w:szCs w:val="28"/>
        </w:rPr>
        <w:t>Выбор ценностей на мотивационном уровне (направленность на удовлетворение духовных потребностей, стремление к преодолению негативной направленности, отрицательных черт характера, стремление к самосовершенствованию.</w:t>
      </w:r>
      <w:proofErr w:type="gramEnd"/>
    </w:p>
    <w:p w:rsidR="005945ED" w:rsidRPr="00211083" w:rsidRDefault="005945ED" w:rsidP="005945ED">
      <w:pPr>
        <w:shd w:val="clear" w:color="auto" w:fill="FFFFFF"/>
        <w:ind w:firstLine="708"/>
        <w:jc w:val="both"/>
        <w:rPr>
          <w:color w:val="333333"/>
          <w:sz w:val="28"/>
          <w:szCs w:val="28"/>
        </w:rPr>
      </w:pPr>
      <w:r w:rsidRPr="00211083">
        <w:rPr>
          <w:color w:val="333333"/>
          <w:sz w:val="28"/>
          <w:szCs w:val="28"/>
        </w:rPr>
        <w:t xml:space="preserve">2. Объем знаний о духовно-нравственных ценностях (широта представлений о духовно-нравственных явлениях; </w:t>
      </w:r>
      <w:proofErr w:type="spellStart"/>
      <w:r w:rsidRPr="00211083">
        <w:rPr>
          <w:color w:val="333333"/>
          <w:sz w:val="28"/>
          <w:szCs w:val="28"/>
        </w:rPr>
        <w:t>сформированность</w:t>
      </w:r>
      <w:proofErr w:type="spellEnd"/>
      <w:r w:rsidRPr="00211083">
        <w:rPr>
          <w:color w:val="333333"/>
          <w:sz w:val="28"/>
          <w:szCs w:val="28"/>
        </w:rPr>
        <w:t xml:space="preserve"> понятий, лежащих в основе представлений о духовно-нравственных ценностях; умение дать свое собственное определение данного понятия, свою интерпретацию, умение привести пример реализации духовной ценности в практической деятельности).</w:t>
      </w:r>
    </w:p>
    <w:p w:rsidR="005945ED" w:rsidRPr="00211083" w:rsidRDefault="005945ED" w:rsidP="005945ED">
      <w:pPr>
        <w:shd w:val="clear" w:color="auto" w:fill="FFFFFF"/>
        <w:ind w:firstLine="708"/>
        <w:jc w:val="both"/>
        <w:rPr>
          <w:color w:val="333333"/>
          <w:sz w:val="28"/>
          <w:szCs w:val="28"/>
        </w:rPr>
      </w:pPr>
      <w:r w:rsidRPr="00211083">
        <w:rPr>
          <w:color w:val="333333"/>
          <w:sz w:val="28"/>
          <w:szCs w:val="28"/>
        </w:rPr>
        <w:lastRenderedPageBreak/>
        <w:t>3. Эмоционально-чувственное отношение к духовно-нравственным ценностям (адекватное эмоциональное реагирование на предъявляемую духовную ценность; эмоциональное принятие духовно-нравственных ценностей; умение адекватно эмоционально реагировать при нарушении норм поведения, в основе которых лежат духовно-нравственные ценности; широта и устойчивость проявления интереса к событиям, людям, произведениям искусства, отражающим или несущим в себе духовно-нравственные ценности).</w:t>
      </w:r>
    </w:p>
    <w:p w:rsidR="005945ED" w:rsidRPr="00211083" w:rsidRDefault="005945ED" w:rsidP="005945ED">
      <w:pPr>
        <w:shd w:val="clear" w:color="auto" w:fill="FFFFFF"/>
        <w:ind w:firstLine="708"/>
        <w:jc w:val="both"/>
        <w:rPr>
          <w:color w:val="333333"/>
          <w:sz w:val="28"/>
          <w:szCs w:val="28"/>
        </w:rPr>
      </w:pPr>
      <w:r w:rsidRPr="00211083">
        <w:rPr>
          <w:color w:val="333333"/>
          <w:sz w:val="28"/>
          <w:szCs w:val="28"/>
        </w:rPr>
        <w:t>4. Осознание значимости духовно-нравственных ценностей в структуре ценностных ориентации (умение дифференцировать ценности по значимости для себя, наличие духовно-нравственных идеалов).</w:t>
      </w:r>
    </w:p>
    <w:p w:rsidR="005945ED" w:rsidRDefault="005945ED" w:rsidP="005945ED">
      <w:pPr>
        <w:shd w:val="clear" w:color="auto" w:fill="FFFFFF"/>
        <w:ind w:firstLine="708"/>
        <w:jc w:val="both"/>
        <w:rPr>
          <w:color w:val="333333"/>
          <w:sz w:val="28"/>
          <w:szCs w:val="28"/>
        </w:rPr>
      </w:pPr>
      <w:r w:rsidRPr="00211083">
        <w:rPr>
          <w:color w:val="333333"/>
          <w:sz w:val="28"/>
          <w:szCs w:val="28"/>
        </w:rPr>
        <w:t>5. Проявление духовно-нравственных ценностей в поведении, деятельности (закрепленные навыки и привычки поведения, волевые проявления, мотивы деятельности, обеспечивающие в различных условиях постоянство поведения, ориентированного на духовно-нравственные ценности).</w:t>
      </w:r>
    </w:p>
    <w:p w:rsidR="005945ED" w:rsidRDefault="005945ED" w:rsidP="005945ED">
      <w:pPr>
        <w:shd w:val="clear" w:color="auto" w:fill="FFFFFF"/>
        <w:ind w:firstLine="708"/>
        <w:jc w:val="both"/>
        <w:rPr>
          <w:color w:val="333333"/>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851"/>
        <w:gridCol w:w="992"/>
        <w:gridCol w:w="1134"/>
        <w:gridCol w:w="992"/>
        <w:gridCol w:w="2387"/>
      </w:tblGrid>
      <w:tr w:rsidR="005945ED" w:rsidRPr="00AC1967" w:rsidTr="00DB1E4E">
        <w:trPr>
          <w:trHeight w:val="616"/>
        </w:trPr>
        <w:tc>
          <w:tcPr>
            <w:tcW w:w="3652" w:type="dxa"/>
            <w:vMerge w:val="restart"/>
          </w:tcPr>
          <w:p w:rsidR="005945ED" w:rsidRPr="00FA07A8" w:rsidRDefault="005945ED" w:rsidP="00DB1E4E">
            <w:pPr>
              <w:jc w:val="both"/>
              <w:rPr>
                <w:b/>
                <w:color w:val="0D0D0D" w:themeColor="text1" w:themeTint="F2"/>
              </w:rPr>
            </w:pPr>
            <w:r w:rsidRPr="00FA07A8">
              <w:rPr>
                <w:b/>
                <w:color w:val="0D0D0D" w:themeColor="text1" w:themeTint="F2"/>
              </w:rPr>
              <w:t xml:space="preserve">Наименования показателей  </w:t>
            </w:r>
          </w:p>
          <w:p w:rsidR="005945ED" w:rsidRPr="00FA07A8" w:rsidRDefault="005945ED" w:rsidP="00DB1E4E">
            <w:pPr>
              <w:jc w:val="both"/>
              <w:rPr>
                <w:b/>
                <w:color w:val="0D0D0D" w:themeColor="text1" w:themeTint="F2"/>
              </w:rPr>
            </w:pPr>
          </w:p>
        </w:tc>
        <w:tc>
          <w:tcPr>
            <w:tcW w:w="3969" w:type="dxa"/>
            <w:gridSpan w:val="4"/>
          </w:tcPr>
          <w:p w:rsidR="005945ED" w:rsidRDefault="005945ED" w:rsidP="00DB1E4E">
            <w:pPr>
              <w:jc w:val="center"/>
              <w:rPr>
                <w:b/>
                <w:color w:val="0D0D0D" w:themeColor="text1" w:themeTint="F2"/>
              </w:rPr>
            </w:pPr>
            <w:r w:rsidRPr="00FA07A8">
              <w:rPr>
                <w:b/>
                <w:color w:val="0D0D0D" w:themeColor="text1" w:themeTint="F2"/>
              </w:rPr>
              <w:t xml:space="preserve">Уровни </w:t>
            </w:r>
            <w:proofErr w:type="spellStart"/>
            <w:r w:rsidRPr="00FA07A8">
              <w:rPr>
                <w:b/>
                <w:color w:val="0D0D0D" w:themeColor="text1" w:themeTint="F2"/>
              </w:rPr>
              <w:t>сформированности</w:t>
            </w:r>
            <w:proofErr w:type="spellEnd"/>
            <w:r w:rsidRPr="00FA07A8">
              <w:rPr>
                <w:b/>
                <w:color w:val="0D0D0D" w:themeColor="text1" w:themeTint="F2"/>
              </w:rPr>
              <w:t xml:space="preserve"> креативных способностей</w:t>
            </w:r>
          </w:p>
          <w:p w:rsidR="005945ED" w:rsidRPr="00FA07A8" w:rsidRDefault="005945ED" w:rsidP="00DB1E4E">
            <w:pPr>
              <w:jc w:val="center"/>
              <w:rPr>
                <w:b/>
                <w:color w:val="0D0D0D" w:themeColor="text1" w:themeTint="F2"/>
              </w:rPr>
            </w:pPr>
            <w:r>
              <w:rPr>
                <w:b/>
                <w:color w:val="0D0D0D" w:themeColor="text1" w:themeTint="F2"/>
              </w:rPr>
              <w:t>2014-2015 г.</w:t>
            </w:r>
          </w:p>
        </w:tc>
        <w:tc>
          <w:tcPr>
            <w:tcW w:w="2387" w:type="dxa"/>
            <w:vMerge w:val="restart"/>
          </w:tcPr>
          <w:p w:rsidR="005945ED" w:rsidRPr="00FA07A8" w:rsidRDefault="005945ED" w:rsidP="00DB1E4E">
            <w:pPr>
              <w:jc w:val="both"/>
              <w:rPr>
                <w:b/>
                <w:color w:val="0D0D0D" w:themeColor="text1" w:themeTint="F2"/>
              </w:rPr>
            </w:pPr>
            <w:r w:rsidRPr="00FA07A8">
              <w:rPr>
                <w:b/>
                <w:color w:val="0D0D0D" w:themeColor="text1" w:themeTint="F2"/>
              </w:rPr>
              <w:t>Диагностический инструментарий</w:t>
            </w:r>
          </w:p>
        </w:tc>
      </w:tr>
      <w:tr w:rsidR="005945ED" w:rsidRPr="00AC1967" w:rsidTr="00DB1E4E">
        <w:trPr>
          <w:trHeight w:val="346"/>
        </w:trPr>
        <w:tc>
          <w:tcPr>
            <w:tcW w:w="3652" w:type="dxa"/>
            <w:vMerge/>
          </w:tcPr>
          <w:p w:rsidR="005945ED" w:rsidRPr="00FA07A8" w:rsidRDefault="005945ED" w:rsidP="00DB1E4E">
            <w:pPr>
              <w:jc w:val="both"/>
              <w:rPr>
                <w:color w:val="0D0D0D" w:themeColor="text1" w:themeTint="F2"/>
              </w:rPr>
            </w:pPr>
          </w:p>
        </w:tc>
        <w:tc>
          <w:tcPr>
            <w:tcW w:w="851" w:type="dxa"/>
          </w:tcPr>
          <w:p w:rsidR="005945ED" w:rsidRPr="00FA07A8" w:rsidRDefault="005945ED" w:rsidP="00DB1E4E">
            <w:pPr>
              <w:ind w:right="-108"/>
              <w:jc w:val="both"/>
              <w:rPr>
                <w:color w:val="0D0D0D" w:themeColor="text1" w:themeTint="F2"/>
              </w:rPr>
            </w:pPr>
            <w:r w:rsidRPr="00FA07A8">
              <w:rPr>
                <w:color w:val="0D0D0D" w:themeColor="text1" w:themeTint="F2"/>
              </w:rPr>
              <w:t>Класс</w:t>
            </w:r>
          </w:p>
        </w:tc>
        <w:tc>
          <w:tcPr>
            <w:tcW w:w="992" w:type="dxa"/>
          </w:tcPr>
          <w:p w:rsidR="005945ED" w:rsidRPr="00FA07A8" w:rsidRDefault="005945ED" w:rsidP="00DB1E4E">
            <w:pPr>
              <w:jc w:val="both"/>
              <w:rPr>
                <w:color w:val="0D0D0D" w:themeColor="text1" w:themeTint="F2"/>
              </w:rPr>
            </w:pPr>
            <w:r w:rsidRPr="00FA07A8">
              <w:rPr>
                <w:color w:val="0D0D0D" w:themeColor="text1" w:themeTint="F2"/>
              </w:rPr>
              <w:t>Низкий</w:t>
            </w:r>
          </w:p>
        </w:tc>
        <w:tc>
          <w:tcPr>
            <w:tcW w:w="1134" w:type="dxa"/>
          </w:tcPr>
          <w:p w:rsidR="005945ED" w:rsidRPr="00FA07A8" w:rsidRDefault="005945ED" w:rsidP="00DB1E4E">
            <w:pPr>
              <w:jc w:val="both"/>
              <w:rPr>
                <w:color w:val="0D0D0D" w:themeColor="text1" w:themeTint="F2"/>
              </w:rPr>
            </w:pPr>
            <w:r w:rsidRPr="00FA07A8">
              <w:rPr>
                <w:color w:val="0D0D0D" w:themeColor="text1" w:themeTint="F2"/>
              </w:rPr>
              <w:t>Средний</w:t>
            </w:r>
          </w:p>
        </w:tc>
        <w:tc>
          <w:tcPr>
            <w:tcW w:w="992" w:type="dxa"/>
          </w:tcPr>
          <w:p w:rsidR="005945ED" w:rsidRPr="00FA07A8" w:rsidRDefault="005945ED" w:rsidP="00DB1E4E">
            <w:pPr>
              <w:ind w:right="-108"/>
              <w:jc w:val="both"/>
              <w:rPr>
                <w:color w:val="0D0D0D" w:themeColor="text1" w:themeTint="F2"/>
              </w:rPr>
            </w:pPr>
            <w:r w:rsidRPr="00FA07A8">
              <w:rPr>
                <w:color w:val="0D0D0D" w:themeColor="text1" w:themeTint="F2"/>
              </w:rPr>
              <w:t>Высокий</w:t>
            </w:r>
          </w:p>
        </w:tc>
        <w:tc>
          <w:tcPr>
            <w:tcW w:w="2387" w:type="dxa"/>
            <w:vMerge/>
          </w:tcPr>
          <w:p w:rsidR="005945ED" w:rsidRPr="00FA07A8" w:rsidRDefault="005945ED" w:rsidP="00DB1E4E">
            <w:pPr>
              <w:jc w:val="both"/>
              <w:rPr>
                <w:color w:val="0D0D0D" w:themeColor="text1" w:themeTint="F2"/>
              </w:rPr>
            </w:pPr>
          </w:p>
        </w:tc>
      </w:tr>
      <w:tr w:rsidR="005945ED" w:rsidRPr="004C5E1F" w:rsidTr="00DB1E4E">
        <w:trPr>
          <w:trHeight w:val="375"/>
        </w:trPr>
        <w:tc>
          <w:tcPr>
            <w:tcW w:w="3652" w:type="dxa"/>
          </w:tcPr>
          <w:p w:rsidR="005945ED" w:rsidRPr="00FA07A8" w:rsidRDefault="005945ED" w:rsidP="00DB1E4E">
            <w:pPr>
              <w:spacing w:line="240" w:lineRule="atLeast"/>
              <w:jc w:val="both"/>
              <w:rPr>
                <w:color w:val="0D0D0D" w:themeColor="text1" w:themeTint="F2"/>
              </w:rPr>
            </w:pPr>
            <w:r w:rsidRPr="00FA07A8">
              <w:rPr>
                <w:color w:val="0D0D0D" w:themeColor="text1" w:themeTint="F2"/>
              </w:rPr>
              <w:t>Способность к обнаружению и постановке проблем</w:t>
            </w:r>
          </w:p>
        </w:tc>
        <w:tc>
          <w:tcPr>
            <w:tcW w:w="851" w:type="dxa"/>
          </w:tcPr>
          <w:p w:rsidR="005945ED" w:rsidRPr="00FA07A8" w:rsidRDefault="005945ED" w:rsidP="00DB1E4E">
            <w:pPr>
              <w:jc w:val="center"/>
              <w:rPr>
                <w:b/>
                <w:color w:val="0D0D0D" w:themeColor="text1" w:themeTint="F2"/>
              </w:rPr>
            </w:pPr>
            <w:r w:rsidRPr="00FA07A8">
              <w:rPr>
                <w:color w:val="0D0D0D" w:themeColor="text1" w:themeTint="F2"/>
              </w:rPr>
              <w:t>5</w:t>
            </w:r>
          </w:p>
        </w:tc>
        <w:tc>
          <w:tcPr>
            <w:tcW w:w="992" w:type="dxa"/>
          </w:tcPr>
          <w:p w:rsidR="005945ED" w:rsidRPr="00FA07A8" w:rsidRDefault="005945ED" w:rsidP="00DB1E4E">
            <w:pPr>
              <w:jc w:val="center"/>
              <w:rPr>
                <w:color w:val="0D0D0D" w:themeColor="text1" w:themeTint="F2"/>
              </w:rPr>
            </w:pPr>
            <w:r w:rsidRPr="00FA07A8">
              <w:rPr>
                <w:color w:val="0D0D0D" w:themeColor="text1" w:themeTint="F2"/>
              </w:rPr>
              <w:t>50%</w:t>
            </w:r>
          </w:p>
        </w:tc>
        <w:tc>
          <w:tcPr>
            <w:tcW w:w="1134" w:type="dxa"/>
          </w:tcPr>
          <w:p w:rsidR="005945ED" w:rsidRPr="00FA07A8" w:rsidRDefault="005945ED" w:rsidP="00DB1E4E">
            <w:pPr>
              <w:jc w:val="center"/>
              <w:rPr>
                <w:color w:val="0D0D0D" w:themeColor="text1" w:themeTint="F2"/>
              </w:rPr>
            </w:pPr>
            <w:r w:rsidRPr="00FA07A8">
              <w:rPr>
                <w:color w:val="0D0D0D" w:themeColor="text1" w:themeTint="F2"/>
              </w:rPr>
              <w:t>40%</w:t>
            </w:r>
          </w:p>
        </w:tc>
        <w:tc>
          <w:tcPr>
            <w:tcW w:w="992" w:type="dxa"/>
          </w:tcPr>
          <w:p w:rsidR="005945ED" w:rsidRPr="00FA07A8" w:rsidRDefault="005945ED" w:rsidP="00DB1E4E">
            <w:pPr>
              <w:jc w:val="center"/>
              <w:rPr>
                <w:color w:val="0D0D0D" w:themeColor="text1" w:themeTint="F2"/>
              </w:rPr>
            </w:pPr>
            <w:r w:rsidRPr="00FA07A8">
              <w:rPr>
                <w:color w:val="0D0D0D" w:themeColor="text1" w:themeTint="F2"/>
              </w:rPr>
              <w:t>10%</w:t>
            </w:r>
          </w:p>
        </w:tc>
        <w:tc>
          <w:tcPr>
            <w:tcW w:w="2387" w:type="dxa"/>
          </w:tcPr>
          <w:p w:rsidR="005945ED" w:rsidRPr="00FA07A8" w:rsidRDefault="005945ED" w:rsidP="00DB1E4E">
            <w:pPr>
              <w:jc w:val="both"/>
              <w:rPr>
                <w:bCs/>
                <w:color w:val="0D0D0D" w:themeColor="text1" w:themeTint="F2"/>
                <w:sz w:val="20"/>
                <w:szCs w:val="20"/>
                <w:lang w:val="en-US"/>
              </w:rPr>
            </w:pPr>
            <w:proofErr w:type="spellStart"/>
            <w:r w:rsidRPr="00FA07A8">
              <w:rPr>
                <w:bCs/>
                <w:color w:val="0D0D0D" w:themeColor="text1" w:themeTint="F2"/>
                <w:sz w:val="20"/>
                <w:szCs w:val="20"/>
              </w:rPr>
              <w:t>Вербальныйтест</w:t>
            </w:r>
            <w:proofErr w:type="spellEnd"/>
          </w:p>
          <w:p w:rsidR="005945ED" w:rsidRPr="00FA07A8" w:rsidRDefault="005945ED" w:rsidP="00DB1E4E">
            <w:pPr>
              <w:jc w:val="both"/>
              <w:rPr>
                <w:color w:val="0D0D0D" w:themeColor="text1" w:themeTint="F2"/>
                <w:sz w:val="20"/>
                <w:szCs w:val="20"/>
                <w:lang w:val="en-US"/>
              </w:rPr>
            </w:pPr>
            <w:r w:rsidRPr="00FA07A8">
              <w:rPr>
                <w:color w:val="0D0D0D" w:themeColor="text1" w:themeTint="F2"/>
                <w:sz w:val="20"/>
                <w:szCs w:val="20"/>
              </w:rPr>
              <w:t>Е</w:t>
            </w:r>
            <w:r w:rsidRPr="00FA07A8">
              <w:rPr>
                <w:color w:val="0D0D0D" w:themeColor="text1" w:themeTint="F2"/>
                <w:sz w:val="20"/>
                <w:szCs w:val="20"/>
                <w:lang w:val="en-US"/>
              </w:rPr>
              <w:t xml:space="preserve">. </w:t>
            </w:r>
            <w:proofErr w:type="spellStart"/>
            <w:r w:rsidRPr="00FA07A8">
              <w:rPr>
                <w:color w:val="0D0D0D" w:themeColor="text1" w:themeTint="F2"/>
                <w:sz w:val="20"/>
                <w:szCs w:val="20"/>
              </w:rPr>
              <w:t>Торренса</w:t>
            </w:r>
            <w:proofErr w:type="spellEnd"/>
          </w:p>
          <w:p w:rsidR="005945ED" w:rsidRPr="00FA07A8" w:rsidRDefault="005945ED" w:rsidP="00DB1E4E">
            <w:pPr>
              <w:jc w:val="both"/>
              <w:rPr>
                <w:b/>
                <w:color w:val="0D0D0D" w:themeColor="text1" w:themeTint="F2"/>
                <w:sz w:val="20"/>
                <w:szCs w:val="20"/>
                <w:lang w:val="en-US"/>
              </w:rPr>
            </w:pPr>
            <w:r w:rsidRPr="00FA07A8">
              <w:rPr>
                <w:color w:val="0D0D0D" w:themeColor="text1" w:themeTint="F2"/>
                <w:sz w:val="20"/>
                <w:szCs w:val="20"/>
                <w:lang w:val="en-US"/>
              </w:rPr>
              <w:t>(</w:t>
            </w:r>
            <w:r w:rsidRPr="00FA07A8">
              <w:rPr>
                <w:color w:val="0D0D0D" w:themeColor="text1" w:themeTint="F2"/>
                <w:sz w:val="20"/>
                <w:szCs w:val="20"/>
              </w:rPr>
              <w:t>То</w:t>
            </w:r>
            <w:proofErr w:type="spellStart"/>
            <w:r w:rsidRPr="00FA07A8">
              <w:rPr>
                <w:color w:val="0D0D0D" w:themeColor="text1" w:themeTint="F2"/>
                <w:sz w:val="20"/>
                <w:szCs w:val="20"/>
                <w:lang w:val="en-US"/>
              </w:rPr>
              <w:t>rr</w:t>
            </w:r>
            <w:proofErr w:type="spellEnd"/>
            <w:r w:rsidRPr="00FA07A8">
              <w:rPr>
                <w:color w:val="0D0D0D" w:themeColor="text1" w:themeTint="F2"/>
                <w:sz w:val="20"/>
                <w:szCs w:val="20"/>
              </w:rPr>
              <w:t>а</w:t>
            </w:r>
            <w:r w:rsidRPr="00FA07A8">
              <w:rPr>
                <w:color w:val="0D0D0D" w:themeColor="text1" w:themeTint="F2"/>
                <w:sz w:val="20"/>
                <w:szCs w:val="20"/>
                <w:lang w:val="en-US"/>
              </w:rPr>
              <w:t>n</w:t>
            </w:r>
            <w:r w:rsidRPr="00FA07A8">
              <w:rPr>
                <w:color w:val="0D0D0D" w:themeColor="text1" w:themeTint="F2"/>
                <w:sz w:val="20"/>
                <w:szCs w:val="20"/>
              </w:rPr>
              <w:t>се</w:t>
            </w:r>
            <w:r w:rsidRPr="00FA07A8">
              <w:rPr>
                <w:color w:val="0D0D0D" w:themeColor="text1" w:themeTint="F2"/>
                <w:sz w:val="20"/>
                <w:szCs w:val="20"/>
                <w:lang w:val="en-US"/>
              </w:rPr>
              <w:t xml:space="preserve"> Tests of Creative Thinking — TTCT</w:t>
            </w:r>
          </w:p>
        </w:tc>
      </w:tr>
      <w:tr w:rsidR="005945ED" w:rsidRPr="00AC1967" w:rsidTr="00DB1E4E">
        <w:trPr>
          <w:trHeight w:val="1725"/>
        </w:trPr>
        <w:tc>
          <w:tcPr>
            <w:tcW w:w="3652" w:type="dxa"/>
          </w:tcPr>
          <w:p w:rsidR="005945ED" w:rsidRPr="00FA07A8" w:rsidRDefault="005945ED" w:rsidP="00DB1E4E">
            <w:pPr>
              <w:jc w:val="both"/>
              <w:rPr>
                <w:color w:val="0D0D0D" w:themeColor="text1" w:themeTint="F2"/>
                <w:spacing w:val="-2"/>
              </w:rPr>
            </w:pPr>
            <w:r w:rsidRPr="00FA07A8">
              <w:rPr>
                <w:color w:val="0D0D0D" w:themeColor="text1" w:themeTint="F2"/>
                <w:kern w:val="36"/>
              </w:rPr>
              <w:t>Способность решать нестандартные проблемы, проявляя семантическую гибкость - увидеть в объекте новые признаки, найти новое использование</w:t>
            </w:r>
          </w:p>
        </w:tc>
        <w:tc>
          <w:tcPr>
            <w:tcW w:w="851" w:type="dxa"/>
          </w:tcPr>
          <w:p w:rsidR="005945ED" w:rsidRPr="00FA07A8" w:rsidRDefault="005945ED" w:rsidP="00DB1E4E">
            <w:pPr>
              <w:jc w:val="center"/>
              <w:rPr>
                <w:color w:val="0D0D0D" w:themeColor="text1" w:themeTint="F2"/>
              </w:rPr>
            </w:pPr>
            <w:r w:rsidRPr="00FA07A8">
              <w:rPr>
                <w:color w:val="0D0D0D" w:themeColor="text1" w:themeTint="F2"/>
              </w:rPr>
              <w:t>5</w:t>
            </w:r>
          </w:p>
        </w:tc>
        <w:tc>
          <w:tcPr>
            <w:tcW w:w="992" w:type="dxa"/>
          </w:tcPr>
          <w:p w:rsidR="005945ED" w:rsidRPr="00FA07A8" w:rsidRDefault="005945ED" w:rsidP="00DB1E4E">
            <w:pPr>
              <w:jc w:val="center"/>
              <w:rPr>
                <w:color w:val="0D0D0D" w:themeColor="text1" w:themeTint="F2"/>
              </w:rPr>
            </w:pPr>
            <w:r w:rsidRPr="00FA07A8">
              <w:rPr>
                <w:color w:val="0D0D0D" w:themeColor="text1" w:themeTint="F2"/>
              </w:rPr>
              <w:t>50%</w:t>
            </w:r>
          </w:p>
        </w:tc>
        <w:tc>
          <w:tcPr>
            <w:tcW w:w="1134" w:type="dxa"/>
          </w:tcPr>
          <w:p w:rsidR="005945ED" w:rsidRPr="00FA07A8" w:rsidRDefault="005945ED" w:rsidP="00DB1E4E">
            <w:pPr>
              <w:jc w:val="center"/>
              <w:rPr>
                <w:color w:val="0D0D0D" w:themeColor="text1" w:themeTint="F2"/>
              </w:rPr>
            </w:pPr>
            <w:r w:rsidRPr="00FA07A8">
              <w:rPr>
                <w:color w:val="0D0D0D" w:themeColor="text1" w:themeTint="F2"/>
              </w:rPr>
              <w:t>43%</w:t>
            </w:r>
          </w:p>
        </w:tc>
        <w:tc>
          <w:tcPr>
            <w:tcW w:w="992" w:type="dxa"/>
          </w:tcPr>
          <w:p w:rsidR="005945ED" w:rsidRPr="00FA07A8" w:rsidRDefault="005945ED" w:rsidP="00DB1E4E">
            <w:pPr>
              <w:jc w:val="center"/>
              <w:rPr>
                <w:color w:val="0D0D0D" w:themeColor="text1" w:themeTint="F2"/>
              </w:rPr>
            </w:pPr>
            <w:r w:rsidRPr="00FA07A8">
              <w:rPr>
                <w:color w:val="0D0D0D" w:themeColor="text1" w:themeTint="F2"/>
              </w:rPr>
              <w:t xml:space="preserve"> 7%</w:t>
            </w:r>
          </w:p>
        </w:tc>
        <w:tc>
          <w:tcPr>
            <w:tcW w:w="2387" w:type="dxa"/>
          </w:tcPr>
          <w:p w:rsidR="005945ED" w:rsidRPr="00FA07A8" w:rsidRDefault="005945ED" w:rsidP="00DB1E4E">
            <w:pPr>
              <w:jc w:val="both"/>
              <w:rPr>
                <w:color w:val="0D0D0D" w:themeColor="text1" w:themeTint="F2"/>
                <w:sz w:val="20"/>
                <w:szCs w:val="20"/>
              </w:rPr>
            </w:pPr>
            <w:r w:rsidRPr="00FA07A8">
              <w:rPr>
                <w:color w:val="0D0D0D" w:themeColor="text1" w:themeTint="F2"/>
                <w:sz w:val="20"/>
                <w:szCs w:val="20"/>
                <w:lang w:eastAsia="ar-SA"/>
              </w:rPr>
              <w:t>Тест Ф. Картера и К. Рассела «Упражнения для развития творческого мышления, памяти и  интеллекта»,</w:t>
            </w:r>
          </w:p>
        </w:tc>
      </w:tr>
      <w:tr w:rsidR="005945ED" w:rsidRPr="00AC1967" w:rsidTr="00DB1E4E">
        <w:trPr>
          <w:trHeight w:val="840"/>
        </w:trPr>
        <w:tc>
          <w:tcPr>
            <w:tcW w:w="3652" w:type="dxa"/>
          </w:tcPr>
          <w:p w:rsidR="005945ED" w:rsidRPr="00FA07A8" w:rsidRDefault="005945ED" w:rsidP="00DB1E4E">
            <w:pPr>
              <w:spacing w:before="100" w:beforeAutospacing="1" w:after="100" w:afterAutospacing="1" w:line="240" w:lineRule="atLeast"/>
              <w:rPr>
                <w:color w:val="0D0D0D" w:themeColor="text1" w:themeTint="F2"/>
              </w:rPr>
            </w:pPr>
            <w:r w:rsidRPr="00FA07A8">
              <w:rPr>
                <w:color w:val="0D0D0D" w:themeColor="text1" w:themeTint="F2"/>
              </w:rPr>
              <w:t>Оригинальность – способность отвечать нестандартно</w:t>
            </w:r>
          </w:p>
        </w:tc>
        <w:tc>
          <w:tcPr>
            <w:tcW w:w="851" w:type="dxa"/>
            <w:tcBorders>
              <w:bottom w:val="single" w:sz="4" w:space="0" w:color="auto"/>
            </w:tcBorders>
          </w:tcPr>
          <w:p w:rsidR="005945ED" w:rsidRPr="00FA07A8" w:rsidRDefault="005945ED" w:rsidP="00DB1E4E">
            <w:pPr>
              <w:jc w:val="center"/>
              <w:rPr>
                <w:color w:val="0D0D0D" w:themeColor="text1" w:themeTint="F2"/>
              </w:rPr>
            </w:pPr>
            <w:r w:rsidRPr="00FA07A8">
              <w:rPr>
                <w:color w:val="0D0D0D" w:themeColor="text1" w:themeTint="F2"/>
              </w:rPr>
              <w:t>5</w:t>
            </w:r>
          </w:p>
        </w:tc>
        <w:tc>
          <w:tcPr>
            <w:tcW w:w="992" w:type="dxa"/>
            <w:tcBorders>
              <w:bottom w:val="single" w:sz="4" w:space="0" w:color="auto"/>
            </w:tcBorders>
          </w:tcPr>
          <w:p w:rsidR="005945ED" w:rsidRPr="00FA07A8" w:rsidRDefault="005945ED" w:rsidP="00DB1E4E">
            <w:pPr>
              <w:jc w:val="center"/>
              <w:rPr>
                <w:color w:val="0D0D0D" w:themeColor="text1" w:themeTint="F2"/>
              </w:rPr>
            </w:pPr>
            <w:r w:rsidRPr="00FA07A8">
              <w:rPr>
                <w:color w:val="0D0D0D" w:themeColor="text1" w:themeTint="F2"/>
              </w:rPr>
              <w:t>39%</w:t>
            </w:r>
          </w:p>
        </w:tc>
        <w:tc>
          <w:tcPr>
            <w:tcW w:w="1134" w:type="dxa"/>
            <w:tcBorders>
              <w:bottom w:val="single" w:sz="4" w:space="0" w:color="auto"/>
            </w:tcBorders>
          </w:tcPr>
          <w:p w:rsidR="005945ED" w:rsidRPr="00FA07A8" w:rsidRDefault="005945ED" w:rsidP="00DB1E4E">
            <w:pPr>
              <w:jc w:val="center"/>
              <w:rPr>
                <w:color w:val="0D0D0D" w:themeColor="text1" w:themeTint="F2"/>
              </w:rPr>
            </w:pPr>
            <w:r w:rsidRPr="00FA07A8">
              <w:rPr>
                <w:color w:val="0D0D0D" w:themeColor="text1" w:themeTint="F2"/>
              </w:rPr>
              <w:t>47%</w:t>
            </w:r>
          </w:p>
        </w:tc>
        <w:tc>
          <w:tcPr>
            <w:tcW w:w="992" w:type="dxa"/>
            <w:tcBorders>
              <w:bottom w:val="single" w:sz="4" w:space="0" w:color="auto"/>
            </w:tcBorders>
          </w:tcPr>
          <w:p w:rsidR="005945ED" w:rsidRPr="00FA07A8" w:rsidRDefault="005945ED" w:rsidP="00DB1E4E">
            <w:pPr>
              <w:jc w:val="center"/>
              <w:rPr>
                <w:color w:val="0D0D0D" w:themeColor="text1" w:themeTint="F2"/>
              </w:rPr>
            </w:pPr>
            <w:r w:rsidRPr="00FA07A8">
              <w:rPr>
                <w:color w:val="0D0D0D" w:themeColor="text1" w:themeTint="F2"/>
              </w:rPr>
              <w:t>14%</w:t>
            </w:r>
          </w:p>
        </w:tc>
        <w:tc>
          <w:tcPr>
            <w:tcW w:w="2387" w:type="dxa"/>
          </w:tcPr>
          <w:p w:rsidR="005945ED" w:rsidRPr="00FA07A8" w:rsidRDefault="005945ED" w:rsidP="00DB1E4E">
            <w:pPr>
              <w:jc w:val="both"/>
              <w:rPr>
                <w:color w:val="0D0D0D" w:themeColor="text1" w:themeTint="F2"/>
                <w:sz w:val="20"/>
                <w:szCs w:val="20"/>
              </w:rPr>
            </w:pPr>
            <w:r w:rsidRPr="00FA07A8">
              <w:rPr>
                <w:color w:val="0D0D0D" w:themeColor="text1" w:themeTint="F2"/>
                <w:sz w:val="20"/>
                <w:szCs w:val="20"/>
              </w:rPr>
              <w:t>Наблюдение, анализ творческих  работ</w:t>
            </w:r>
          </w:p>
        </w:tc>
      </w:tr>
      <w:tr w:rsidR="005945ED" w:rsidRPr="004C5E1F" w:rsidTr="00DB1E4E">
        <w:trPr>
          <w:trHeight w:val="851"/>
        </w:trPr>
        <w:tc>
          <w:tcPr>
            <w:tcW w:w="3652" w:type="dxa"/>
          </w:tcPr>
          <w:p w:rsidR="005945ED" w:rsidRPr="00FA07A8" w:rsidRDefault="005945ED" w:rsidP="00DB1E4E">
            <w:pPr>
              <w:spacing w:before="100" w:beforeAutospacing="1" w:after="100" w:afterAutospacing="1" w:line="240" w:lineRule="atLeast"/>
              <w:jc w:val="both"/>
              <w:rPr>
                <w:color w:val="0D0D0D" w:themeColor="text1" w:themeTint="F2"/>
              </w:rPr>
            </w:pPr>
            <w:r w:rsidRPr="00FA07A8">
              <w:rPr>
                <w:color w:val="0D0D0D" w:themeColor="text1" w:themeTint="F2"/>
              </w:rPr>
              <w:t>Способность к генерированию большого числа идей</w:t>
            </w:r>
          </w:p>
        </w:tc>
        <w:tc>
          <w:tcPr>
            <w:tcW w:w="851" w:type="dxa"/>
          </w:tcPr>
          <w:p w:rsidR="005945ED" w:rsidRPr="00FA07A8" w:rsidRDefault="005945ED" w:rsidP="00DB1E4E">
            <w:pPr>
              <w:jc w:val="center"/>
              <w:rPr>
                <w:color w:val="0D0D0D" w:themeColor="text1" w:themeTint="F2"/>
              </w:rPr>
            </w:pPr>
            <w:r w:rsidRPr="00FA07A8">
              <w:rPr>
                <w:color w:val="0D0D0D" w:themeColor="text1" w:themeTint="F2"/>
              </w:rPr>
              <w:t>5</w:t>
            </w:r>
          </w:p>
        </w:tc>
        <w:tc>
          <w:tcPr>
            <w:tcW w:w="992" w:type="dxa"/>
          </w:tcPr>
          <w:p w:rsidR="005945ED" w:rsidRPr="00FA07A8" w:rsidRDefault="005945ED" w:rsidP="00DB1E4E">
            <w:pPr>
              <w:jc w:val="center"/>
              <w:rPr>
                <w:color w:val="0D0D0D" w:themeColor="text1" w:themeTint="F2"/>
              </w:rPr>
            </w:pPr>
            <w:r w:rsidRPr="00FA07A8">
              <w:rPr>
                <w:color w:val="0D0D0D" w:themeColor="text1" w:themeTint="F2"/>
              </w:rPr>
              <w:t>50%</w:t>
            </w:r>
          </w:p>
        </w:tc>
        <w:tc>
          <w:tcPr>
            <w:tcW w:w="1134" w:type="dxa"/>
          </w:tcPr>
          <w:p w:rsidR="005945ED" w:rsidRPr="00FA07A8" w:rsidRDefault="005945ED" w:rsidP="00DB1E4E">
            <w:pPr>
              <w:jc w:val="center"/>
              <w:rPr>
                <w:color w:val="0D0D0D" w:themeColor="text1" w:themeTint="F2"/>
              </w:rPr>
            </w:pPr>
            <w:r w:rsidRPr="00FA07A8">
              <w:rPr>
                <w:color w:val="0D0D0D" w:themeColor="text1" w:themeTint="F2"/>
              </w:rPr>
              <w:t>31%</w:t>
            </w:r>
          </w:p>
        </w:tc>
        <w:tc>
          <w:tcPr>
            <w:tcW w:w="992" w:type="dxa"/>
          </w:tcPr>
          <w:p w:rsidR="005945ED" w:rsidRPr="00FA07A8" w:rsidRDefault="005945ED" w:rsidP="00DB1E4E">
            <w:pPr>
              <w:jc w:val="center"/>
              <w:rPr>
                <w:color w:val="0D0D0D" w:themeColor="text1" w:themeTint="F2"/>
              </w:rPr>
            </w:pPr>
            <w:r w:rsidRPr="00FA07A8">
              <w:rPr>
                <w:color w:val="0D0D0D" w:themeColor="text1" w:themeTint="F2"/>
              </w:rPr>
              <w:t>19%</w:t>
            </w:r>
          </w:p>
        </w:tc>
        <w:tc>
          <w:tcPr>
            <w:tcW w:w="2387" w:type="dxa"/>
          </w:tcPr>
          <w:p w:rsidR="005945ED" w:rsidRPr="00FA07A8" w:rsidRDefault="005945ED" w:rsidP="00DB1E4E">
            <w:pPr>
              <w:jc w:val="both"/>
              <w:rPr>
                <w:color w:val="0D0D0D" w:themeColor="text1" w:themeTint="F2"/>
                <w:sz w:val="20"/>
                <w:szCs w:val="20"/>
                <w:lang w:val="en-US"/>
              </w:rPr>
            </w:pPr>
            <w:proofErr w:type="spellStart"/>
            <w:r w:rsidRPr="00FA07A8">
              <w:rPr>
                <w:color w:val="0D0D0D" w:themeColor="text1" w:themeTint="F2"/>
                <w:sz w:val="20"/>
                <w:szCs w:val="20"/>
              </w:rPr>
              <w:t>ТестЕ</w:t>
            </w:r>
            <w:proofErr w:type="spellEnd"/>
            <w:r w:rsidRPr="00FA07A8">
              <w:rPr>
                <w:color w:val="0D0D0D" w:themeColor="text1" w:themeTint="F2"/>
                <w:sz w:val="20"/>
                <w:szCs w:val="20"/>
                <w:lang w:val="en-US"/>
              </w:rPr>
              <w:t xml:space="preserve">. </w:t>
            </w:r>
            <w:proofErr w:type="spellStart"/>
            <w:r w:rsidRPr="00FA07A8">
              <w:rPr>
                <w:color w:val="0D0D0D" w:themeColor="text1" w:themeTint="F2"/>
                <w:sz w:val="20"/>
                <w:szCs w:val="20"/>
              </w:rPr>
              <w:t>Торренса</w:t>
            </w:r>
            <w:proofErr w:type="spellEnd"/>
          </w:p>
          <w:p w:rsidR="005945ED" w:rsidRPr="00FA07A8" w:rsidRDefault="005945ED" w:rsidP="00DB1E4E">
            <w:pPr>
              <w:jc w:val="both"/>
              <w:rPr>
                <w:color w:val="0D0D0D" w:themeColor="text1" w:themeTint="F2"/>
                <w:sz w:val="20"/>
                <w:szCs w:val="20"/>
                <w:lang w:val="en-US" w:eastAsia="ar-SA"/>
              </w:rPr>
            </w:pPr>
            <w:r w:rsidRPr="00FA07A8">
              <w:rPr>
                <w:color w:val="0D0D0D" w:themeColor="text1" w:themeTint="F2"/>
                <w:sz w:val="20"/>
                <w:szCs w:val="20"/>
                <w:lang w:val="en-US"/>
              </w:rPr>
              <w:t>(</w:t>
            </w:r>
            <w:r w:rsidRPr="00FA07A8">
              <w:rPr>
                <w:color w:val="0D0D0D" w:themeColor="text1" w:themeTint="F2"/>
                <w:sz w:val="20"/>
                <w:szCs w:val="20"/>
              </w:rPr>
              <w:t>То</w:t>
            </w:r>
            <w:proofErr w:type="spellStart"/>
            <w:r w:rsidRPr="00FA07A8">
              <w:rPr>
                <w:color w:val="0D0D0D" w:themeColor="text1" w:themeTint="F2"/>
                <w:sz w:val="20"/>
                <w:szCs w:val="20"/>
                <w:lang w:val="en-US"/>
              </w:rPr>
              <w:t>rr</w:t>
            </w:r>
            <w:proofErr w:type="spellEnd"/>
            <w:r w:rsidRPr="00FA07A8">
              <w:rPr>
                <w:color w:val="0D0D0D" w:themeColor="text1" w:themeTint="F2"/>
                <w:sz w:val="20"/>
                <w:szCs w:val="20"/>
              </w:rPr>
              <w:t>а</w:t>
            </w:r>
            <w:r w:rsidRPr="00FA07A8">
              <w:rPr>
                <w:color w:val="0D0D0D" w:themeColor="text1" w:themeTint="F2"/>
                <w:sz w:val="20"/>
                <w:szCs w:val="20"/>
                <w:lang w:val="en-US"/>
              </w:rPr>
              <w:t>n</w:t>
            </w:r>
            <w:r w:rsidRPr="00FA07A8">
              <w:rPr>
                <w:color w:val="0D0D0D" w:themeColor="text1" w:themeTint="F2"/>
                <w:sz w:val="20"/>
                <w:szCs w:val="20"/>
              </w:rPr>
              <w:t>се</w:t>
            </w:r>
            <w:r w:rsidRPr="00FA07A8">
              <w:rPr>
                <w:color w:val="0D0D0D" w:themeColor="text1" w:themeTint="F2"/>
                <w:sz w:val="20"/>
                <w:szCs w:val="20"/>
                <w:lang w:val="en-US"/>
              </w:rPr>
              <w:t xml:space="preserve"> Tests of Creative Thinking — TTCT</w:t>
            </w:r>
          </w:p>
        </w:tc>
      </w:tr>
      <w:tr w:rsidR="005945ED" w:rsidRPr="00AC1967" w:rsidTr="00DB1E4E">
        <w:trPr>
          <w:trHeight w:val="907"/>
        </w:trPr>
        <w:tc>
          <w:tcPr>
            <w:tcW w:w="3652" w:type="dxa"/>
          </w:tcPr>
          <w:p w:rsidR="005945ED" w:rsidRPr="00FA07A8" w:rsidRDefault="005945ED" w:rsidP="00DB1E4E">
            <w:pPr>
              <w:jc w:val="both"/>
              <w:rPr>
                <w:color w:val="0D0D0D" w:themeColor="text1" w:themeTint="F2"/>
                <w:shd w:val="clear" w:color="auto" w:fill="FFFFFF"/>
              </w:rPr>
            </w:pPr>
            <w:r w:rsidRPr="00FA07A8">
              <w:rPr>
                <w:iCs/>
                <w:color w:val="0D0D0D" w:themeColor="text1" w:themeTint="F2"/>
              </w:rPr>
              <w:t>Творческое применение знаний</w:t>
            </w:r>
            <w:r w:rsidRPr="00FA07A8">
              <w:rPr>
                <w:rStyle w:val="apple-converted-space"/>
                <w:i/>
                <w:color w:val="0D0D0D" w:themeColor="text1" w:themeTint="F2"/>
              </w:rPr>
              <w:t> (</w:t>
            </w:r>
            <w:r w:rsidRPr="00FA07A8">
              <w:rPr>
                <w:color w:val="0D0D0D" w:themeColor="text1" w:themeTint="F2"/>
                <w:shd w:val="clear" w:color="auto" w:fill="FFFFFF"/>
              </w:rPr>
              <w:t>уметь нестандартно, творчески мыслить</w:t>
            </w:r>
            <w:r w:rsidRPr="00FA07A8">
              <w:rPr>
                <w:rStyle w:val="apple-converted-space"/>
                <w:color w:val="0D0D0D" w:themeColor="text1" w:themeTint="F2"/>
              </w:rPr>
              <w:t>)</w:t>
            </w:r>
          </w:p>
        </w:tc>
        <w:tc>
          <w:tcPr>
            <w:tcW w:w="851" w:type="dxa"/>
          </w:tcPr>
          <w:p w:rsidR="005945ED" w:rsidRPr="00FA07A8" w:rsidRDefault="005945ED" w:rsidP="00DB1E4E">
            <w:pPr>
              <w:jc w:val="center"/>
              <w:rPr>
                <w:color w:val="0D0D0D" w:themeColor="text1" w:themeTint="F2"/>
              </w:rPr>
            </w:pPr>
            <w:r w:rsidRPr="00FA07A8">
              <w:rPr>
                <w:color w:val="0D0D0D" w:themeColor="text1" w:themeTint="F2"/>
              </w:rPr>
              <w:t>5</w:t>
            </w:r>
          </w:p>
        </w:tc>
        <w:tc>
          <w:tcPr>
            <w:tcW w:w="992" w:type="dxa"/>
          </w:tcPr>
          <w:p w:rsidR="005945ED" w:rsidRPr="00FA07A8" w:rsidRDefault="005945ED" w:rsidP="00DB1E4E">
            <w:pPr>
              <w:jc w:val="center"/>
              <w:rPr>
                <w:color w:val="0D0D0D" w:themeColor="text1" w:themeTint="F2"/>
              </w:rPr>
            </w:pPr>
            <w:r w:rsidRPr="00FA07A8">
              <w:rPr>
                <w:color w:val="0D0D0D" w:themeColor="text1" w:themeTint="F2"/>
              </w:rPr>
              <w:t>32%</w:t>
            </w:r>
          </w:p>
        </w:tc>
        <w:tc>
          <w:tcPr>
            <w:tcW w:w="1134" w:type="dxa"/>
          </w:tcPr>
          <w:p w:rsidR="005945ED" w:rsidRPr="00FA07A8" w:rsidRDefault="005945ED" w:rsidP="00DB1E4E">
            <w:pPr>
              <w:jc w:val="center"/>
              <w:rPr>
                <w:color w:val="0D0D0D" w:themeColor="text1" w:themeTint="F2"/>
              </w:rPr>
            </w:pPr>
            <w:r w:rsidRPr="00FA07A8">
              <w:rPr>
                <w:color w:val="0D0D0D" w:themeColor="text1" w:themeTint="F2"/>
              </w:rPr>
              <w:t>43%</w:t>
            </w:r>
          </w:p>
        </w:tc>
        <w:tc>
          <w:tcPr>
            <w:tcW w:w="992" w:type="dxa"/>
          </w:tcPr>
          <w:p w:rsidR="005945ED" w:rsidRPr="00FA07A8" w:rsidRDefault="005945ED" w:rsidP="00DB1E4E">
            <w:pPr>
              <w:jc w:val="center"/>
              <w:rPr>
                <w:color w:val="0D0D0D" w:themeColor="text1" w:themeTint="F2"/>
              </w:rPr>
            </w:pPr>
            <w:r w:rsidRPr="00FA07A8">
              <w:rPr>
                <w:color w:val="0D0D0D" w:themeColor="text1" w:themeTint="F2"/>
              </w:rPr>
              <w:t>25%</w:t>
            </w:r>
          </w:p>
        </w:tc>
        <w:tc>
          <w:tcPr>
            <w:tcW w:w="2387" w:type="dxa"/>
          </w:tcPr>
          <w:p w:rsidR="005945ED" w:rsidRPr="00FA07A8" w:rsidRDefault="005945ED" w:rsidP="00DB1E4E">
            <w:pPr>
              <w:jc w:val="both"/>
              <w:rPr>
                <w:color w:val="0D0D0D" w:themeColor="text1" w:themeTint="F2"/>
                <w:sz w:val="20"/>
                <w:szCs w:val="20"/>
                <w:shd w:val="clear" w:color="auto" w:fill="FFFFFF"/>
              </w:rPr>
            </w:pPr>
            <w:r w:rsidRPr="00FA07A8">
              <w:rPr>
                <w:color w:val="0D0D0D" w:themeColor="text1" w:themeTint="F2"/>
                <w:sz w:val="20"/>
                <w:szCs w:val="20"/>
                <w:shd w:val="clear" w:color="auto" w:fill="FFFFFF"/>
              </w:rPr>
              <w:t>Тест на  творческое мышление</w:t>
            </w:r>
          </w:p>
          <w:p w:rsidR="005945ED" w:rsidRPr="00FA07A8" w:rsidRDefault="005945ED" w:rsidP="00DB1E4E">
            <w:pPr>
              <w:jc w:val="both"/>
              <w:rPr>
                <w:color w:val="0D0D0D" w:themeColor="text1" w:themeTint="F2"/>
                <w:sz w:val="20"/>
                <w:szCs w:val="20"/>
              </w:rPr>
            </w:pPr>
            <w:r w:rsidRPr="00FA07A8">
              <w:rPr>
                <w:color w:val="0D0D0D" w:themeColor="text1" w:themeTint="F2"/>
                <w:sz w:val="20"/>
                <w:szCs w:val="20"/>
                <w:shd w:val="clear" w:color="auto" w:fill="FFFFFF"/>
              </w:rPr>
              <w:t>Е. П. </w:t>
            </w:r>
            <w:proofErr w:type="spellStart"/>
            <w:r w:rsidRPr="00FA07A8">
              <w:rPr>
                <w:color w:val="0D0D0D" w:themeColor="text1" w:themeTint="F2"/>
                <w:sz w:val="20"/>
                <w:szCs w:val="20"/>
                <w:shd w:val="clear" w:color="auto" w:fill="FFFFFF"/>
              </w:rPr>
              <w:t>Торренса</w:t>
            </w:r>
            <w:proofErr w:type="spellEnd"/>
          </w:p>
        </w:tc>
      </w:tr>
    </w:tbl>
    <w:p w:rsidR="005945ED" w:rsidRDefault="005945ED" w:rsidP="005945ED">
      <w:pPr>
        <w:shd w:val="clear" w:color="auto" w:fill="FFFFFF"/>
        <w:ind w:firstLine="708"/>
        <w:jc w:val="both"/>
        <w:rPr>
          <w:color w:val="333333"/>
          <w:sz w:val="28"/>
          <w:szCs w:val="28"/>
        </w:rPr>
      </w:pPr>
    </w:p>
    <w:p w:rsidR="004D5059" w:rsidRDefault="004D5059" w:rsidP="005945ED">
      <w:pPr>
        <w:shd w:val="clear" w:color="auto" w:fill="FFFFFF"/>
        <w:ind w:firstLine="708"/>
        <w:jc w:val="both"/>
        <w:rPr>
          <w:color w:val="333333"/>
          <w:sz w:val="28"/>
          <w:szCs w:val="28"/>
        </w:rPr>
      </w:pPr>
    </w:p>
    <w:p w:rsidR="004D5059" w:rsidRDefault="004D5059" w:rsidP="005945ED">
      <w:pPr>
        <w:shd w:val="clear" w:color="auto" w:fill="FFFFFF"/>
        <w:ind w:firstLine="708"/>
        <w:jc w:val="both"/>
        <w:rPr>
          <w:color w:val="333333"/>
          <w:sz w:val="28"/>
          <w:szCs w:val="28"/>
        </w:rPr>
      </w:pPr>
    </w:p>
    <w:p w:rsidR="004D5059" w:rsidRDefault="004D5059" w:rsidP="005945ED">
      <w:pPr>
        <w:shd w:val="clear" w:color="auto" w:fill="FFFFFF"/>
        <w:ind w:firstLine="708"/>
        <w:jc w:val="both"/>
        <w:rPr>
          <w:color w:val="333333"/>
          <w:sz w:val="28"/>
          <w:szCs w:val="28"/>
        </w:rPr>
      </w:pPr>
    </w:p>
    <w:p w:rsidR="004D5059" w:rsidRDefault="004D5059" w:rsidP="005945ED">
      <w:pPr>
        <w:shd w:val="clear" w:color="auto" w:fill="FFFFFF"/>
        <w:ind w:firstLine="708"/>
        <w:jc w:val="both"/>
        <w:rPr>
          <w:color w:val="333333"/>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851"/>
        <w:gridCol w:w="992"/>
        <w:gridCol w:w="1134"/>
        <w:gridCol w:w="992"/>
        <w:gridCol w:w="2387"/>
      </w:tblGrid>
      <w:tr w:rsidR="005945ED" w:rsidRPr="00FA07A8" w:rsidTr="004D5059">
        <w:trPr>
          <w:trHeight w:val="616"/>
        </w:trPr>
        <w:tc>
          <w:tcPr>
            <w:tcW w:w="3652" w:type="dxa"/>
            <w:vMerge w:val="restart"/>
          </w:tcPr>
          <w:p w:rsidR="005945ED" w:rsidRPr="00FA07A8" w:rsidRDefault="005945ED" w:rsidP="00DB1E4E">
            <w:pPr>
              <w:jc w:val="both"/>
              <w:rPr>
                <w:b/>
                <w:color w:val="0D0D0D" w:themeColor="text1" w:themeTint="F2"/>
              </w:rPr>
            </w:pPr>
            <w:r w:rsidRPr="00FA07A8">
              <w:rPr>
                <w:b/>
                <w:color w:val="0D0D0D" w:themeColor="text1" w:themeTint="F2"/>
              </w:rPr>
              <w:lastRenderedPageBreak/>
              <w:t xml:space="preserve">Наименования показателей  </w:t>
            </w:r>
          </w:p>
          <w:p w:rsidR="005945ED" w:rsidRPr="00FA07A8" w:rsidRDefault="005945ED" w:rsidP="00DB1E4E">
            <w:pPr>
              <w:jc w:val="both"/>
              <w:rPr>
                <w:b/>
                <w:color w:val="0D0D0D" w:themeColor="text1" w:themeTint="F2"/>
              </w:rPr>
            </w:pPr>
          </w:p>
        </w:tc>
        <w:tc>
          <w:tcPr>
            <w:tcW w:w="3969" w:type="dxa"/>
            <w:gridSpan w:val="4"/>
          </w:tcPr>
          <w:p w:rsidR="005945ED" w:rsidRDefault="005945ED" w:rsidP="00DB1E4E">
            <w:pPr>
              <w:jc w:val="center"/>
              <w:rPr>
                <w:b/>
                <w:color w:val="0D0D0D" w:themeColor="text1" w:themeTint="F2"/>
              </w:rPr>
            </w:pPr>
            <w:r w:rsidRPr="00FA07A8">
              <w:rPr>
                <w:b/>
                <w:color w:val="0D0D0D" w:themeColor="text1" w:themeTint="F2"/>
              </w:rPr>
              <w:t xml:space="preserve">Уровни </w:t>
            </w:r>
            <w:proofErr w:type="spellStart"/>
            <w:r w:rsidRPr="00FA07A8">
              <w:rPr>
                <w:b/>
                <w:color w:val="0D0D0D" w:themeColor="text1" w:themeTint="F2"/>
              </w:rPr>
              <w:t>сформированности</w:t>
            </w:r>
            <w:proofErr w:type="spellEnd"/>
            <w:r w:rsidRPr="00FA07A8">
              <w:rPr>
                <w:b/>
                <w:color w:val="0D0D0D" w:themeColor="text1" w:themeTint="F2"/>
              </w:rPr>
              <w:t xml:space="preserve"> креативных способностей</w:t>
            </w:r>
          </w:p>
          <w:p w:rsidR="005945ED" w:rsidRPr="00FA07A8" w:rsidRDefault="005945ED" w:rsidP="00DB1E4E">
            <w:pPr>
              <w:jc w:val="center"/>
              <w:rPr>
                <w:b/>
                <w:color w:val="0D0D0D" w:themeColor="text1" w:themeTint="F2"/>
              </w:rPr>
            </w:pPr>
            <w:r>
              <w:rPr>
                <w:b/>
                <w:color w:val="0D0D0D" w:themeColor="text1" w:themeTint="F2"/>
              </w:rPr>
              <w:t>2015-2016г.</w:t>
            </w:r>
          </w:p>
        </w:tc>
        <w:tc>
          <w:tcPr>
            <w:tcW w:w="2387" w:type="dxa"/>
            <w:vMerge w:val="restart"/>
          </w:tcPr>
          <w:p w:rsidR="005945ED" w:rsidRPr="00FA07A8" w:rsidRDefault="005945ED" w:rsidP="00DB1E4E">
            <w:pPr>
              <w:jc w:val="both"/>
              <w:rPr>
                <w:b/>
                <w:color w:val="0D0D0D" w:themeColor="text1" w:themeTint="F2"/>
              </w:rPr>
            </w:pPr>
            <w:r w:rsidRPr="00FA07A8">
              <w:rPr>
                <w:b/>
                <w:color w:val="0D0D0D" w:themeColor="text1" w:themeTint="F2"/>
              </w:rPr>
              <w:t>Диагностический инструментарий</w:t>
            </w:r>
          </w:p>
        </w:tc>
      </w:tr>
      <w:tr w:rsidR="005945ED" w:rsidRPr="00FA07A8" w:rsidTr="004D5059">
        <w:trPr>
          <w:trHeight w:val="346"/>
        </w:trPr>
        <w:tc>
          <w:tcPr>
            <w:tcW w:w="3652" w:type="dxa"/>
            <w:vMerge/>
          </w:tcPr>
          <w:p w:rsidR="005945ED" w:rsidRPr="00FA07A8" w:rsidRDefault="005945ED" w:rsidP="00DB1E4E">
            <w:pPr>
              <w:jc w:val="both"/>
              <w:rPr>
                <w:color w:val="0D0D0D" w:themeColor="text1" w:themeTint="F2"/>
              </w:rPr>
            </w:pPr>
          </w:p>
        </w:tc>
        <w:tc>
          <w:tcPr>
            <w:tcW w:w="851" w:type="dxa"/>
          </w:tcPr>
          <w:p w:rsidR="005945ED" w:rsidRPr="00FA07A8" w:rsidRDefault="005945ED" w:rsidP="00DB1E4E">
            <w:pPr>
              <w:ind w:right="-108"/>
              <w:jc w:val="both"/>
              <w:rPr>
                <w:color w:val="0D0D0D" w:themeColor="text1" w:themeTint="F2"/>
              </w:rPr>
            </w:pPr>
            <w:r w:rsidRPr="00FA07A8">
              <w:rPr>
                <w:color w:val="0D0D0D" w:themeColor="text1" w:themeTint="F2"/>
              </w:rPr>
              <w:t>Класс</w:t>
            </w:r>
          </w:p>
        </w:tc>
        <w:tc>
          <w:tcPr>
            <w:tcW w:w="992" w:type="dxa"/>
          </w:tcPr>
          <w:p w:rsidR="005945ED" w:rsidRPr="00FA07A8" w:rsidRDefault="005945ED" w:rsidP="00DB1E4E">
            <w:pPr>
              <w:jc w:val="both"/>
              <w:rPr>
                <w:color w:val="0D0D0D" w:themeColor="text1" w:themeTint="F2"/>
              </w:rPr>
            </w:pPr>
            <w:r w:rsidRPr="00FA07A8">
              <w:rPr>
                <w:color w:val="0D0D0D" w:themeColor="text1" w:themeTint="F2"/>
              </w:rPr>
              <w:t>Низкий</w:t>
            </w:r>
          </w:p>
        </w:tc>
        <w:tc>
          <w:tcPr>
            <w:tcW w:w="1134" w:type="dxa"/>
          </w:tcPr>
          <w:p w:rsidR="005945ED" w:rsidRPr="00FA07A8" w:rsidRDefault="005945ED" w:rsidP="00DB1E4E">
            <w:pPr>
              <w:jc w:val="both"/>
              <w:rPr>
                <w:color w:val="0D0D0D" w:themeColor="text1" w:themeTint="F2"/>
              </w:rPr>
            </w:pPr>
            <w:r w:rsidRPr="00FA07A8">
              <w:rPr>
                <w:color w:val="0D0D0D" w:themeColor="text1" w:themeTint="F2"/>
              </w:rPr>
              <w:t>Средний</w:t>
            </w:r>
          </w:p>
        </w:tc>
        <w:tc>
          <w:tcPr>
            <w:tcW w:w="992" w:type="dxa"/>
          </w:tcPr>
          <w:p w:rsidR="005945ED" w:rsidRPr="00FA07A8" w:rsidRDefault="005945ED" w:rsidP="00DB1E4E">
            <w:pPr>
              <w:ind w:right="-108"/>
              <w:jc w:val="both"/>
              <w:rPr>
                <w:color w:val="0D0D0D" w:themeColor="text1" w:themeTint="F2"/>
              </w:rPr>
            </w:pPr>
            <w:r w:rsidRPr="00FA07A8">
              <w:rPr>
                <w:color w:val="0D0D0D" w:themeColor="text1" w:themeTint="F2"/>
              </w:rPr>
              <w:t>Высокий</w:t>
            </w:r>
          </w:p>
        </w:tc>
        <w:tc>
          <w:tcPr>
            <w:tcW w:w="2387" w:type="dxa"/>
            <w:vMerge/>
          </w:tcPr>
          <w:p w:rsidR="005945ED" w:rsidRPr="00FA07A8" w:rsidRDefault="005945ED" w:rsidP="00DB1E4E">
            <w:pPr>
              <w:jc w:val="both"/>
              <w:rPr>
                <w:color w:val="0D0D0D" w:themeColor="text1" w:themeTint="F2"/>
              </w:rPr>
            </w:pPr>
          </w:p>
        </w:tc>
      </w:tr>
      <w:tr w:rsidR="005945ED" w:rsidRPr="004C5E1F" w:rsidTr="004D5059">
        <w:trPr>
          <w:trHeight w:val="1078"/>
        </w:trPr>
        <w:tc>
          <w:tcPr>
            <w:tcW w:w="3652" w:type="dxa"/>
          </w:tcPr>
          <w:p w:rsidR="005945ED" w:rsidRPr="00FA07A8" w:rsidRDefault="005945ED" w:rsidP="00DB1E4E">
            <w:pPr>
              <w:spacing w:line="240" w:lineRule="atLeast"/>
              <w:jc w:val="both"/>
              <w:rPr>
                <w:color w:val="0D0D0D" w:themeColor="text1" w:themeTint="F2"/>
              </w:rPr>
            </w:pPr>
            <w:r w:rsidRPr="00FA07A8">
              <w:rPr>
                <w:color w:val="0D0D0D" w:themeColor="text1" w:themeTint="F2"/>
              </w:rPr>
              <w:t>Способность к обнаружению и постановке проблем</w:t>
            </w:r>
          </w:p>
        </w:tc>
        <w:tc>
          <w:tcPr>
            <w:tcW w:w="851" w:type="dxa"/>
          </w:tcPr>
          <w:p w:rsidR="005945ED" w:rsidRPr="00FA07A8" w:rsidRDefault="005945ED" w:rsidP="00DB1E4E">
            <w:pPr>
              <w:jc w:val="center"/>
              <w:rPr>
                <w:b/>
                <w:color w:val="0D0D0D" w:themeColor="text1" w:themeTint="F2"/>
              </w:rPr>
            </w:pPr>
            <w:r>
              <w:rPr>
                <w:color w:val="0D0D0D" w:themeColor="text1" w:themeTint="F2"/>
              </w:rPr>
              <w:t>6</w:t>
            </w:r>
          </w:p>
        </w:tc>
        <w:tc>
          <w:tcPr>
            <w:tcW w:w="992" w:type="dxa"/>
          </w:tcPr>
          <w:p w:rsidR="005945ED" w:rsidRPr="00FA07A8" w:rsidRDefault="005945ED" w:rsidP="00DB1E4E">
            <w:pPr>
              <w:jc w:val="center"/>
              <w:rPr>
                <w:color w:val="0D0D0D" w:themeColor="text1" w:themeTint="F2"/>
              </w:rPr>
            </w:pPr>
            <w:r>
              <w:rPr>
                <w:color w:val="0D0D0D" w:themeColor="text1" w:themeTint="F2"/>
              </w:rPr>
              <w:t>20</w:t>
            </w:r>
            <w:r w:rsidRPr="00FA07A8">
              <w:rPr>
                <w:color w:val="0D0D0D" w:themeColor="text1" w:themeTint="F2"/>
              </w:rPr>
              <w:t>%</w:t>
            </w:r>
          </w:p>
        </w:tc>
        <w:tc>
          <w:tcPr>
            <w:tcW w:w="1134" w:type="dxa"/>
          </w:tcPr>
          <w:p w:rsidR="005945ED" w:rsidRPr="00FA07A8" w:rsidRDefault="005945ED" w:rsidP="00DB1E4E">
            <w:pPr>
              <w:jc w:val="center"/>
              <w:rPr>
                <w:color w:val="0D0D0D" w:themeColor="text1" w:themeTint="F2"/>
              </w:rPr>
            </w:pPr>
            <w:r>
              <w:rPr>
                <w:color w:val="0D0D0D" w:themeColor="text1" w:themeTint="F2"/>
              </w:rPr>
              <w:t>40</w:t>
            </w:r>
            <w:r w:rsidRPr="00FA07A8">
              <w:rPr>
                <w:color w:val="0D0D0D" w:themeColor="text1" w:themeTint="F2"/>
              </w:rPr>
              <w:t>%</w:t>
            </w:r>
          </w:p>
        </w:tc>
        <w:tc>
          <w:tcPr>
            <w:tcW w:w="992" w:type="dxa"/>
          </w:tcPr>
          <w:p w:rsidR="005945ED" w:rsidRPr="00FA07A8" w:rsidRDefault="005945ED" w:rsidP="00DB1E4E">
            <w:pPr>
              <w:jc w:val="center"/>
              <w:rPr>
                <w:color w:val="0D0D0D" w:themeColor="text1" w:themeTint="F2"/>
              </w:rPr>
            </w:pPr>
            <w:r>
              <w:rPr>
                <w:color w:val="0D0D0D" w:themeColor="text1" w:themeTint="F2"/>
              </w:rPr>
              <w:t>30</w:t>
            </w:r>
            <w:r w:rsidRPr="00FA07A8">
              <w:rPr>
                <w:color w:val="0D0D0D" w:themeColor="text1" w:themeTint="F2"/>
              </w:rPr>
              <w:t>%</w:t>
            </w:r>
          </w:p>
        </w:tc>
        <w:tc>
          <w:tcPr>
            <w:tcW w:w="2387" w:type="dxa"/>
          </w:tcPr>
          <w:p w:rsidR="005945ED" w:rsidRPr="00FA07A8" w:rsidRDefault="005945ED" w:rsidP="00DB1E4E">
            <w:pPr>
              <w:jc w:val="both"/>
              <w:rPr>
                <w:bCs/>
                <w:color w:val="0D0D0D" w:themeColor="text1" w:themeTint="F2"/>
                <w:sz w:val="20"/>
                <w:szCs w:val="20"/>
                <w:lang w:val="en-US"/>
              </w:rPr>
            </w:pPr>
            <w:proofErr w:type="spellStart"/>
            <w:r w:rsidRPr="00FA07A8">
              <w:rPr>
                <w:bCs/>
                <w:color w:val="0D0D0D" w:themeColor="text1" w:themeTint="F2"/>
                <w:sz w:val="20"/>
                <w:szCs w:val="20"/>
              </w:rPr>
              <w:t>Вербальныйтест</w:t>
            </w:r>
            <w:proofErr w:type="spellEnd"/>
          </w:p>
          <w:p w:rsidR="005945ED" w:rsidRPr="00FA07A8" w:rsidRDefault="005945ED" w:rsidP="00DB1E4E">
            <w:pPr>
              <w:jc w:val="both"/>
              <w:rPr>
                <w:color w:val="0D0D0D" w:themeColor="text1" w:themeTint="F2"/>
                <w:sz w:val="20"/>
                <w:szCs w:val="20"/>
                <w:lang w:val="en-US"/>
              </w:rPr>
            </w:pPr>
            <w:r w:rsidRPr="00FA07A8">
              <w:rPr>
                <w:color w:val="0D0D0D" w:themeColor="text1" w:themeTint="F2"/>
                <w:sz w:val="20"/>
                <w:szCs w:val="20"/>
              </w:rPr>
              <w:t>Е</w:t>
            </w:r>
            <w:r w:rsidRPr="00FA07A8">
              <w:rPr>
                <w:color w:val="0D0D0D" w:themeColor="text1" w:themeTint="F2"/>
                <w:sz w:val="20"/>
                <w:szCs w:val="20"/>
                <w:lang w:val="en-US"/>
              </w:rPr>
              <w:t xml:space="preserve">. </w:t>
            </w:r>
            <w:proofErr w:type="spellStart"/>
            <w:r w:rsidRPr="00FA07A8">
              <w:rPr>
                <w:color w:val="0D0D0D" w:themeColor="text1" w:themeTint="F2"/>
                <w:sz w:val="20"/>
                <w:szCs w:val="20"/>
              </w:rPr>
              <w:t>Торренса</w:t>
            </w:r>
            <w:proofErr w:type="spellEnd"/>
          </w:p>
          <w:p w:rsidR="005945ED" w:rsidRPr="00FA07A8" w:rsidRDefault="005945ED" w:rsidP="00DB1E4E">
            <w:pPr>
              <w:jc w:val="both"/>
              <w:rPr>
                <w:b/>
                <w:color w:val="0D0D0D" w:themeColor="text1" w:themeTint="F2"/>
                <w:sz w:val="20"/>
                <w:szCs w:val="20"/>
                <w:lang w:val="en-US"/>
              </w:rPr>
            </w:pPr>
            <w:r w:rsidRPr="00FA07A8">
              <w:rPr>
                <w:color w:val="0D0D0D" w:themeColor="text1" w:themeTint="F2"/>
                <w:sz w:val="20"/>
                <w:szCs w:val="20"/>
                <w:lang w:val="en-US"/>
              </w:rPr>
              <w:t>(</w:t>
            </w:r>
            <w:r w:rsidRPr="00FA07A8">
              <w:rPr>
                <w:color w:val="0D0D0D" w:themeColor="text1" w:themeTint="F2"/>
                <w:sz w:val="20"/>
                <w:szCs w:val="20"/>
              </w:rPr>
              <w:t>То</w:t>
            </w:r>
            <w:proofErr w:type="spellStart"/>
            <w:r w:rsidRPr="00FA07A8">
              <w:rPr>
                <w:color w:val="0D0D0D" w:themeColor="text1" w:themeTint="F2"/>
                <w:sz w:val="20"/>
                <w:szCs w:val="20"/>
                <w:lang w:val="en-US"/>
              </w:rPr>
              <w:t>rr</w:t>
            </w:r>
            <w:proofErr w:type="spellEnd"/>
            <w:r w:rsidRPr="00FA07A8">
              <w:rPr>
                <w:color w:val="0D0D0D" w:themeColor="text1" w:themeTint="F2"/>
                <w:sz w:val="20"/>
                <w:szCs w:val="20"/>
              </w:rPr>
              <w:t>а</w:t>
            </w:r>
            <w:r w:rsidRPr="00FA07A8">
              <w:rPr>
                <w:color w:val="0D0D0D" w:themeColor="text1" w:themeTint="F2"/>
                <w:sz w:val="20"/>
                <w:szCs w:val="20"/>
                <w:lang w:val="en-US"/>
              </w:rPr>
              <w:t>n</w:t>
            </w:r>
            <w:r w:rsidRPr="00FA07A8">
              <w:rPr>
                <w:color w:val="0D0D0D" w:themeColor="text1" w:themeTint="F2"/>
                <w:sz w:val="20"/>
                <w:szCs w:val="20"/>
              </w:rPr>
              <w:t>се</w:t>
            </w:r>
            <w:r w:rsidRPr="00FA07A8">
              <w:rPr>
                <w:color w:val="0D0D0D" w:themeColor="text1" w:themeTint="F2"/>
                <w:sz w:val="20"/>
                <w:szCs w:val="20"/>
                <w:lang w:val="en-US"/>
              </w:rPr>
              <w:t xml:space="preserve"> Tests of Creative Thinking — TTCT</w:t>
            </w:r>
          </w:p>
        </w:tc>
      </w:tr>
      <w:tr w:rsidR="005945ED" w:rsidRPr="00FA07A8" w:rsidTr="004D5059">
        <w:trPr>
          <w:trHeight w:val="1725"/>
        </w:trPr>
        <w:tc>
          <w:tcPr>
            <w:tcW w:w="3652" w:type="dxa"/>
          </w:tcPr>
          <w:p w:rsidR="005945ED" w:rsidRPr="00FA07A8" w:rsidRDefault="005945ED" w:rsidP="00DB1E4E">
            <w:pPr>
              <w:jc w:val="both"/>
              <w:rPr>
                <w:color w:val="0D0D0D" w:themeColor="text1" w:themeTint="F2"/>
                <w:spacing w:val="-2"/>
              </w:rPr>
            </w:pPr>
            <w:r w:rsidRPr="00FA07A8">
              <w:rPr>
                <w:color w:val="0D0D0D" w:themeColor="text1" w:themeTint="F2"/>
                <w:kern w:val="36"/>
              </w:rPr>
              <w:t>Способность решать нестандартные проблемы, проявляя семантическую гибкость - увидеть в объекте новые признаки, найти новое использование</w:t>
            </w:r>
          </w:p>
        </w:tc>
        <w:tc>
          <w:tcPr>
            <w:tcW w:w="851" w:type="dxa"/>
          </w:tcPr>
          <w:p w:rsidR="005945ED" w:rsidRPr="00FA07A8" w:rsidRDefault="005945ED" w:rsidP="00DB1E4E">
            <w:pPr>
              <w:jc w:val="center"/>
              <w:rPr>
                <w:color w:val="0D0D0D" w:themeColor="text1" w:themeTint="F2"/>
              </w:rPr>
            </w:pPr>
            <w:r>
              <w:rPr>
                <w:color w:val="0D0D0D" w:themeColor="text1" w:themeTint="F2"/>
              </w:rPr>
              <w:t>6</w:t>
            </w:r>
          </w:p>
        </w:tc>
        <w:tc>
          <w:tcPr>
            <w:tcW w:w="992" w:type="dxa"/>
          </w:tcPr>
          <w:p w:rsidR="005945ED" w:rsidRPr="00FA07A8" w:rsidRDefault="005945ED" w:rsidP="00DB1E4E">
            <w:pPr>
              <w:jc w:val="center"/>
              <w:rPr>
                <w:color w:val="0D0D0D" w:themeColor="text1" w:themeTint="F2"/>
              </w:rPr>
            </w:pPr>
            <w:r>
              <w:rPr>
                <w:color w:val="0D0D0D" w:themeColor="text1" w:themeTint="F2"/>
              </w:rPr>
              <w:t>25</w:t>
            </w:r>
            <w:r w:rsidRPr="00FA07A8">
              <w:rPr>
                <w:color w:val="0D0D0D" w:themeColor="text1" w:themeTint="F2"/>
              </w:rPr>
              <w:t>%</w:t>
            </w:r>
          </w:p>
        </w:tc>
        <w:tc>
          <w:tcPr>
            <w:tcW w:w="1134" w:type="dxa"/>
          </w:tcPr>
          <w:p w:rsidR="005945ED" w:rsidRPr="00FA07A8" w:rsidRDefault="005945ED" w:rsidP="00DB1E4E">
            <w:pPr>
              <w:jc w:val="center"/>
              <w:rPr>
                <w:color w:val="0D0D0D" w:themeColor="text1" w:themeTint="F2"/>
              </w:rPr>
            </w:pPr>
            <w:r>
              <w:rPr>
                <w:color w:val="0D0D0D" w:themeColor="text1" w:themeTint="F2"/>
              </w:rPr>
              <w:t>50</w:t>
            </w:r>
            <w:r w:rsidRPr="00FA07A8">
              <w:rPr>
                <w:color w:val="0D0D0D" w:themeColor="text1" w:themeTint="F2"/>
              </w:rPr>
              <w:t>%</w:t>
            </w:r>
          </w:p>
        </w:tc>
        <w:tc>
          <w:tcPr>
            <w:tcW w:w="992" w:type="dxa"/>
          </w:tcPr>
          <w:p w:rsidR="005945ED" w:rsidRPr="00FA07A8" w:rsidRDefault="005945ED" w:rsidP="00DB1E4E">
            <w:pPr>
              <w:jc w:val="center"/>
              <w:rPr>
                <w:color w:val="0D0D0D" w:themeColor="text1" w:themeTint="F2"/>
              </w:rPr>
            </w:pPr>
            <w:r>
              <w:rPr>
                <w:color w:val="0D0D0D" w:themeColor="text1" w:themeTint="F2"/>
              </w:rPr>
              <w:t>25</w:t>
            </w:r>
            <w:r w:rsidRPr="00FA07A8">
              <w:rPr>
                <w:color w:val="0D0D0D" w:themeColor="text1" w:themeTint="F2"/>
              </w:rPr>
              <w:t>%</w:t>
            </w:r>
          </w:p>
        </w:tc>
        <w:tc>
          <w:tcPr>
            <w:tcW w:w="2387" w:type="dxa"/>
          </w:tcPr>
          <w:p w:rsidR="005945ED" w:rsidRPr="00FA07A8" w:rsidRDefault="005945ED" w:rsidP="00DB1E4E">
            <w:pPr>
              <w:jc w:val="both"/>
              <w:rPr>
                <w:color w:val="0D0D0D" w:themeColor="text1" w:themeTint="F2"/>
                <w:sz w:val="20"/>
                <w:szCs w:val="20"/>
              </w:rPr>
            </w:pPr>
            <w:r w:rsidRPr="00FA07A8">
              <w:rPr>
                <w:color w:val="0D0D0D" w:themeColor="text1" w:themeTint="F2"/>
                <w:sz w:val="20"/>
                <w:szCs w:val="20"/>
                <w:lang w:eastAsia="ar-SA"/>
              </w:rPr>
              <w:t>Тест Ф. Картера и К. Рассела «Упражнения для развития творческого мышления, памяти и  интеллекта»,</w:t>
            </w:r>
          </w:p>
        </w:tc>
      </w:tr>
      <w:tr w:rsidR="005945ED" w:rsidRPr="00FA07A8" w:rsidTr="004D5059">
        <w:trPr>
          <w:trHeight w:val="840"/>
        </w:trPr>
        <w:tc>
          <w:tcPr>
            <w:tcW w:w="3652" w:type="dxa"/>
          </w:tcPr>
          <w:p w:rsidR="005945ED" w:rsidRPr="00FA07A8" w:rsidRDefault="005945ED" w:rsidP="00DB1E4E">
            <w:pPr>
              <w:spacing w:before="100" w:beforeAutospacing="1" w:line="240" w:lineRule="atLeast"/>
              <w:rPr>
                <w:color w:val="0D0D0D" w:themeColor="text1" w:themeTint="F2"/>
              </w:rPr>
            </w:pPr>
            <w:r w:rsidRPr="00FA07A8">
              <w:rPr>
                <w:color w:val="0D0D0D" w:themeColor="text1" w:themeTint="F2"/>
              </w:rPr>
              <w:t>Оригинальность – способность отвечать нестандартно</w:t>
            </w:r>
          </w:p>
        </w:tc>
        <w:tc>
          <w:tcPr>
            <w:tcW w:w="851" w:type="dxa"/>
            <w:tcBorders>
              <w:bottom w:val="single" w:sz="4" w:space="0" w:color="auto"/>
            </w:tcBorders>
          </w:tcPr>
          <w:p w:rsidR="005945ED" w:rsidRPr="00FA07A8" w:rsidRDefault="005945ED" w:rsidP="00DB1E4E">
            <w:pPr>
              <w:jc w:val="center"/>
              <w:rPr>
                <w:color w:val="0D0D0D" w:themeColor="text1" w:themeTint="F2"/>
              </w:rPr>
            </w:pPr>
            <w:r>
              <w:rPr>
                <w:color w:val="0D0D0D" w:themeColor="text1" w:themeTint="F2"/>
              </w:rPr>
              <w:t>6</w:t>
            </w:r>
          </w:p>
        </w:tc>
        <w:tc>
          <w:tcPr>
            <w:tcW w:w="992" w:type="dxa"/>
            <w:tcBorders>
              <w:bottom w:val="single" w:sz="4" w:space="0" w:color="auto"/>
            </w:tcBorders>
          </w:tcPr>
          <w:p w:rsidR="005945ED" w:rsidRPr="00FA07A8" w:rsidRDefault="005945ED" w:rsidP="00DB1E4E">
            <w:pPr>
              <w:jc w:val="center"/>
              <w:rPr>
                <w:color w:val="0D0D0D" w:themeColor="text1" w:themeTint="F2"/>
              </w:rPr>
            </w:pPr>
            <w:r>
              <w:rPr>
                <w:color w:val="0D0D0D" w:themeColor="text1" w:themeTint="F2"/>
              </w:rPr>
              <w:t>29</w:t>
            </w:r>
            <w:r w:rsidRPr="00FA07A8">
              <w:rPr>
                <w:color w:val="0D0D0D" w:themeColor="text1" w:themeTint="F2"/>
              </w:rPr>
              <w:t>%</w:t>
            </w:r>
          </w:p>
        </w:tc>
        <w:tc>
          <w:tcPr>
            <w:tcW w:w="1134" w:type="dxa"/>
            <w:tcBorders>
              <w:bottom w:val="single" w:sz="4" w:space="0" w:color="auto"/>
            </w:tcBorders>
          </w:tcPr>
          <w:p w:rsidR="005945ED" w:rsidRPr="00FA07A8" w:rsidRDefault="005945ED" w:rsidP="00DB1E4E">
            <w:pPr>
              <w:jc w:val="center"/>
              <w:rPr>
                <w:color w:val="0D0D0D" w:themeColor="text1" w:themeTint="F2"/>
              </w:rPr>
            </w:pPr>
            <w:r>
              <w:rPr>
                <w:color w:val="0D0D0D" w:themeColor="text1" w:themeTint="F2"/>
              </w:rPr>
              <w:t>57</w:t>
            </w:r>
            <w:r w:rsidRPr="00FA07A8">
              <w:rPr>
                <w:color w:val="0D0D0D" w:themeColor="text1" w:themeTint="F2"/>
              </w:rPr>
              <w:t>%</w:t>
            </w:r>
          </w:p>
        </w:tc>
        <w:tc>
          <w:tcPr>
            <w:tcW w:w="992" w:type="dxa"/>
            <w:tcBorders>
              <w:bottom w:val="single" w:sz="4" w:space="0" w:color="auto"/>
            </w:tcBorders>
          </w:tcPr>
          <w:p w:rsidR="005945ED" w:rsidRPr="00FA07A8" w:rsidRDefault="005945ED" w:rsidP="00DB1E4E">
            <w:pPr>
              <w:jc w:val="center"/>
              <w:rPr>
                <w:color w:val="0D0D0D" w:themeColor="text1" w:themeTint="F2"/>
              </w:rPr>
            </w:pPr>
            <w:r w:rsidRPr="00FA07A8">
              <w:rPr>
                <w:color w:val="0D0D0D" w:themeColor="text1" w:themeTint="F2"/>
              </w:rPr>
              <w:t>14%</w:t>
            </w:r>
          </w:p>
        </w:tc>
        <w:tc>
          <w:tcPr>
            <w:tcW w:w="2387" w:type="dxa"/>
          </w:tcPr>
          <w:p w:rsidR="005945ED" w:rsidRPr="00FA07A8" w:rsidRDefault="005945ED" w:rsidP="00DB1E4E">
            <w:pPr>
              <w:jc w:val="both"/>
              <w:rPr>
                <w:color w:val="0D0D0D" w:themeColor="text1" w:themeTint="F2"/>
                <w:sz w:val="20"/>
                <w:szCs w:val="20"/>
              </w:rPr>
            </w:pPr>
            <w:r w:rsidRPr="00FA07A8">
              <w:rPr>
                <w:color w:val="0D0D0D" w:themeColor="text1" w:themeTint="F2"/>
                <w:sz w:val="20"/>
                <w:szCs w:val="20"/>
              </w:rPr>
              <w:t>Наблюдение, анализ творческих  работ</w:t>
            </w:r>
          </w:p>
        </w:tc>
      </w:tr>
      <w:tr w:rsidR="005945ED" w:rsidRPr="004C5E1F" w:rsidTr="004D5059">
        <w:trPr>
          <w:trHeight w:val="851"/>
        </w:trPr>
        <w:tc>
          <w:tcPr>
            <w:tcW w:w="3652" w:type="dxa"/>
          </w:tcPr>
          <w:p w:rsidR="005945ED" w:rsidRPr="00FA07A8" w:rsidRDefault="005945ED" w:rsidP="00DB1E4E">
            <w:pPr>
              <w:spacing w:before="100" w:beforeAutospacing="1" w:line="240" w:lineRule="atLeast"/>
              <w:jc w:val="both"/>
              <w:rPr>
                <w:color w:val="0D0D0D" w:themeColor="text1" w:themeTint="F2"/>
              </w:rPr>
            </w:pPr>
            <w:r w:rsidRPr="00FA07A8">
              <w:rPr>
                <w:color w:val="0D0D0D" w:themeColor="text1" w:themeTint="F2"/>
              </w:rPr>
              <w:t>Способность к генерированию большого числа идей</w:t>
            </w:r>
          </w:p>
        </w:tc>
        <w:tc>
          <w:tcPr>
            <w:tcW w:w="851" w:type="dxa"/>
          </w:tcPr>
          <w:p w:rsidR="005945ED" w:rsidRPr="00FA07A8" w:rsidRDefault="005945ED" w:rsidP="00DB1E4E">
            <w:pPr>
              <w:jc w:val="center"/>
              <w:rPr>
                <w:color w:val="0D0D0D" w:themeColor="text1" w:themeTint="F2"/>
              </w:rPr>
            </w:pPr>
            <w:r>
              <w:rPr>
                <w:color w:val="0D0D0D" w:themeColor="text1" w:themeTint="F2"/>
              </w:rPr>
              <w:t>6</w:t>
            </w:r>
          </w:p>
        </w:tc>
        <w:tc>
          <w:tcPr>
            <w:tcW w:w="992" w:type="dxa"/>
          </w:tcPr>
          <w:p w:rsidR="005945ED" w:rsidRPr="00FA07A8" w:rsidRDefault="005945ED" w:rsidP="00DB1E4E">
            <w:pPr>
              <w:jc w:val="center"/>
              <w:rPr>
                <w:color w:val="0D0D0D" w:themeColor="text1" w:themeTint="F2"/>
              </w:rPr>
            </w:pPr>
            <w:r>
              <w:rPr>
                <w:color w:val="0D0D0D" w:themeColor="text1" w:themeTint="F2"/>
              </w:rPr>
              <w:t>30</w:t>
            </w:r>
            <w:r w:rsidRPr="00FA07A8">
              <w:rPr>
                <w:color w:val="0D0D0D" w:themeColor="text1" w:themeTint="F2"/>
              </w:rPr>
              <w:t>%</w:t>
            </w:r>
          </w:p>
        </w:tc>
        <w:tc>
          <w:tcPr>
            <w:tcW w:w="1134" w:type="dxa"/>
          </w:tcPr>
          <w:p w:rsidR="005945ED" w:rsidRPr="00FA07A8" w:rsidRDefault="005945ED" w:rsidP="00DB1E4E">
            <w:pPr>
              <w:jc w:val="center"/>
              <w:rPr>
                <w:color w:val="0D0D0D" w:themeColor="text1" w:themeTint="F2"/>
              </w:rPr>
            </w:pPr>
            <w:r>
              <w:rPr>
                <w:color w:val="0D0D0D" w:themeColor="text1" w:themeTint="F2"/>
              </w:rPr>
              <w:t>48</w:t>
            </w:r>
            <w:r w:rsidRPr="00FA07A8">
              <w:rPr>
                <w:color w:val="0D0D0D" w:themeColor="text1" w:themeTint="F2"/>
              </w:rPr>
              <w:t>%</w:t>
            </w:r>
          </w:p>
        </w:tc>
        <w:tc>
          <w:tcPr>
            <w:tcW w:w="992" w:type="dxa"/>
          </w:tcPr>
          <w:p w:rsidR="005945ED" w:rsidRPr="00FA07A8" w:rsidRDefault="005945ED" w:rsidP="00DB1E4E">
            <w:pPr>
              <w:jc w:val="center"/>
              <w:rPr>
                <w:color w:val="0D0D0D" w:themeColor="text1" w:themeTint="F2"/>
              </w:rPr>
            </w:pPr>
            <w:r>
              <w:rPr>
                <w:color w:val="0D0D0D" w:themeColor="text1" w:themeTint="F2"/>
              </w:rPr>
              <w:t>22</w:t>
            </w:r>
            <w:r w:rsidRPr="00FA07A8">
              <w:rPr>
                <w:color w:val="0D0D0D" w:themeColor="text1" w:themeTint="F2"/>
              </w:rPr>
              <w:t>%</w:t>
            </w:r>
          </w:p>
        </w:tc>
        <w:tc>
          <w:tcPr>
            <w:tcW w:w="2387" w:type="dxa"/>
          </w:tcPr>
          <w:p w:rsidR="005945ED" w:rsidRPr="00FA07A8" w:rsidRDefault="005945ED" w:rsidP="00DB1E4E">
            <w:pPr>
              <w:jc w:val="both"/>
              <w:rPr>
                <w:color w:val="0D0D0D" w:themeColor="text1" w:themeTint="F2"/>
                <w:sz w:val="20"/>
                <w:szCs w:val="20"/>
                <w:lang w:val="en-US"/>
              </w:rPr>
            </w:pPr>
            <w:proofErr w:type="spellStart"/>
            <w:r w:rsidRPr="00FA07A8">
              <w:rPr>
                <w:color w:val="0D0D0D" w:themeColor="text1" w:themeTint="F2"/>
                <w:sz w:val="20"/>
                <w:szCs w:val="20"/>
              </w:rPr>
              <w:t>ТестЕ</w:t>
            </w:r>
            <w:proofErr w:type="spellEnd"/>
            <w:r w:rsidRPr="00FA07A8">
              <w:rPr>
                <w:color w:val="0D0D0D" w:themeColor="text1" w:themeTint="F2"/>
                <w:sz w:val="20"/>
                <w:szCs w:val="20"/>
                <w:lang w:val="en-US"/>
              </w:rPr>
              <w:t xml:space="preserve">. </w:t>
            </w:r>
            <w:proofErr w:type="spellStart"/>
            <w:r w:rsidRPr="00FA07A8">
              <w:rPr>
                <w:color w:val="0D0D0D" w:themeColor="text1" w:themeTint="F2"/>
                <w:sz w:val="20"/>
                <w:szCs w:val="20"/>
              </w:rPr>
              <w:t>Торренса</w:t>
            </w:r>
            <w:proofErr w:type="spellEnd"/>
          </w:p>
          <w:p w:rsidR="005945ED" w:rsidRPr="00FA07A8" w:rsidRDefault="005945ED" w:rsidP="00DB1E4E">
            <w:pPr>
              <w:jc w:val="both"/>
              <w:rPr>
                <w:color w:val="0D0D0D" w:themeColor="text1" w:themeTint="F2"/>
                <w:sz w:val="20"/>
                <w:szCs w:val="20"/>
                <w:lang w:val="en-US" w:eastAsia="ar-SA"/>
              </w:rPr>
            </w:pPr>
            <w:r w:rsidRPr="00FA07A8">
              <w:rPr>
                <w:color w:val="0D0D0D" w:themeColor="text1" w:themeTint="F2"/>
                <w:sz w:val="20"/>
                <w:szCs w:val="20"/>
                <w:lang w:val="en-US"/>
              </w:rPr>
              <w:t>(</w:t>
            </w:r>
            <w:r w:rsidRPr="00FA07A8">
              <w:rPr>
                <w:color w:val="0D0D0D" w:themeColor="text1" w:themeTint="F2"/>
                <w:sz w:val="20"/>
                <w:szCs w:val="20"/>
              </w:rPr>
              <w:t>То</w:t>
            </w:r>
            <w:proofErr w:type="spellStart"/>
            <w:r w:rsidRPr="00FA07A8">
              <w:rPr>
                <w:color w:val="0D0D0D" w:themeColor="text1" w:themeTint="F2"/>
                <w:sz w:val="20"/>
                <w:szCs w:val="20"/>
                <w:lang w:val="en-US"/>
              </w:rPr>
              <w:t>rr</w:t>
            </w:r>
            <w:proofErr w:type="spellEnd"/>
            <w:r w:rsidRPr="00FA07A8">
              <w:rPr>
                <w:color w:val="0D0D0D" w:themeColor="text1" w:themeTint="F2"/>
                <w:sz w:val="20"/>
                <w:szCs w:val="20"/>
              </w:rPr>
              <w:t>а</w:t>
            </w:r>
            <w:r w:rsidRPr="00FA07A8">
              <w:rPr>
                <w:color w:val="0D0D0D" w:themeColor="text1" w:themeTint="F2"/>
                <w:sz w:val="20"/>
                <w:szCs w:val="20"/>
                <w:lang w:val="en-US"/>
              </w:rPr>
              <w:t>n</w:t>
            </w:r>
            <w:r w:rsidRPr="00FA07A8">
              <w:rPr>
                <w:color w:val="0D0D0D" w:themeColor="text1" w:themeTint="F2"/>
                <w:sz w:val="20"/>
                <w:szCs w:val="20"/>
              </w:rPr>
              <w:t>се</w:t>
            </w:r>
            <w:r w:rsidRPr="00FA07A8">
              <w:rPr>
                <w:color w:val="0D0D0D" w:themeColor="text1" w:themeTint="F2"/>
                <w:sz w:val="20"/>
                <w:szCs w:val="20"/>
                <w:lang w:val="en-US"/>
              </w:rPr>
              <w:t xml:space="preserve"> Tests of Creative Thinking — TTCT</w:t>
            </w:r>
          </w:p>
        </w:tc>
      </w:tr>
      <w:tr w:rsidR="005945ED" w:rsidRPr="00FA07A8" w:rsidTr="004D5059">
        <w:trPr>
          <w:trHeight w:val="907"/>
        </w:trPr>
        <w:tc>
          <w:tcPr>
            <w:tcW w:w="3652" w:type="dxa"/>
          </w:tcPr>
          <w:p w:rsidR="005945ED" w:rsidRPr="00FA07A8" w:rsidRDefault="005945ED" w:rsidP="00DB1E4E">
            <w:pPr>
              <w:jc w:val="both"/>
              <w:rPr>
                <w:color w:val="0D0D0D" w:themeColor="text1" w:themeTint="F2"/>
                <w:shd w:val="clear" w:color="auto" w:fill="FFFFFF"/>
              </w:rPr>
            </w:pPr>
            <w:r w:rsidRPr="00FA07A8">
              <w:rPr>
                <w:iCs/>
                <w:color w:val="0D0D0D" w:themeColor="text1" w:themeTint="F2"/>
              </w:rPr>
              <w:t>Творческое применение знаний</w:t>
            </w:r>
            <w:r w:rsidRPr="00FA07A8">
              <w:rPr>
                <w:rStyle w:val="apple-converted-space"/>
                <w:i/>
                <w:color w:val="0D0D0D" w:themeColor="text1" w:themeTint="F2"/>
              </w:rPr>
              <w:t> (</w:t>
            </w:r>
            <w:r w:rsidRPr="00FA07A8">
              <w:rPr>
                <w:color w:val="0D0D0D" w:themeColor="text1" w:themeTint="F2"/>
                <w:shd w:val="clear" w:color="auto" w:fill="FFFFFF"/>
              </w:rPr>
              <w:t>уметь нестандартно, творчески мыслить</w:t>
            </w:r>
            <w:r w:rsidRPr="00FA07A8">
              <w:rPr>
                <w:rStyle w:val="apple-converted-space"/>
                <w:color w:val="0D0D0D" w:themeColor="text1" w:themeTint="F2"/>
              </w:rPr>
              <w:t>)</w:t>
            </w:r>
          </w:p>
        </w:tc>
        <w:tc>
          <w:tcPr>
            <w:tcW w:w="851" w:type="dxa"/>
          </w:tcPr>
          <w:p w:rsidR="005945ED" w:rsidRPr="00FA07A8" w:rsidRDefault="005945ED" w:rsidP="00DB1E4E">
            <w:pPr>
              <w:jc w:val="center"/>
              <w:rPr>
                <w:color w:val="0D0D0D" w:themeColor="text1" w:themeTint="F2"/>
              </w:rPr>
            </w:pPr>
            <w:r>
              <w:rPr>
                <w:color w:val="0D0D0D" w:themeColor="text1" w:themeTint="F2"/>
              </w:rPr>
              <w:t>6</w:t>
            </w:r>
          </w:p>
        </w:tc>
        <w:tc>
          <w:tcPr>
            <w:tcW w:w="992" w:type="dxa"/>
          </w:tcPr>
          <w:p w:rsidR="005945ED" w:rsidRPr="00FA07A8" w:rsidRDefault="005945ED" w:rsidP="00DB1E4E">
            <w:pPr>
              <w:jc w:val="center"/>
              <w:rPr>
                <w:color w:val="0D0D0D" w:themeColor="text1" w:themeTint="F2"/>
              </w:rPr>
            </w:pPr>
            <w:r>
              <w:rPr>
                <w:color w:val="0D0D0D" w:themeColor="text1" w:themeTint="F2"/>
              </w:rPr>
              <w:t>15</w:t>
            </w:r>
            <w:r w:rsidRPr="00FA07A8">
              <w:rPr>
                <w:color w:val="0D0D0D" w:themeColor="text1" w:themeTint="F2"/>
              </w:rPr>
              <w:t>%</w:t>
            </w:r>
          </w:p>
        </w:tc>
        <w:tc>
          <w:tcPr>
            <w:tcW w:w="1134" w:type="dxa"/>
          </w:tcPr>
          <w:p w:rsidR="005945ED" w:rsidRPr="00FA07A8" w:rsidRDefault="005945ED" w:rsidP="00DB1E4E">
            <w:pPr>
              <w:jc w:val="center"/>
              <w:rPr>
                <w:color w:val="0D0D0D" w:themeColor="text1" w:themeTint="F2"/>
              </w:rPr>
            </w:pPr>
            <w:r>
              <w:rPr>
                <w:color w:val="0D0D0D" w:themeColor="text1" w:themeTint="F2"/>
              </w:rPr>
              <w:t>38</w:t>
            </w:r>
            <w:r w:rsidRPr="00FA07A8">
              <w:rPr>
                <w:color w:val="0D0D0D" w:themeColor="text1" w:themeTint="F2"/>
              </w:rPr>
              <w:t>%</w:t>
            </w:r>
          </w:p>
        </w:tc>
        <w:tc>
          <w:tcPr>
            <w:tcW w:w="992" w:type="dxa"/>
          </w:tcPr>
          <w:p w:rsidR="005945ED" w:rsidRPr="00FA07A8" w:rsidRDefault="005945ED" w:rsidP="00DB1E4E">
            <w:pPr>
              <w:jc w:val="center"/>
              <w:rPr>
                <w:color w:val="0D0D0D" w:themeColor="text1" w:themeTint="F2"/>
              </w:rPr>
            </w:pPr>
            <w:r>
              <w:rPr>
                <w:color w:val="0D0D0D" w:themeColor="text1" w:themeTint="F2"/>
              </w:rPr>
              <w:t>47</w:t>
            </w:r>
            <w:r w:rsidRPr="00FA07A8">
              <w:rPr>
                <w:color w:val="0D0D0D" w:themeColor="text1" w:themeTint="F2"/>
              </w:rPr>
              <w:t>%</w:t>
            </w:r>
          </w:p>
        </w:tc>
        <w:tc>
          <w:tcPr>
            <w:tcW w:w="2387" w:type="dxa"/>
          </w:tcPr>
          <w:p w:rsidR="005945ED" w:rsidRPr="00FA07A8" w:rsidRDefault="005945ED" w:rsidP="00DB1E4E">
            <w:pPr>
              <w:jc w:val="both"/>
              <w:rPr>
                <w:color w:val="0D0D0D" w:themeColor="text1" w:themeTint="F2"/>
                <w:sz w:val="20"/>
                <w:szCs w:val="20"/>
                <w:shd w:val="clear" w:color="auto" w:fill="FFFFFF"/>
              </w:rPr>
            </w:pPr>
            <w:r w:rsidRPr="00FA07A8">
              <w:rPr>
                <w:color w:val="0D0D0D" w:themeColor="text1" w:themeTint="F2"/>
                <w:sz w:val="20"/>
                <w:szCs w:val="20"/>
                <w:shd w:val="clear" w:color="auto" w:fill="FFFFFF"/>
              </w:rPr>
              <w:t>Тест на  творческое мышление</w:t>
            </w:r>
          </w:p>
          <w:p w:rsidR="005945ED" w:rsidRPr="00FA07A8" w:rsidRDefault="005945ED" w:rsidP="00DB1E4E">
            <w:pPr>
              <w:jc w:val="both"/>
              <w:rPr>
                <w:color w:val="0D0D0D" w:themeColor="text1" w:themeTint="F2"/>
                <w:sz w:val="20"/>
                <w:szCs w:val="20"/>
              </w:rPr>
            </w:pPr>
            <w:r w:rsidRPr="00FA07A8">
              <w:rPr>
                <w:color w:val="0D0D0D" w:themeColor="text1" w:themeTint="F2"/>
                <w:sz w:val="20"/>
                <w:szCs w:val="20"/>
                <w:shd w:val="clear" w:color="auto" w:fill="FFFFFF"/>
              </w:rPr>
              <w:t>Е. П. </w:t>
            </w:r>
            <w:proofErr w:type="spellStart"/>
            <w:r w:rsidRPr="00FA07A8">
              <w:rPr>
                <w:color w:val="0D0D0D" w:themeColor="text1" w:themeTint="F2"/>
                <w:sz w:val="20"/>
                <w:szCs w:val="20"/>
                <w:shd w:val="clear" w:color="auto" w:fill="FFFFFF"/>
              </w:rPr>
              <w:t>Торренса</w:t>
            </w:r>
            <w:proofErr w:type="spellEnd"/>
          </w:p>
        </w:tc>
      </w:tr>
    </w:tbl>
    <w:p w:rsidR="005945ED" w:rsidRPr="00211083" w:rsidRDefault="005945ED" w:rsidP="005945ED">
      <w:pPr>
        <w:shd w:val="clear" w:color="auto" w:fill="FFFFFF"/>
        <w:ind w:firstLine="708"/>
        <w:jc w:val="both"/>
        <w:rPr>
          <w:color w:val="333333"/>
          <w:sz w:val="28"/>
          <w:szCs w:val="28"/>
        </w:rPr>
      </w:pPr>
      <w:r>
        <w:rPr>
          <w:noProof/>
          <w:color w:val="333333"/>
          <w:sz w:val="28"/>
          <w:szCs w:val="28"/>
        </w:rPr>
        <w:drawing>
          <wp:inline distT="0" distB="0" distL="0" distR="0">
            <wp:extent cx="5495925" cy="3200400"/>
            <wp:effectExtent l="0" t="0" r="0"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945ED" w:rsidRDefault="005945ED" w:rsidP="005945ED">
      <w:pPr>
        <w:jc w:val="right"/>
        <w:rPr>
          <w:b/>
        </w:rPr>
      </w:pPr>
      <w:r>
        <w:rPr>
          <w:b/>
          <w:sz w:val="28"/>
          <w:szCs w:val="28"/>
        </w:rPr>
        <w:br w:type="page"/>
      </w:r>
      <w:r>
        <w:rPr>
          <w:b/>
        </w:rPr>
        <w:lastRenderedPageBreak/>
        <w:t>Приложение 7</w:t>
      </w:r>
    </w:p>
    <w:p w:rsidR="005945ED" w:rsidRDefault="005945ED" w:rsidP="005945ED">
      <w:pPr>
        <w:jc w:val="center"/>
        <w:rPr>
          <w:b/>
        </w:rPr>
      </w:pPr>
      <w:r w:rsidRPr="002C448F">
        <w:rPr>
          <w:b/>
        </w:rPr>
        <w:t>Дидактический материал</w:t>
      </w:r>
    </w:p>
    <w:p w:rsidR="005945ED" w:rsidRDefault="005945ED" w:rsidP="005945ED">
      <w:pPr>
        <w:jc w:val="center"/>
        <w:rPr>
          <w:b/>
        </w:rPr>
      </w:pPr>
      <w:proofErr w:type="spellStart"/>
      <w:r>
        <w:rPr>
          <w:b/>
        </w:rPr>
        <w:t>Семантизация</w:t>
      </w:r>
      <w:proofErr w:type="spellEnd"/>
      <w:r w:rsidRPr="00CA0F5A">
        <w:rPr>
          <w:b/>
        </w:rPr>
        <w:t xml:space="preserve"> </w:t>
      </w:r>
      <w:r>
        <w:rPr>
          <w:b/>
        </w:rPr>
        <w:t>лексики</w:t>
      </w:r>
    </w:p>
    <w:p w:rsidR="005945ED" w:rsidRDefault="005945ED" w:rsidP="005945ED">
      <w:pPr>
        <w:jc w:val="center"/>
        <w:rPr>
          <w:b/>
        </w:rPr>
      </w:pPr>
      <w:r>
        <w:rPr>
          <w:b/>
        </w:rPr>
        <w:t>Найдите эквиваленты на английском языке</w:t>
      </w:r>
    </w:p>
    <w:tbl>
      <w:tblPr>
        <w:tblStyle w:val="af3"/>
        <w:tblW w:w="0" w:type="auto"/>
        <w:tblLook w:val="04A0" w:firstRow="1" w:lastRow="0" w:firstColumn="1" w:lastColumn="0" w:noHBand="0" w:noVBand="1"/>
      </w:tblPr>
      <w:tblGrid>
        <w:gridCol w:w="3369"/>
        <w:gridCol w:w="5670"/>
      </w:tblGrid>
      <w:tr w:rsidR="005945ED" w:rsidTr="00DB1E4E">
        <w:tc>
          <w:tcPr>
            <w:tcW w:w="3369" w:type="dxa"/>
          </w:tcPr>
          <w:p w:rsidR="005945ED" w:rsidRPr="00B12807" w:rsidRDefault="005945ED" w:rsidP="00DB1E4E">
            <w:pPr>
              <w:rPr>
                <w:b/>
              </w:rPr>
            </w:pPr>
            <w:r w:rsidRPr="00B12807">
              <w:rPr>
                <w:b/>
              </w:rPr>
              <w:t>Площадь</w:t>
            </w:r>
          </w:p>
        </w:tc>
        <w:tc>
          <w:tcPr>
            <w:tcW w:w="5670" w:type="dxa"/>
          </w:tcPr>
          <w:p w:rsidR="005945ED" w:rsidRDefault="005945ED" w:rsidP="00DB1E4E">
            <w:pPr>
              <w:jc w:val="center"/>
              <w:rPr>
                <w:b/>
                <w:lang w:val="en-US"/>
              </w:rPr>
            </w:pPr>
          </w:p>
        </w:tc>
      </w:tr>
      <w:tr w:rsidR="005945ED" w:rsidTr="00DB1E4E">
        <w:tc>
          <w:tcPr>
            <w:tcW w:w="3369" w:type="dxa"/>
          </w:tcPr>
          <w:p w:rsidR="005945ED" w:rsidRPr="00B12807" w:rsidRDefault="005945ED" w:rsidP="00DB1E4E">
            <w:pPr>
              <w:rPr>
                <w:b/>
              </w:rPr>
            </w:pPr>
            <w:r w:rsidRPr="00B12807">
              <w:rPr>
                <w:b/>
              </w:rPr>
              <w:t>Центр города</w:t>
            </w:r>
          </w:p>
        </w:tc>
        <w:tc>
          <w:tcPr>
            <w:tcW w:w="5670" w:type="dxa"/>
          </w:tcPr>
          <w:p w:rsidR="005945ED" w:rsidRDefault="005945ED" w:rsidP="00DB1E4E">
            <w:pPr>
              <w:jc w:val="center"/>
              <w:rPr>
                <w:b/>
                <w:lang w:val="en-US"/>
              </w:rPr>
            </w:pPr>
          </w:p>
        </w:tc>
      </w:tr>
      <w:tr w:rsidR="005945ED" w:rsidTr="00DB1E4E">
        <w:tc>
          <w:tcPr>
            <w:tcW w:w="3369" w:type="dxa"/>
          </w:tcPr>
          <w:p w:rsidR="005945ED" w:rsidRPr="00B12807" w:rsidRDefault="005945ED" w:rsidP="00DB1E4E">
            <w:pPr>
              <w:rPr>
                <w:b/>
              </w:rPr>
            </w:pPr>
            <w:r w:rsidRPr="00B12807">
              <w:rPr>
                <w:b/>
              </w:rPr>
              <w:t>Памятник</w:t>
            </w:r>
          </w:p>
        </w:tc>
        <w:tc>
          <w:tcPr>
            <w:tcW w:w="5670" w:type="dxa"/>
          </w:tcPr>
          <w:p w:rsidR="005945ED" w:rsidRDefault="005945ED" w:rsidP="00DB1E4E">
            <w:pPr>
              <w:jc w:val="center"/>
              <w:rPr>
                <w:b/>
                <w:lang w:val="en-US"/>
              </w:rPr>
            </w:pPr>
          </w:p>
        </w:tc>
      </w:tr>
      <w:tr w:rsidR="005945ED" w:rsidTr="00DB1E4E">
        <w:tc>
          <w:tcPr>
            <w:tcW w:w="3369" w:type="dxa"/>
          </w:tcPr>
          <w:p w:rsidR="005945ED" w:rsidRPr="00B12807" w:rsidRDefault="005945ED" w:rsidP="00DB1E4E">
            <w:pPr>
              <w:rPr>
                <w:b/>
              </w:rPr>
            </w:pPr>
            <w:r w:rsidRPr="00B12807">
              <w:rPr>
                <w:b/>
              </w:rPr>
              <w:t>Стела</w:t>
            </w:r>
          </w:p>
        </w:tc>
        <w:tc>
          <w:tcPr>
            <w:tcW w:w="5670" w:type="dxa"/>
          </w:tcPr>
          <w:p w:rsidR="005945ED" w:rsidRDefault="005945ED" w:rsidP="00DB1E4E">
            <w:pPr>
              <w:jc w:val="center"/>
              <w:rPr>
                <w:b/>
                <w:lang w:val="en-US"/>
              </w:rPr>
            </w:pPr>
          </w:p>
        </w:tc>
      </w:tr>
      <w:tr w:rsidR="005945ED" w:rsidTr="00DB1E4E">
        <w:tc>
          <w:tcPr>
            <w:tcW w:w="3369" w:type="dxa"/>
          </w:tcPr>
          <w:p w:rsidR="005945ED" w:rsidRPr="00B12807" w:rsidRDefault="005945ED" w:rsidP="00DB1E4E">
            <w:pPr>
              <w:rPr>
                <w:b/>
              </w:rPr>
            </w:pPr>
            <w:r w:rsidRPr="00B12807">
              <w:rPr>
                <w:b/>
              </w:rPr>
              <w:t>Вечный огонь</w:t>
            </w:r>
          </w:p>
        </w:tc>
        <w:tc>
          <w:tcPr>
            <w:tcW w:w="5670" w:type="dxa"/>
          </w:tcPr>
          <w:p w:rsidR="005945ED" w:rsidRDefault="005945ED" w:rsidP="00DB1E4E">
            <w:pPr>
              <w:jc w:val="center"/>
              <w:rPr>
                <w:b/>
                <w:lang w:val="en-US"/>
              </w:rPr>
            </w:pPr>
          </w:p>
        </w:tc>
      </w:tr>
      <w:tr w:rsidR="005945ED" w:rsidTr="00DB1E4E">
        <w:tc>
          <w:tcPr>
            <w:tcW w:w="3369" w:type="dxa"/>
          </w:tcPr>
          <w:p w:rsidR="005945ED" w:rsidRPr="00B12807" w:rsidRDefault="005945ED" w:rsidP="00DB1E4E">
            <w:pPr>
              <w:rPr>
                <w:b/>
              </w:rPr>
            </w:pPr>
            <w:r w:rsidRPr="00B12807">
              <w:rPr>
                <w:b/>
              </w:rPr>
              <w:t>Основывать</w:t>
            </w:r>
          </w:p>
        </w:tc>
        <w:tc>
          <w:tcPr>
            <w:tcW w:w="5670" w:type="dxa"/>
          </w:tcPr>
          <w:p w:rsidR="005945ED" w:rsidRDefault="005945ED" w:rsidP="00DB1E4E">
            <w:pPr>
              <w:jc w:val="center"/>
              <w:rPr>
                <w:b/>
                <w:lang w:val="en-US"/>
              </w:rPr>
            </w:pPr>
          </w:p>
        </w:tc>
      </w:tr>
      <w:tr w:rsidR="005945ED" w:rsidTr="00DB1E4E">
        <w:tc>
          <w:tcPr>
            <w:tcW w:w="3369" w:type="dxa"/>
          </w:tcPr>
          <w:p w:rsidR="005945ED" w:rsidRPr="00B12807" w:rsidRDefault="005945ED" w:rsidP="00DB1E4E">
            <w:pPr>
              <w:rPr>
                <w:b/>
              </w:rPr>
            </w:pPr>
            <w:r w:rsidRPr="00B12807">
              <w:rPr>
                <w:b/>
              </w:rPr>
              <w:t xml:space="preserve">Помнить </w:t>
            </w:r>
          </w:p>
        </w:tc>
        <w:tc>
          <w:tcPr>
            <w:tcW w:w="5670" w:type="dxa"/>
          </w:tcPr>
          <w:p w:rsidR="005945ED" w:rsidRDefault="005945ED" w:rsidP="00DB1E4E">
            <w:pPr>
              <w:jc w:val="center"/>
              <w:rPr>
                <w:b/>
                <w:lang w:val="en-US"/>
              </w:rPr>
            </w:pPr>
          </w:p>
        </w:tc>
      </w:tr>
      <w:tr w:rsidR="005945ED" w:rsidTr="00DB1E4E">
        <w:tc>
          <w:tcPr>
            <w:tcW w:w="3369" w:type="dxa"/>
          </w:tcPr>
          <w:p w:rsidR="005945ED" w:rsidRPr="00B12807" w:rsidRDefault="005945ED" w:rsidP="00DB1E4E">
            <w:pPr>
              <w:rPr>
                <w:b/>
              </w:rPr>
            </w:pPr>
            <w:r w:rsidRPr="00B12807">
              <w:rPr>
                <w:b/>
              </w:rPr>
              <w:t>В центре</w:t>
            </w:r>
          </w:p>
        </w:tc>
        <w:tc>
          <w:tcPr>
            <w:tcW w:w="5670" w:type="dxa"/>
          </w:tcPr>
          <w:p w:rsidR="005945ED" w:rsidRDefault="005945ED" w:rsidP="00DB1E4E">
            <w:pPr>
              <w:jc w:val="center"/>
              <w:rPr>
                <w:b/>
                <w:lang w:val="en-US"/>
              </w:rPr>
            </w:pPr>
          </w:p>
        </w:tc>
      </w:tr>
      <w:tr w:rsidR="005945ED" w:rsidTr="00DB1E4E">
        <w:tc>
          <w:tcPr>
            <w:tcW w:w="3369" w:type="dxa"/>
          </w:tcPr>
          <w:p w:rsidR="005945ED" w:rsidRPr="00B12807" w:rsidRDefault="005945ED" w:rsidP="00DB1E4E">
            <w:pPr>
              <w:rPr>
                <w:b/>
              </w:rPr>
            </w:pPr>
            <w:r w:rsidRPr="00B12807">
              <w:rPr>
                <w:b/>
              </w:rPr>
              <w:t>Обрамлять</w:t>
            </w:r>
          </w:p>
        </w:tc>
        <w:tc>
          <w:tcPr>
            <w:tcW w:w="5670" w:type="dxa"/>
          </w:tcPr>
          <w:p w:rsidR="005945ED" w:rsidRPr="00631CE0" w:rsidRDefault="005945ED" w:rsidP="00DB1E4E">
            <w:pPr>
              <w:jc w:val="center"/>
              <w:rPr>
                <w:b/>
              </w:rPr>
            </w:pPr>
          </w:p>
        </w:tc>
      </w:tr>
      <w:tr w:rsidR="005945ED" w:rsidTr="00DB1E4E">
        <w:tc>
          <w:tcPr>
            <w:tcW w:w="3369" w:type="dxa"/>
          </w:tcPr>
          <w:p w:rsidR="005945ED" w:rsidRPr="00B12807" w:rsidRDefault="005945ED" w:rsidP="00DB1E4E">
            <w:pPr>
              <w:rPr>
                <w:b/>
                <w:lang w:val="en-US"/>
              </w:rPr>
            </w:pPr>
            <w:r w:rsidRPr="00B12807">
              <w:rPr>
                <w:b/>
              </w:rPr>
              <w:t xml:space="preserve">Пересекать </w:t>
            </w:r>
            <w:r w:rsidRPr="00B12807">
              <w:rPr>
                <w:b/>
                <w:lang w:val="en-US"/>
              </w:rPr>
              <w:t>…</w:t>
            </w:r>
          </w:p>
        </w:tc>
        <w:tc>
          <w:tcPr>
            <w:tcW w:w="5670" w:type="dxa"/>
          </w:tcPr>
          <w:p w:rsidR="005945ED" w:rsidRDefault="005945ED" w:rsidP="00DB1E4E">
            <w:pPr>
              <w:jc w:val="center"/>
              <w:rPr>
                <w:b/>
              </w:rPr>
            </w:pPr>
          </w:p>
        </w:tc>
      </w:tr>
    </w:tbl>
    <w:p w:rsidR="005945ED" w:rsidRDefault="005945ED" w:rsidP="005945ED">
      <w:pPr>
        <w:jc w:val="center"/>
        <w:rPr>
          <w:b/>
        </w:rPr>
      </w:pPr>
    </w:p>
    <w:p w:rsidR="005945ED" w:rsidRPr="00631CE0" w:rsidRDefault="005945ED" w:rsidP="005945ED">
      <w:pPr>
        <w:jc w:val="center"/>
        <w:rPr>
          <w:b/>
        </w:rPr>
      </w:pPr>
      <w:r>
        <w:rPr>
          <w:b/>
        </w:rPr>
        <w:t>Соотнести</w:t>
      </w:r>
      <w:r w:rsidRPr="00631CE0">
        <w:rPr>
          <w:b/>
        </w:rPr>
        <w:t xml:space="preserve"> </w:t>
      </w:r>
      <w:r>
        <w:rPr>
          <w:b/>
        </w:rPr>
        <w:t>объекты</w:t>
      </w:r>
      <w:r w:rsidRPr="00631CE0">
        <w:rPr>
          <w:b/>
        </w:rPr>
        <w:t xml:space="preserve"> </w:t>
      </w:r>
      <w:r>
        <w:rPr>
          <w:b/>
        </w:rPr>
        <w:t>и</w:t>
      </w:r>
      <w:r w:rsidRPr="00631CE0">
        <w:rPr>
          <w:b/>
        </w:rPr>
        <w:t xml:space="preserve"> </w:t>
      </w:r>
      <w:r>
        <w:rPr>
          <w:b/>
        </w:rPr>
        <w:t>их</w:t>
      </w:r>
      <w:r w:rsidRPr="00631CE0">
        <w:rPr>
          <w:b/>
        </w:rPr>
        <w:t xml:space="preserve"> </w:t>
      </w:r>
      <w:r>
        <w:rPr>
          <w:b/>
        </w:rPr>
        <w:t>описание и расположить на карте Соборной площади.</w:t>
      </w:r>
    </w:p>
    <w:p w:rsidR="005945ED" w:rsidRPr="00B12807" w:rsidRDefault="005945ED" w:rsidP="005945ED">
      <w:pPr>
        <w:pStyle w:val="a3"/>
        <w:numPr>
          <w:ilvl w:val="0"/>
          <w:numId w:val="25"/>
        </w:numPr>
        <w:spacing w:before="100" w:beforeAutospacing="1" w:after="100" w:afterAutospacing="1"/>
        <w:ind w:right="0"/>
        <w:jc w:val="both"/>
        <w:rPr>
          <w:lang w:val="en-US"/>
        </w:rPr>
      </w:pPr>
      <w:r w:rsidRPr="00B12807">
        <w:rPr>
          <w:lang w:val="en-US"/>
        </w:rPr>
        <w:t xml:space="preserve">The auditorium can accept 740 guests. The building of theater was built in style of </w:t>
      </w:r>
      <w:proofErr w:type="spellStart"/>
      <w:r w:rsidRPr="00B12807">
        <w:rPr>
          <w:lang w:val="en-US"/>
        </w:rPr>
        <w:t>pseudoclassicism</w:t>
      </w:r>
      <w:proofErr w:type="spellEnd"/>
      <w:r w:rsidRPr="00B12807">
        <w:rPr>
          <w:lang w:val="en-US"/>
        </w:rPr>
        <w:t xml:space="preserve">. V. M. </w:t>
      </w:r>
      <w:proofErr w:type="spellStart"/>
      <w:r w:rsidRPr="00B12807">
        <w:rPr>
          <w:lang w:val="en-US"/>
        </w:rPr>
        <w:t>Limarenko</w:t>
      </w:r>
      <w:proofErr w:type="spellEnd"/>
      <w:r w:rsidRPr="00B12807">
        <w:rPr>
          <w:lang w:val="en-US"/>
        </w:rPr>
        <w:t xml:space="preserve"> was the architect. The building of theater </w:t>
      </w:r>
      <w:proofErr w:type="gramStart"/>
      <w:r w:rsidRPr="00B12807">
        <w:rPr>
          <w:lang w:val="en-US"/>
        </w:rPr>
        <w:t>is  decorated</w:t>
      </w:r>
      <w:proofErr w:type="gramEnd"/>
      <w:r w:rsidRPr="00B12807">
        <w:rPr>
          <w:lang w:val="en-US"/>
        </w:rPr>
        <w:t xml:space="preserve"> with an eight-columned portico, and the wide ladder with granite steps leads to entrance doors.</w:t>
      </w:r>
    </w:p>
    <w:p w:rsidR="005945ED" w:rsidRPr="00B12807" w:rsidRDefault="005945ED" w:rsidP="005945ED">
      <w:pPr>
        <w:pStyle w:val="a3"/>
        <w:numPr>
          <w:ilvl w:val="0"/>
          <w:numId w:val="25"/>
        </w:numPr>
        <w:spacing w:before="100" w:beforeAutospacing="1" w:after="100" w:afterAutospacing="1"/>
        <w:ind w:right="0"/>
        <w:jc w:val="both"/>
        <w:rPr>
          <w:lang w:val="en-US"/>
        </w:rPr>
      </w:pPr>
      <w:r w:rsidRPr="00B12807">
        <w:rPr>
          <w:lang w:val="en-US"/>
        </w:rPr>
        <w:t xml:space="preserve">The Monument was established in November, 1988 in honor of M. S. </w:t>
      </w:r>
      <w:proofErr w:type="spellStart"/>
      <w:r w:rsidRPr="00B12807">
        <w:rPr>
          <w:lang w:val="en-US"/>
        </w:rPr>
        <w:t>Schepkin's</w:t>
      </w:r>
      <w:proofErr w:type="spellEnd"/>
      <w:r w:rsidRPr="00B12807">
        <w:rPr>
          <w:lang w:val="en-US"/>
        </w:rPr>
        <w:t xml:space="preserve"> 200 – anniversary, on Lenin Avenue in front </w:t>
      </w:r>
      <w:proofErr w:type="gramStart"/>
      <w:r w:rsidRPr="00B12807">
        <w:rPr>
          <w:lang w:val="en-US"/>
        </w:rPr>
        <w:t>of  the</w:t>
      </w:r>
      <w:proofErr w:type="gramEnd"/>
      <w:r w:rsidRPr="00B12807">
        <w:rPr>
          <w:lang w:val="en-US"/>
        </w:rPr>
        <w:t xml:space="preserve"> building of the Smolensk cathedral. This monument to him, depicting him sat in a chair with his cane, is located next to the State Academic Drama Theatre which also bears his name.</w:t>
      </w:r>
    </w:p>
    <w:p w:rsidR="005945ED" w:rsidRPr="00B12807" w:rsidRDefault="005945ED" w:rsidP="005945ED">
      <w:pPr>
        <w:pStyle w:val="a3"/>
        <w:numPr>
          <w:ilvl w:val="0"/>
          <w:numId w:val="25"/>
        </w:numPr>
        <w:spacing w:before="100" w:beforeAutospacing="1" w:after="100" w:afterAutospacing="1" w:line="276" w:lineRule="auto"/>
        <w:ind w:right="0"/>
        <w:jc w:val="both"/>
        <w:rPr>
          <w:lang w:val="en-US"/>
        </w:rPr>
      </w:pPr>
      <w:r w:rsidRPr="00B12807">
        <w:rPr>
          <w:lang w:val="en-US"/>
        </w:rPr>
        <w:t xml:space="preserve">The St. </w:t>
      </w:r>
      <w:proofErr w:type="spellStart"/>
      <w:r w:rsidRPr="00B12807">
        <w:rPr>
          <w:lang w:val="en-US"/>
        </w:rPr>
        <w:t>Troitsky</w:t>
      </w:r>
      <w:proofErr w:type="spellEnd"/>
      <w:r w:rsidRPr="00B12807">
        <w:rPr>
          <w:lang w:val="en-US"/>
        </w:rPr>
        <w:t xml:space="preserve"> Boulevard is the Spiritual thread which spreads through the center of the city. The part of the former Lenin Avenue got this name in 2004. It is natural that the boulevard leads to </w:t>
      </w:r>
      <w:proofErr w:type="gramStart"/>
      <w:r w:rsidRPr="00B12807">
        <w:rPr>
          <w:lang w:val="en-US"/>
        </w:rPr>
        <w:t>the  monument</w:t>
      </w:r>
      <w:proofErr w:type="gramEnd"/>
      <w:r w:rsidRPr="00B12807">
        <w:rPr>
          <w:lang w:val="en-US"/>
        </w:rPr>
        <w:t xml:space="preserve"> of the Local patron of Sacred </w:t>
      </w:r>
      <w:proofErr w:type="spellStart"/>
      <w:r w:rsidRPr="00B12807">
        <w:rPr>
          <w:lang w:val="en-US"/>
        </w:rPr>
        <w:t>Belogorie</w:t>
      </w:r>
      <w:proofErr w:type="spellEnd"/>
      <w:r w:rsidRPr="00B12807">
        <w:rPr>
          <w:lang w:val="en-US"/>
        </w:rPr>
        <w:t xml:space="preserve"> to Prelate </w:t>
      </w:r>
      <w:proofErr w:type="spellStart"/>
      <w:r w:rsidRPr="00B12807">
        <w:rPr>
          <w:lang w:val="en-US"/>
        </w:rPr>
        <w:t>Ioasaf</w:t>
      </w:r>
      <w:proofErr w:type="spellEnd"/>
      <w:r w:rsidRPr="00B12807">
        <w:rPr>
          <w:lang w:val="en-US"/>
        </w:rPr>
        <w:t>, the bishop of Belgorod.</w:t>
      </w:r>
    </w:p>
    <w:p w:rsidR="005945ED" w:rsidRPr="00B12807" w:rsidRDefault="005945ED" w:rsidP="005945ED">
      <w:pPr>
        <w:pStyle w:val="a3"/>
        <w:numPr>
          <w:ilvl w:val="0"/>
          <w:numId w:val="25"/>
        </w:numPr>
        <w:spacing w:before="100" w:beforeAutospacing="1" w:after="100" w:afterAutospacing="1" w:line="276" w:lineRule="auto"/>
        <w:ind w:right="0"/>
        <w:jc w:val="both"/>
        <w:rPr>
          <w:lang w:val="en-US"/>
        </w:rPr>
      </w:pPr>
      <w:r w:rsidRPr="00B12807">
        <w:rPr>
          <w:lang w:val="en-US"/>
        </w:rPr>
        <w:t xml:space="preserve">Belgorod's War Memorial and Eternal Flame </w:t>
      </w:r>
      <w:proofErr w:type="gramStart"/>
      <w:r w:rsidRPr="00B12807">
        <w:rPr>
          <w:lang w:val="en-US"/>
        </w:rPr>
        <w:t>is</w:t>
      </w:r>
      <w:proofErr w:type="gramEnd"/>
      <w:r w:rsidRPr="00B12807">
        <w:rPr>
          <w:lang w:val="en-US"/>
        </w:rPr>
        <w:t xml:space="preserve"> located just off Cathedral Square. The memorial complex incorporates two </w:t>
      </w:r>
      <w:proofErr w:type="spellStart"/>
      <w:r w:rsidRPr="00B12807">
        <w:rPr>
          <w:lang w:val="en-US"/>
        </w:rPr>
        <w:t>stelae</w:t>
      </w:r>
      <w:proofErr w:type="spellEnd"/>
      <w:r w:rsidRPr="00B12807">
        <w:rPr>
          <w:lang w:val="en-US"/>
        </w:rPr>
        <w:t xml:space="preserve"> - one with the figure of a soldier and one with a worker, both lowering banners in remembrance in honor of victims of 1918-1919, and the soldiers who fell in fight against fascist aggressors in 1941-1943.</w:t>
      </w:r>
    </w:p>
    <w:p w:rsidR="005945ED" w:rsidRPr="00B12807" w:rsidRDefault="005945ED" w:rsidP="005945ED">
      <w:pPr>
        <w:pStyle w:val="a4"/>
        <w:numPr>
          <w:ilvl w:val="0"/>
          <w:numId w:val="26"/>
        </w:numPr>
        <w:spacing w:after="0"/>
        <w:jc w:val="both"/>
        <w:rPr>
          <w:lang w:val="en-US"/>
        </w:rPr>
      </w:pPr>
      <w:r w:rsidRPr="00B12807">
        <w:rPr>
          <w:lang w:val="en-US"/>
        </w:rPr>
        <w:t>SVYATO-TROITSKY BOULEVARD</w:t>
      </w:r>
    </w:p>
    <w:p w:rsidR="005945ED" w:rsidRPr="00B12807" w:rsidRDefault="005945ED" w:rsidP="005945ED">
      <w:pPr>
        <w:pStyle w:val="a4"/>
        <w:numPr>
          <w:ilvl w:val="0"/>
          <w:numId w:val="26"/>
        </w:numPr>
        <w:spacing w:after="0"/>
        <w:jc w:val="both"/>
        <w:rPr>
          <w:bCs/>
        </w:rPr>
      </w:pPr>
      <w:r w:rsidRPr="00B12807">
        <w:rPr>
          <w:bCs/>
          <w:lang w:val="en-US"/>
        </w:rPr>
        <w:t>WAR MEMORIAL AND ETERNAL FLAME</w:t>
      </w:r>
    </w:p>
    <w:p w:rsidR="005945ED" w:rsidRPr="00B12807" w:rsidRDefault="005945ED" w:rsidP="005945ED">
      <w:pPr>
        <w:pStyle w:val="a4"/>
        <w:numPr>
          <w:ilvl w:val="0"/>
          <w:numId w:val="26"/>
        </w:numPr>
        <w:spacing w:after="0"/>
        <w:jc w:val="both"/>
        <w:rPr>
          <w:lang w:val="en-US"/>
        </w:rPr>
      </w:pPr>
      <w:r w:rsidRPr="00B12807">
        <w:rPr>
          <w:lang w:val="en-US"/>
        </w:rPr>
        <w:t>MIKHAIL SCHEPKIN’S MEMORIAL</w:t>
      </w:r>
    </w:p>
    <w:p w:rsidR="005945ED" w:rsidRPr="00B12807" w:rsidRDefault="005945ED" w:rsidP="005945ED">
      <w:pPr>
        <w:pStyle w:val="a4"/>
        <w:numPr>
          <w:ilvl w:val="0"/>
          <w:numId w:val="26"/>
        </w:numPr>
        <w:spacing w:after="0"/>
        <w:jc w:val="both"/>
        <w:rPr>
          <w:lang w:val="en-US"/>
        </w:rPr>
      </w:pPr>
      <w:r w:rsidRPr="00B12807">
        <w:rPr>
          <w:lang w:val="en-US"/>
        </w:rPr>
        <w:t>THE STATE ACADEMIC THEATRE</w:t>
      </w:r>
    </w:p>
    <w:p w:rsidR="005945ED" w:rsidRPr="00311EF8" w:rsidRDefault="005945ED" w:rsidP="005945ED">
      <w:pPr>
        <w:pStyle w:val="a4"/>
        <w:ind w:firstLine="709"/>
        <w:rPr>
          <w:b/>
          <w:sz w:val="28"/>
          <w:szCs w:val="28"/>
          <w:lang w:val="en-US"/>
        </w:rPr>
      </w:pPr>
    </w:p>
    <w:p w:rsidR="005945ED" w:rsidRDefault="005945ED" w:rsidP="005945ED">
      <w:pPr>
        <w:jc w:val="center"/>
        <w:rPr>
          <w:b/>
        </w:rPr>
      </w:pPr>
      <w:r>
        <w:rPr>
          <w:b/>
        </w:rPr>
        <w:t>Описать</w:t>
      </w:r>
      <w:r w:rsidRPr="00311EF8">
        <w:rPr>
          <w:b/>
          <w:lang w:val="en-US"/>
        </w:rPr>
        <w:t xml:space="preserve"> </w:t>
      </w:r>
      <w:r>
        <w:rPr>
          <w:b/>
        </w:rPr>
        <w:t>фотографию</w:t>
      </w:r>
    </w:p>
    <w:p w:rsidR="005945ED" w:rsidRPr="00B12807" w:rsidRDefault="005945ED" w:rsidP="005945ED">
      <w:pPr>
        <w:jc w:val="center"/>
        <w:rPr>
          <w:b/>
          <w:lang w:val="en-US"/>
        </w:rPr>
      </w:pPr>
      <w:r>
        <w:rPr>
          <w:noProof/>
        </w:rPr>
        <w:drawing>
          <wp:inline distT="0" distB="0" distL="0" distR="0">
            <wp:extent cx="2923899" cy="1278898"/>
            <wp:effectExtent l="19050" t="0" r="0" b="0"/>
            <wp:docPr id="20" name="Рисунок 4" descr="https://upload.wikimedia.org/wikipedia/commons/d/dd/%D0%91%D0%B5%D0%BB%D0%B3%D0%BE%D1%80%D0%BE%D0%B4_%D1%81_%D0%B0%D1%8D%D1%80%D0%BE%D1%81%D1%82%D0%B0%D1%82%D0%B0_5_%D0%B0%D0%B2%D0%B3%D1%83%D1%81%D1%82%D0%B0_20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d/dd/%D0%91%D0%B5%D0%BB%D0%B3%D0%BE%D1%80%D0%BE%D0%B4_%D1%81_%D0%B0%D1%8D%D1%80%D0%BE%D1%81%D1%82%D0%B0%D1%82%D0%B0_5_%D0%B0%D0%B2%D0%B3%D1%83%D1%81%D1%82%D0%B0_2014_01.jpg"/>
                    <pic:cNvPicPr>
                      <a:picLocks noChangeAspect="1" noChangeArrowheads="1"/>
                    </pic:cNvPicPr>
                  </pic:nvPicPr>
                  <pic:blipFill>
                    <a:blip r:embed="rId13" cstate="print"/>
                    <a:srcRect/>
                    <a:stretch>
                      <a:fillRect/>
                    </a:stretch>
                  </pic:blipFill>
                  <pic:spPr bwMode="auto">
                    <a:xfrm>
                      <a:off x="0" y="0"/>
                      <a:ext cx="2943934" cy="1287661"/>
                    </a:xfrm>
                    <a:prstGeom prst="rect">
                      <a:avLst/>
                    </a:prstGeom>
                    <a:noFill/>
                    <a:ln w="9525">
                      <a:noFill/>
                      <a:miter lim="800000"/>
                      <a:headEnd/>
                      <a:tailEnd/>
                    </a:ln>
                  </pic:spPr>
                </pic:pic>
              </a:graphicData>
            </a:graphic>
          </wp:inline>
        </w:drawing>
      </w:r>
    </w:p>
    <w:p w:rsidR="004D5059" w:rsidRDefault="004D5059" w:rsidP="005945ED">
      <w:pPr>
        <w:jc w:val="right"/>
        <w:rPr>
          <w:b/>
          <w:sz w:val="28"/>
          <w:szCs w:val="28"/>
        </w:rPr>
      </w:pPr>
    </w:p>
    <w:p w:rsidR="005945ED" w:rsidRDefault="005945ED" w:rsidP="005945ED">
      <w:pPr>
        <w:jc w:val="right"/>
        <w:rPr>
          <w:b/>
          <w:sz w:val="28"/>
          <w:szCs w:val="28"/>
        </w:rPr>
      </w:pPr>
      <w:r>
        <w:rPr>
          <w:b/>
          <w:sz w:val="28"/>
          <w:szCs w:val="28"/>
        </w:rPr>
        <w:t>Приложение 8</w:t>
      </w:r>
    </w:p>
    <w:p w:rsidR="005945ED" w:rsidRDefault="005945ED" w:rsidP="005945ED">
      <w:pPr>
        <w:rPr>
          <w:b/>
          <w:sz w:val="28"/>
          <w:szCs w:val="28"/>
        </w:rPr>
      </w:pPr>
      <w:r>
        <w:rPr>
          <w:b/>
          <w:noProof/>
          <w:sz w:val="28"/>
          <w:szCs w:val="28"/>
        </w:rPr>
        <w:lastRenderedPageBreak/>
        <w:drawing>
          <wp:inline distT="0" distB="0" distL="0" distR="0">
            <wp:extent cx="5599023" cy="3872118"/>
            <wp:effectExtent l="19050" t="0" r="1677"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l="6937" t="16727" r="5682" b="7577"/>
                    <a:stretch>
                      <a:fillRect/>
                    </a:stretch>
                  </pic:blipFill>
                  <pic:spPr bwMode="auto">
                    <a:xfrm>
                      <a:off x="0" y="0"/>
                      <a:ext cx="5603401" cy="3875146"/>
                    </a:xfrm>
                    <a:prstGeom prst="rect">
                      <a:avLst/>
                    </a:prstGeom>
                    <a:noFill/>
                    <a:ln w="9525">
                      <a:noFill/>
                      <a:miter lim="800000"/>
                      <a:headEnd/>
                      <a:tailEnd/>
                    </a:ln>
                  </pic:spPr>
                </pic:pic>
              </a:graphicData>
            </a:graphic>
          </wp:inline>
        </w:drawing>
      </w:r>
    </w:p>
    <w:p w:rsidR="005945ED" w:rsidRDefault="005945ED" w:rsidP="005945ED">
      <w:pPr>
        <w:rPr>
          <w:b/>
          <w:sz w:val="28"/>
          <w:szCs w:val="28"/>
        </w:rPr>
      </w:pPr>
      <w:r>
        <w:rPr>
          <w:b/>
          <w:noProof/>
          <w:sz w:val="28"/>
          <w:szCs w:val="28"/>
        </w:rPr>
        <w:drawing>
          <wp:inline distT="0" distB="0" distL="0" distR="0">
            <wp:extent cx="5653632" cy="3916393"/>
            <wp:effectExtent l="19050" t="0" r="4218"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l="6924" t="16000" r="5572" b="7964"/>
                    <a:stretch>
                      <a:fillRect/>
                    </a:stretch>
                  </pic:blipFill>
                  <pic:spPr bwMode="auto">
                    <a:xfrm>
                      <a:off x="0" y="0"/>
                      <a:ext cx="5656335" cy="3918265"/>
                    </a:xfrm>
                    <a:prstGeom prst="rect">
                      <a:avLst/>
                    </a:prstGeom>
                    <a:noFill/>
                    <a:ln w="9525">
                      <a:noFill/>
                      <a:miter lim="800000"/>
                      <a:headEnd/>
                      <a:tailEnd/>
                    </a:ln>
                  </pic:spPr>
                </pic:pic>
              </a:graphicData>
            </a:graphic>
          </wp:inline>
        </w:drawing>
      </w:r>
    </w:p>
    <w:p w:rsidR="005945ED" w:rsidRPr="006909BE" w:rsidRDefault="005945ED" w:rsidP="005945ED">
      <w:pPr>
        <w:jc w:val="right"/>
        <w:rPr>
          <w:b/>
          <w:sz w:val="28"/>
          <w:szCs w:val="28"/>
        </w:rPr>
      </w:pPr>
      <w:r>
        <w:rPr>
          <w:b/>
          <w:sz w:val="28"/>
          <w:szCs w:val="28"/>
        </w:rPr>
        <w:br w:type="page"/>
      </w:r>
      <w:r w:rsidRPr="006909BE">
        <w:rPr>
          <w:b/>
          <w:sz w:val="28"/>
          <w:szCs w:val="28"/>
        </w:rPr>
        <w:lastRenderedPageBreak/>
        <w:t>Приложение 9</w:t>
      </w:r>
    </w:p>
    <w:p w:rsidR="005945ED" w:rsidRDefault="005945ED" w:rsidP="005945ED">
      <w:pPr>
        <w:jc w:val="right"/>
      </w:pPr>
    </w:p>
    <w:p w:rsidR="005945ED" w:rsidRDefault="005945ED" w:rsidP="005945ED">
      <w:pPr>
        <w:jc w:val="right"/>
      </w:pPr>
      <w:r>
        <w:rPr>
          <w:noProof/>
        </w:rPr>
        <w:drawing>
          <wp:anchor distT="0" distB="0" distL="114300" distR="114300" simplePos="0" relativeHeight="251672576" behindDoc="0" locked="0" layoutInCell="1" allowOverlap="1">
            <wp:simplePos x="0" y="0"/>
            <wp:positionH relativeFrom="column">
              <wp:posOffset>1682115</wp:posOffset>
            </wp:positionH>
            <wp:positionV relativeFrom="paragraph">
              <wp:posOffset>5080</wp:posOffset>
            </wp:positionV>
            <wp:extent cx="4243705" cy="3175000"/>
            <wp:effectExtent l="19050" t="0" r="4445" b="0"/>
            <wp:wrapNone/>
            <wp:docPr id="28" name="Рисунок 1" descr="D:\АПО\АПО Засыпкина Т.А\Приложение 9\DSC0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ПО\АПО Засыпкина Т.А\Приложение 9\DSC01173.JPG"/>
                    <pic:cNvPicPr>
                      <a:picLocks noChangeAspect="1" noChangeArrowheads="1"/>
                    </pic:cNvPicPr>
                  </pic:nvPicPr>
                  <pic:blipFill>
                    <a:blip r:embed="rId16" cstate="print"/>
                    <a:srcRect/>
                    <a:stretch>
                      <a:fillRect/>
                    </a:stretch>
                  </pic:blipFill>
                  <pic:spPr bwMode="auto">
                    <a:xfrm>
                      <a:off x="0" y="0"/>
                      <a:ext cx="4243705" cy="3175000"/>
                    </a:xfrm>
                    <a:prstGeom prst="rect">
                      <a:avLst/>
                    </a:prstGeom>
                    <a:noFill/>
                    <a:ln w="9525">
                      <a:noFill/>
                      <a:miter lim="800000"/>
                      <a:headEnd/>
                      <a:tailEnd/>
                    </a:ln>
                  </pic:spPr>
                </pic:pic>
              </a:graphicData>
            </a:graphic>
          </wp:anchor>
        </w:drawing>
      </w:r>
      <w:r>
        <w:rPr>
          <w:noProof/>
        </w:rPr>
        <w:drawing>
          <wp:inline distT="0" distB="0" distL="0" distR="0">
            <wp:extent cx="5952490" cy="327660"/>
            <wp:effectExtent l="0" t="0" r="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5952490" cy="327660"/>
                    </a:xfrm>
                    <a:prstGeom prst="rect">
                      <a:avLst/>
                    </a:prstGeom>
                    <a:noFill/>
                    <a:ln w="9525">
                      <a:noFill/>
                      <a:miter lim="800000"/>
                      <a:headEnd/>
                      <a:tailEnd/>
                    </a:ln>
                  </pic:spPr>
                </pic:pic>
              </a:graphicData>
            </a:graphic>
          </wp:inline>
        </w:drawing>
      </w:r>
    </w:p>
    <w:p w:rsidR="005945ED" w:rsidRDefault="004D5059" w:rsidP="005945ED">
      <w:pPr>
        <w:rPr>
          <w:b/>
          <w:sz w:val="28"/>
          <w:szCs w:val="28"/>
        </w:rPr>
      </w:pPr>
      <w:r>
        <w:rPr>
          <w:b/>
          <w:noProof/>
          <w:sz w:val="28"/>
          <w:szCs w:val="28"/>
        </w:rPr>
        <w:drawing>
          <wp:anchor distT="0" distB="0" distL="114300" distR="114300" simplePos="0" relativeHeight="251670528" behindDoc="0" locked="0" layoutInCell="1" allowOverlap="1">
            <wp:simplePos x="0" y="0"/>
            <wp:positionH relativeFrom="column">
              <wp:posOffset>-370205</wp:posOffset>
            </wp:positionH>
            <wp:positionV relativeFrom="paragraph">
              <wp:posOffset>2232025</wp:posOffset>
            </wp:positionV>
            <wp:extent cx="3818890" cy="3306445"/>
            <wp:effectExtent l="19050" t="0" r="0" b="0"/>
            <wp:wrapNone/>
            <wp:docPr id="26" name="Рисунок 3" descr="D:\АПО\АПО Засыпкина Т.А\Приложение 9\ии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ПО\АПО Засыпкина Т.А\Приложение 9\ииии.jpeg"/>
                    <pic:cNvPicPr>
                      <a:picLocks noChangeAspect="1" noChangeArrowheads="1"/>
                    </pic:cNvPicPr>
                  </pic:nvPicPr>
                  <pic:blipFill>
                    <a:blip r:embed="rId18"/>
                    <a:srcRect/>
                    <a:stretch>
                      <a:fillRect/>
                    </a:stretch>
                  </pic:blipFill>
                  <pic:spPr bwMode="auto">
                    <a:xfrm>
                      <a:off x="0" y="0"/>
                      <a:ext cx="3818890" cy="330644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1552" behindDoc="0" locked="0" layoutInCell="1" allowOverlap="1">
            <wp:simplePos x="0" y="0"/>
            <wp:positionH relativeFrom="margin">
              <wp:posOffset>1554480</wp:posOffset>
            </wp:positionH>
            <wp:positionV relativeFrom="margin">
              <wp:posOffset>5629275</wp:posOffset>
            </wp:positionV>
            <wp:extent cx="4403725" cy="3306445"/>
            <wp:effectExtent l="19050" t="0" r="0" b="0"/>
            <wp:wrapSquare wrapText="bothSides"/>
            <wp:docPr id="27" name="Рисунок 2" descr="D:\АПО\АПО Засыпкина Т.А\Приложение 9\DSC0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ПО\АПО Засыпкина Т.А\Приложение 9\DSC01174.JPG"/>
                    <pic:cNvPicPr>
                      <a:picLocks noChangeAspect="1" noChangeArrowheads="1"/>
                    </pic:cNvPicPr>
                  </pic:nvPicPr>
                  <pic:blipFill>
                    <a:blip r:embed="rId19" cstate="print"/>
                    <a:srcRect/>
                    <a:stretch>
                      <a:fillRect/>
                    </a:stretch>
                  </pic:blipFill>
                  <pic:spPr bwMode="auto">
                    <a:xfrm>
                      <a:off x="0" y="0"/>
                      <a:ext cx="4403725" cy="3306445"/>
                    </a:xfrm>
                    <a:prstGeom prst="rect">
                      <a:avLst/>
                    </a:prstGeom>
                    <a:noFill/>
                    <a:ln w="9525">
                      <a:noFill/>
                      <a:miter lim="800000"/>
                      <a:headEnd/>
                      <a:tailEnd/>
                    </a:ln>
                  </pic:spPr>
                </pic:pic>
              </a:graphicData>
            </a:graphic>
          </wp:anchor>
        </w:drawing>
      </w:r>
      <w:r w:rsidR="005945ED">
        <w:rPr>
          <w:b/>
          <w:sz w:val="28"/>
          <w:szCs w:val="28"/>
        </w:rPr>
        <w:br w:type="page"/>
      </w:r>
    </w:p>
    <w:p w:rsidR="005945ED" w:rsidRDefault="005945ED" w:rsidP="005945ED">
      <w:pPr>
        <w:rPr>
          <w:b/>
          <w:sz w:val="28"/>
          <w:szCs w:val="28"/>
        </w:rPr>
      </w:pPr>
    </w:p>
    <w:p w:rsidR="005945ED" w:rsidRDefault="005945ED" w:rsidP="005945ED">
      <w:pPr>
        <w:jc w:val="right"/>
        <w:rPr>
          <w:noProof/>
        </w:rPr>
      </w:pPr>
      <w:r>
        <w:rPr>
          <w:b/>
          <w:sz w:val="28"/>
          <w:szCs w:val="28"/>
        </w:rPr>
        <w:t>Приложение 10</w:t>
      </w:r>
    </w:p>
    <w:p w:rsidR="005945ED" w:rsidRDefault="005945ED" w:rsidP="005945ED">
      <w:pPr>
        <w:jc w:val="right"/>
        <w:rPr>
          <w:noProof/>
        </w:rPr>
      </w:pPr>
    </w:p>
    <w:p w:rsidR="005945ED" w:rsidRDefault="005945ED" w:rsidP="005945ED">
      <w:pPr>
        <w:jc w:val="right"/>
      </w:pPr>
      <w:r>
        <w:rPr>
          <w:noProof/>
        </w:rPr>
        <w:drawing>
          <wp:inline distT="0" distB="0" distL="0" distR="0">
            <wp:extent cx="5934075" cy="4752975"/>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5934075" cy="4752975"/>
                    </a:xfrm>
                    <a:prstGeom prst="rect">
                      <a:avLst/>
                    </a:prstGeom>
                    <a:noFill/>
                    <a:ln w="9525">
                      <a:noFill/>
                      <a:miter lim="800000"/>
                      <a:headEnd/>
                      <a:tailEnd/>
                    </a:ln>
                  </pic:spPr>
                </pic:pic>
              </a:graphicData>
            </a:graphic>
          </wp:inline>
        </w:drawing>
      </w:r>
    </w:p>
    <w:p w:rsidR="005945ED" w:rsidRDefault="005945ED" w:rsidP="005945ED">
      <w:pPr>
        <w:jc w:val="right"/>
      </w:pPr>
    </w:p>
    <w:p w:rsidR="005945ED" w:rsidRDefault="005945ED" w:rsidP="005945ED">
      <w:r>
        <w:br w:type="page"/>
      </w:r>
      <w:bookmarkStart w:id="0" w:name="_GoBack"/>
      <w:bookmarkEnd w:id="0"/>
    </w:p>
    <w:p w:rsidR="005945ED" w:rsidRDefault="005945ED" w:rsidP="005945ED">
      <w:pPr>
        <w:jc w:val="right"/>
        <w:rPr>
          <w:b/>
          <w:sz w:val="28"/>
          <w:szCs w:val="28"/>
        </w:rPr>
      </w:pPr>
      <w:r w:rsidRPr="005F0D65">
        <w:rPr>
          <w:b/>
          <w:sz w:val="28"/>
          <w:szCs w:val="28"/>
        </w:rPr>
        <w:lastRenderedPageBreak/>
        <w:t>Приложение 11</w:t>
      </w:r>
    </w:p>
    <w:p w:rsidR="005945ED" w:rsidRDefault="005945ED" w:rsidP="005945ED">
      <w:pPr>
        <w:jc w:val="center"/>
      </w:pPr>
      <w:r>
        <w:rPr>
          <w:noProof/>
        </w:rPr>
        <w:drawing>
          <wp:inline distT="0" distB="0" distL="0" distR="0">
            <wp:extent cx="5269850" cy="2646948"/>
            <wp:effectExtent l="19050" t="0" r="7000" b="0"/>
            <wp:docPr id="31" name="Рисунок 1" descr="D:\АПО\АПО Засыпкина Т.А\Приложение 10\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ПО\АПО Засыпкина Т.А\Приложение 10\IMG_1044.jpg"/>
                    <pic:cNvPicPr>
                      <a:picLocks noChangeAspect="1" noChangeArrowheads="1"/>
                    </pic:cNvPicPr>
                  </pic:nvPicPr>
                  <pic:blipFill>
                    <a:blip r:embed="rId21" cstate="print"/>
                    <a:srcRect/>
                    <a:stretch>
                      <a:fillRect/>
                    </a:stretch>
                  </pic:blipFill>
                  <pic:spPr bwMode="auto">
                    <a:xfrm>
                      <a:off x="0" y="0"/>
                      <a:ext cx="5302250" cy="2663222"/>
                    </a:xfrm>
                    <a:prstGeom prst="rect">
                      <a:avLst/>
                    </a:prstGeom>
                    <a:noFill/>
                    <a:ln w="9525">
                      <a:noFill/>
                      <a:miter lim="800000"/>
                      <a:headEnd/>
                      <a:tailEnd/>
                    </a:ln>
                  </pic:spPr>
                </pic:pic>
              </a:graphicData>
            </a:graphic>
          </wp:inline>
        </w:drawing>
      </w:r>
      <w:r>
        <w:rPr>
          <w:noProof/>
        </w:rPr>
        <w:drawing>
          <wp:inline distT="0" distB="0" distL="0" distR="0">
            <wp:extent cx="4023561" cy="2143484"/>
            <wp:effectExtent l="19050" t="0" r="0" b="0"/>
            <wp:docPr id="32" name="Рисунок 4" descr="D:\АПО\АПО Засыпкина Т.А\Приложение 10\IMG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ПО\АПО Засыпкина Т.А\Приложение 10\IMG_1033.jpg"/>
                    <pic:cNvPicPr>
                      <a:picLocks noChangeAspect="1" noChangeArrowheads="1"/>
                    </pic:cNvPicPr>
                  </pic:nvPicPr>
                  <pic:blipFill>
                    <a:blip r:embed="rId22" cstate="print"/>
                    <a:srcRect/>
                    <a:stretch>
                      <a:fillRect/>
                    </a:stretch>
                  </pic:blipFill>
                  <pic:spPr bwMode="auto">
                    <a:xfrm>
                      <a:off x="0" y="0"/>
                      <a:ext cx="4034594" cy="2149362"/>
                    </a:xfrm>
                    <a:prstGeom prst="rect">
                      <a:avLst/>
                    </a:prstGeom>
                    <a:noFill/>
                    <a:ln w="9525">
                      <a:noFill/>
                      <a:miter lim="800000"/>
                      <a:headEnd/>
                      <a:tailEnd/>
                    </a:ln>
                  </pic:spPr>
                </pic:pic>
              </a:graphicData>
            </a:graphic>
          </wp:inline>
        </w:drawing>
      </w:r>
      <w:r>
        <w:rPr>
          <w:noProof/>
        </w:rPr>
        <w:drawing>
          <wp:inline distT="0" distB="0" distL="0" distR="0">
            <wp:extent cx="2975302" cy="2794000"/>
            <wp:effectExtent l="19050" t="0" r="0" b="0"/>
            <wp:docPr id="33" name="Рисунок 5" descr="D:\АПО\АПО Засыпкина Т.А\Приложение 10\vt_0151_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ПО\АПО Засыпкина Т.А\Приложение 10\vt_0151_ZV.JPG"/>
                    <pic:cNvPicPr>
                      <a:picLocks noChangeAspect="1" noChangeArrowheads="1"/>
                    </pic:cNvPicPr>
                  </pic:nvPicPr>
                  <pic:blipFill>
                    <a:blip r:embed="rId23" cstate="print"/>
                    <a:srcRect/>
                    <a:stretch>
                      <a:fillRect/>
                    </a:stretch>
                  </pic:blipFill>
                  <pic:spPr bwMode="auto">
                    <a:xfrm>
                      <a:off x="0" y="0"/>
                      <a:ext cx="2977275" cy="2795853"/>
                    </a:xfrm>
                    <a:prstGeom prst="rect">
                      <a:avLst/>
                    </a:prstGeom>
                    <a:noFill/>
                    <a:ln w="9525">
                      <a:noFill/>
                      <a:miter lim="800000"/>
                      <a:headEnd/>
                      <a:tailEnd/>
                    </a:ln>
                  </pic:spPr>
                </pic:pic>
              </a:graphicData>
            </a:graphic>
          </wp:inline>
        </w:drawing>
      </w:r>
      <w:r>
        <w:rPr>
          <w:noProof/>
        </w:rPr>
        <w:drawing>
          <wp:inline distT="0" distB="0" distL="0" distR="0">
            <wp:extent cx="2279650" cy="2638023"/>
            <wp:effectExtent l="19050" t="0" r="6350" b="0"/>
            <wp:docPr id="34" name="Рисунок 3" descr="D:\АПО\АПО Засыпкина Т.А\Приложение 10\DSCN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ПО\АПО Засыпкина Т.А\Приложение 10\DSCN2835.JPG"/>
                    <pic:cNvPicPr>
                      <a:picLocks noChangeAspect="1" noChangeArrowheads="1"/>
                    </pic:cNvPicPr>
                  </pic:nvPicPr>
                  <pic:blipFill>
                    <a:blip r:embed="rId24" cstate="print"/>
                    <a:srcRect/>
                    <a:stretch>
                      <a:fillRect/>
                    </a:stretch>
                  </pic:blipFill>
                  <pic:spPr bwMode="auto">
                    <a:xfrm>
                      <a:off x="0" y="0"/>
                      <a:ext cx="2279650" cy="2638023"/>
                    </a:xfrm>
                    <a:prstGeom prst="rect">
                      <a:avLst/>
                    </a:prstGeom>
                    <a:noFill/>
                    <a:ln w="9525">
                      <a:noFill/>
                      <a:miter lim="800000"/>
                      <a:headEnd/>
                      <a:tailEnd/>
                    </a:ln>
                  </pic:spPr>
                </pic:pic>
              </a:graphicData>
            </a:graphic>
          </wp:inline>
        </w:drawing>
      </w:r>
      <w:r>
        <w:rPr>
          <w:noProof/>
        </w:rPr>
        <w:drawing>
          <wp:inline distT="0" distB="0" distL="0" distR="0">
            <wp:extent cx="5952490" cy="32766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952490" cy="327660"/>
                    </a:xfrm>
                    <a:prstGeom prst="rect">
                      <a:avLst/>
                    </a:prstGeom>
                    <a:noFill/>
                    <a:ln w="9525">
                      <a:noFill/>
                      <a:miter lim="800000"/>
                      <a:headEnd/>
                      <a:tailEnd/>
                    </a:ln>
                  </pic:spPr>
                </pic:pic>
              </a:graphicData>
            </a:graphic>
          </wp:inline>
        </w:drawing>
      </w:r>
    </w:p>
    <w:p w:rsidR="005945ED" w:rsidRDefault="005945ED" w:rsidP="005945ED">
      <w:pPr>
        <w:jc w:val="right"/>
      </w:pPr>
    </w:p>
    <w:p w:rsidR="005945ED" w:rsidRDefault="005945ED" w:rsidP="005945ED"/>
    <w:p w:rsidR="003E1295" w:rsidRDefault="003E1295">
      <w:pPr>
        <w:spacing w:after="200" w:line="276" w:lineRule="auto"/>
        <w:rPr>
          <w:sz w:val="28"/>
          <w:szCs w:val="28"/>
        </w:rPr>
      </w:pPr>
      <w:r>
        <w:rPr>
          <w:sz w:val="28"/>
          <w:szCs w:val="28"/>
        </w:rPr>
        <w:br w:type="page"/>
      </w:r>
    </w:p>
    <w:p w:rsidR="00437CA8" w:rsidRDefault="003E1295" w:rsidP="003E1295">
      <w:pPr>
        <w:spacing w:after="200" w:line="276" w:lineRule="auto"/>
        <w:jc w:val="center"/>
        <w:rPr>
          <w:sz w:val="28"/>
          <w:szCs w:val="28"/>
        </w:rPr>
      </w:pPr>
      <w:r>
        <w:rPr>
          <w:sz w:val="28"/>
          <w:szCs w:val="28"/>
        </w:rPr>
        <w:lastRenderedPageBreak/>
        <w:t>РЕЗУЛЬТАТИВНОСТЬ</w:t>
      </w:r>
    </w:p>
    <w:p w:rsidR="003E1295" w:rsidRPr="002151C8" w:rsidRDefault="003E1295" w:rsidP="003E1295">
      <w:pPr>
        <w:ind w:firstLine="709"/>
        <w:jc w:val="center"/>
        <w:rPr>
          <w:b/>
          <w:bCs/>
          <w:color w:val="0D0D0D" w:themeColor="text1" w:themeTint="F2"/>
          <w:sz w:val="28"/>
          <w:szCs w:val="28"/>
        </w:rPr>
      </w:pPr>
      <w:r w:rsidRPr="002151C8">
        <w:rPr>
          <w:b/>
          <w:bCs/>
          <w:color w:val="0D0D0D" w:themeColor="text1" w:themeTint="F2"/>
          <w:sz w:val="28"/>
          <w:szCs w:val="28"/>
        </w:rPr>
        <w:t>Раздел I</w:t>
      </w:r>
      <w:r w:rsidRPr="002151C8">
        <w:rPr>
          <w:b/>
          <w:bCs/>
          <w:color w:val="0D0D0D" w:themeColor="text1" w:themeTint="F2"/>
          <w:sz w:val="28"/>
          <w:szCs w:val="28"/>
          <w:lang w:val="en-US"/>
        </w:rPr>
        <w:t>II</w:t>
      </w:r>
    </w:p>
    <w:p w:rsidR="003E1295" w:rsidRPr="002151C8" w:rsidRDefault="003E1295" w:rsidP="003E1295">
      <w:pPr>
        <w:ind w:firstLine="709"/>
        <w:jc w:val="center"/>
        <w:rPr>
          <w:b/>
          <w:bCs/>
          <w:color w:val="0D0D0D" w:themeColor="text1" w:themeTint="F2"/>
          <w:sz w:val="28"/>
          <w:szCs w:val="28"/>
        </w:rPr>
      </w:pPr>
      <w:r w:rsidRPr="002151C8">
        <w:rPr>
          <w:b/>
          <w:bCs/>
          <w:color w:val="0D0D0D" w:themeColor="text1" w:themeTint="F2"/>
          <w:sz w:val="28"/>
          <w:szCs w:val="28"/>
        </w:rPr>
        <w:t>Результативность опыта</w:t>
      </w:r>
    </w:p>
    <w:p w:rsidR="003E1295" w:rsidRPr="002151C8" w:rsidRDefault="003E1295" w:rsidP="003E1295">
      <w:pPr>
        <w:ind w:firstLine="709"/>
        <w:jc w:val="both"/>
        <w:rPr>
          <w:b/>
          <w:bCs/>
          <w:color w:val="0D0D0D" w:themeColor="text1" w:themeTint="F2"/>
          <w:sz w:val="28"/>
          <w:szCs w:val="28"/>
        </w:rPr>
      </w:pPr>
      <w:r w:rsidRPr="002151C8">
        <w:rPr>
          <w:b/>
          <w:bCs/>
          <w:color w:val="0D0D0D" w:themeColor="text1" w:themeTint="F2"/>
          <w:sz w:val="28"/>
          <w:szCs w:val="28"/>
        </w:rPr>
        <w:t>Работа педагогов была отмечена на городском и региональном уровнях и были награждены:</w:t>
      </w:r>
    </w:p>
    <w:p w:rsidR="003E1295" w:rsidRPr="002151C8" w:rsidRDefault="003E1295" w:rsidP="003E1295">
      <w:pPr>
        <w:pStyle w:val="a8"/>
        <w:numPr>
          <w:ilvl w:val="0"/>
          <w:numId w:val="14"/>
        </w:numPr>
        <w:ind w:left="567" w:hanging="567"/>
        <w:jc w:val="both"/>
        <w:rPr>
          <w:color w:val="0D0D0D" w:themeColor="text1" w:themeTint="F2"/>
          <w:sz w:val="28"/>
          <w:szCs w:val="28"/>
        </w:rPr>
      </w:pPr>
      <w:r w:rsidRPr="002151C8">
        <w:rPr>
          <w:color w:val="0D0D0D" w:themeColor="text1" w:themeTint="F2"/>
          <w:sz w:val="28"/>
          <w:szCs w:val="28"/>
        </w:rPr>
        <w:t>грамотой департамента образования Белгородской области за вклад в развитие образовательных технологий (2014г.).</w:t>
      </w:r>
    </w:p>
    <w:p w:rsidR="003E1295" w:rsidRPr="0010766D" w:rsidRDefault="003E1295" w:rsidP="003E1295">
      <w:pPr>
        <w:pStyle w:val="9"/>
        <w:numPr>
          <w:ilvl w:val="0"/>
          <w:numId w:val="0"/>
        </w:numPr>
        <w:ind w:firstLine="567"/>
        <w:jc w:val="both"/>
        <w:rPr>
          <w:b w:val="0"/>
          <w:color w:val="0D0D0D" w:themeColor="text1" w:themeTint="F2"/>
          <w:sz w:val="28"/>
          <w:szCs w:val="28"/>
        </w:rPr>
      </w:pPr>
      <w:r w:rsidRPr="002151C8">
        <w:rPr>
          <w:b w:val="0"/>
          <w:color w:val="0D0D0D" w:themeColor="text1" w:themeTint="F2"/>
          <w:sz w:val="28"/>
          <w:szCs w:val="28"/>
        </w:rPr>
        <w:t xml:space="preserve">В рамках проведения Всероссийского конкурса на лучшую образовательную программу дополнительного образования, Центр  педагогических инноваций и развития образования «Новый Век» наградил </w:t>
      </w:r>
      <w:proofErr w:type="spellStart"/>
      <w:r w:rsidRPr="002151C8">
        <w:rPr>
          <w:b w:val="0"/>
          <w:color w:val="0D0D0D" w:themeColor="text1" w:themeTint="F2"/>
          <w:sz w:val="28"/>
          <w:szCs w:val="28"/>
        </w:rPr>
        <w:t>Колычевау</w:t>
      </w:r>
      <w:proofErr w:type="spellEnd"/>
      <w:r w:rsidRPr="002151C8">
        <w:rPr>
          <w:b w:val="0"/>
          <w:color w:val="0D0D0D" w:themeColor="text1" w:themeTint="F2"/>
          <w:sz w:val="28"/>
          <w:szCs w:val="28"/>
        </w:rPr>
        <w:t xml:space="preserve"> Т.И. и </w:t>
      </w:r>
      <w:proofErr w:type="spellStart"/>
      <w:r w:rsidRPr="002151C8">
        <w:rPr>
          <w:b w:val="0"/>
          <w:color w:val="0D0D0D" w:themeColor="text1" w:themeTint="F2"/>
          <w:sz w:val="28"/>
          <w:szCs w:val="28"/>
        </w:rPr>
        <w:t>Засыпкину</w:t>
      </w:r>
      <w:proofErr w:type="spellEnd"/>
      <w:r w:rsidRPr="002151C8">
        <w:rPr>
          <w:b w:val="0"/>
          <w:color w:val="0D0D0D" w:themeColor="text1" w:themeTint="F2"/>
          <w:sz w:val="28"/>
          <w:szCs w:val="28"/>
        </w:rPr>
        <w:t xml:space="preserve"> Т.А. дипломом </w:t>
      </w:r>
      <w:proofErr w:type="gramStart"/>
      <w:r w:rsidRPr="002151C8">
        <w:rPr>
          <w:b w:val="0"/>
          <w:color w:val="0D0D0D" w:themeColor="text1" w:themeTint="F2"/>
          <w:sz w:val="28"/>
          <w:szCs w:val="28"/>
        </w:rPr>
        <w:t>Ш</w:t>
      </w:r>
      <w:proofErr w:type="gramEnd"/>
      <w:r w:rsidRPr="002151C8">
        <w:rPr>
          <w:b w:val="0"/>
          <w:color w:val="0D0D0D" w:themeColor="text1" w:themeTint="F2"/>
          <w:sz w:val="28"/>
          <w:szCs w:val="28"/>
        </w:rPr>
        <w:t xml:space="preserve"> степени  за разработку «Дополнительной комплексной общеобразовательной общеразвивающей программы «Юный экскурсовод»  (2014г.)</w:t>
      </w:r>
    </w:p>
    <w:p w:rsidR="003E1295" w:rsidRPr="002151C8" w:rsidRDefault="003E1295" w:rsidP="003E1295">
      <w:pPr>
        <w:ind w:firstLine="567"/>
        <w:jc w:val="both"/>
        <w:rPr>
          <w:color w:val="0D0D0D" w:themeColor="text1" w:themeTint="F2"/>
          <w:sz w:val="28"/>
          <w:szCs w:val="28"/>
        </w:rPr>
      </w:pPr>
      <w:proofErr w:type="gramStart"/>
      <w:r w:rsidRPr="002151C8">
        <w:rPr>
          <w:color w:val="0D0D0D" w:themeColor="text1" w:themeTint="F2"/>
          <w:sz w:val="28"/>
          <w:szCs w:val="28"/>
        </w:rPr>
        <w:t>Обучающиеся</w:t>
      </w:r>
      <w:proofErr w:type="gramEnd"/>
      <w:r w:rsidRPr="002151C8">
        <w:rPr>
          <w:color w:val="0D0D0D" w:themeColor="text1" w:themeTint="F2"/>
          <w:sz w:val="28"/>
          <w:szCs w:val="28"/>
        </w:rPr>
        <w:t xml:space="preserve"> становятся победителями и призерами олимпиад и творческих конкурсов на муниципальном и региональном уровнях:</w:t>
      </w:r>
    </w:p>
    <w:p w:rsidR="003E1295" w:rsidRPr="002151C8" w:rsidRDefault="003E1295" w:rsidP="003E1295">
      <w:pPr>
        <w:pStyle w:val="a8"/>
        <w:numPr>
          <w:ilvl w:val="0"/>
          <w:numId w:val="13"/>
        </w:numPr>
        <w:ind w:left="567" w:hanging="567"/>
        <w:jc w:val="both"/>
        <w:rPr>
          <w:color w:val="0D0D0D" w:themeColor="text1" w:themeTint="F2"/>
          <w:sz w:val="28"/>
          <w:szCs w:val="28"/>
        </w:rPr>
      </w:pPr>
      <w:r w:rsidRPr="002151C8">
        <w:rPr>
          <w:color w:val="0D0D0D" w:themeColor="text1" w:themeTint="F2"/>
          <w:sz w:val="28"/>
          <w:szCs w:val="28"/>
        </w:rPr>
        <w:t>победитель областного творческого конкурса  «Мой отчий край», посвященного 60-летию образования Белгородской области - Терехова Ольга (2014г.);</w:t>
      </w:r>
    </w:p>
    <w:p w:rsidR="003E1295" w:rsidRPr="002151C8" w:rsidRDefault="003E1295" w:rsidP="003E1295">
      <w:pPr>
        <w:pStyle w:val="a8"/>
        <w:numPr>
          <w:ilvl w:val="0"/>
          <w:numId w:val="13"/>
        </w:numPr>
        <w:ind w:left="567" w:hanging="567"/>
        <w:jc w:val="both"/>
        <w:rPr>
          <w:color w:val="0D0D0D" w:themeColor="text1" w:themeTint="F2"/>
          <w:sz w:val="28"/>
          <w:szCs w:val="28"/>
        </w:rPr>
      </w:pPr>
      <w:r w:rsidRPr="002151C8">
        <w:rPr>
          <w:color w:val="0D0D0D" w:themeColor="text1" w:themeTint="F2"/>
          <w:sz w:val="28"/>
          <w:szCs w:val="28"/>
        </w:rPr>
        <w:t xml:space="preserve">призер муниципального этапа всероссийской олимпиады школьников по английскому языку - </w:t>
      </w:r>
      <w:proofErr w:type="spellStart"/>
      <w:r w:rsidRPr="002151C8">
        <w:rPr>
          <w:color w:val="0D0D0D" w:themeColor="text1" w:themeTint="F2"/>
          <w:sz w:val="28"/>
          <w:szCs w:val="28"/>
        </w:rPr>
        <w:t>Свилогузова</w:t>
      </w:r>
      <w:proofErr w:type="spellEnd"/>
      <w:r w:rsidRPr="002151C8">
        <w:rPr>
          <w:color w:val="0D0D0D" w:themeColor="text1" w:themeTint="F2"/>
          <w:sz w:val="28"/>
          <w:szCs w:val="28"/>
        </w:rPr>
        <w:t xml:space="preserve"> Софья  (2014г.);</w:t>
      </w:r>
    </w:p>
    <w:p w:rsidR="003E1295" w:rsidRPr="002151C8" w:rsidRDefault="003E1295" w:rsidP="003E1295">
      <w:pPr>
        <w:pStyle w:val="a8"/>
        <w:numPr>
          <w:ilvl w:val="0"/>
          <w:numId w:val="13"/>
        </w:numPr>
        <w:ind w:left="567" w:hanging="567"/>
        <w:jc w:val="both"/>
        <w:rPr>
          <w:color w:val="0D0D0D" w:themeColor="text1" w:themeTint="F2"/>
          <w:sz w:val="28"/>
          <w:szCs w:val="28"/>
        </w:rPr>
      </w:pPr>
      <w:r w:rsidRPr="002151C8">
        <w:rPr>
          <w:color w:val="0D0D0D" w:themeColor="text1" w:themeTint="F2"/>
          <w:sz w:val="28"/>
          <w:szCs w:val="28"/>
        </w:rPr>
        <w:t>победитель Олимпиады по английскому языку среди учащихся школ города Белгорода и Белгородского района -  Секира Марина (2014г.);</w:t>
      </w:r>
    </w:p>
    <w:p w:rsidR="003E1295" w:rsidRPr="002151C8" w:rsidRDefault="003E1295" w:rsidP="003E1295">
      <w:pPr>
        <w:pStyle w:val="a8"/>
        <w:numPr>
          <w:ilvl w:val="0"/>
          <w:numId w:val="13"/>
        </w:numPr>
        <w:ind w:left="567" w:hanging="567"/>
        <w:jc w:val="both"/>
        <w:rPr>
          <w:color w:val="0D0D0D" w:themeColor="text1" w:themeTint="F2"/>
          <w:sz w:val="28"/>
          <w:szCs w:val="28"/>
        </w:rPr>
      </w:pPr>
      <w:r w:rsidRPr="002151C8">
        <w:rPr>
          <w:color w:val="0D0D0D" w:themeColor="text1" w:themeTint="F2"/>
          <w:sz w:val="28"/>
          <w:szCs w:val="28"/>
        </w:rPr>
        <w:t xml:space="preserve">призер Олимпиады по английскому языку среди учащихся школ города Белгорода и Белгородского района  - </w:t>
      </w:r>
      <w:proofErr w:type="spellStart"/>
      <w:r w:rsidRPr="002151C8">
        <w:rPr>
          <w:color w:val="0D0D0D" w:themeColor="text1" w:themeTint="F2"/>
          <w:sz w:val="28"/>
          <w:szCs w:val="28"/>
        </w:rPr>
        <w:t>Китова</w:t>
      </w:r>
      <w:proofErr w:type="spellEnd"/>
      <w:r w:rsidRPr="002151C8">
        <w:rPr>
          <w:color w:val="0D0D0D" w:themeColor="text1" w:themeTint="F2"/>
          <w:sz w:val="28"/>
          <w:szCs w:val="28"/>
        </w:rPr>
        <w:t xml:space="preserve"> Дарья  (2015г.);</w:t>
      </w:r>
    </w:p>
    <w:p w:rsidR="003E1295" w:rsidRPr="002151C8" w:rsidRDefault="003E1295" w:rsidP="003E1295">
      <w:pPr>
        <w:pStyle w:val="a8"/>
        <w:numPr>
          <w:ilvl w:val="0"/>
          <w:numId w:val="13"/>
        </w:numPr>
        <w:ind w:left="567" w:hanging="567"/>
        <w:jc w:val="both"/>
        <w:rPr>
          <w:color w:val="0D0D0D" w:themeColor="text1" w:themeTint="F2"/>
          <w:sz w:val="28"/>
          <w:szCs w:val="28"/>
        </w:rPr>
      </w:pPr>
      <w:r w:rsidRPr="002151C8">
        <w:rPr>
          <w:color w:val="0D0D0D" w:themeColor="text1" w:themeTint="F2"/>
          <w:sz w:val="28"/>
          <w:szCs w:val="28"/>
        </w:rPr>
        <w:t>призеры областного конкурса «</w:t>
      </w:r>
      <w:proofErr w:type="gramStart"/>
      <w:r w:rsidRPr="002151C8">
        <w:rPr>
          <w:color w:val="0D0D0D" w:themeColor="text1" w:themeTint="F2"/>
          <w:sz w:val="28"/>
          <w:szCs w:val="28"/>
        </w:rPr>
        <w:t>Память</w:t>
      </w:r>
      <w:proofErr w:type="gramEnd"/>
      <w:r w:rsidRPr="002151C8">
        <w:rPr>
          <w:color w:val="0D0D0D" w:themeColor="text1" w:themeTint="F2"/>
          <w:sz w:val="28"/>
          <w:szCs w:val="28"/>
        </w:rPr>
        <w:t xml:space="preserve"> храня» Гостищева А., </w:t>
      </w:r>
      <w:proofErr w:type="spellStart"/>
      <w:r w:rsidRPr="002151C8">
        <w:rPr>
          <w:color w:val="0D0D0D" w:themeColor="text1" w:themeTint="F2"/>
          <w:sz w:val="28"/>
          <w:szCs w:val="28"/>
        </w:rPr>
        <w:t>Китова</w:t>
      </w:r>
      <w:proofErr w:type="spellEnd"/>
      <w:r w:rsidRPr="002151C8">
        <w:rPr>
          <w:color w:val="0D0D0D" w:themeColor="text1" w:themeTint="F2"/>
          <w:sz w:val="28"/>
          <w:szCs w:val="28"/>
        </w:rPr>
        <w:t xml:space="preserve"> Д. (2016г.);</w:t>
      </w:r>
    </w:p>
    <w:p w:rsidR="003E1295" w:rsidRPr="002151C8" w:rsidRDefault="003E1295" w:rsidP="003E1295">
      <w:pPr>
        <w:pStyle w:val="a8"/>
        <w:numPr>
          <w:ilvl w:val="0"/>
          <w:numId w:val="13"/>
        </w:numPr>
        <w:ind w:left="567" w:hanging="567"/>
        <w:jc w:val="both"/>
        <w:rPr>
          <w:color w:val="0D0D0D" w:themeColor="text1" w:themeTint="F2"/>
          <w:sz w:val="28"/>
          <w:szCs w:val="28"/>
        </w:rPr>
      </w:pPr>
      <w:r w:rsidRPr="002151C8">
        <w:rPr>
          <w:color w:val="0D0D0D" w:themeColor="text1" w:themeTint="F2"/>
          <w:sz w:val="28"/>
          <w:szCs w:val="28"/>
        </w:rPr>
        <w:t xml:space="preserve">благодарственные письма за активное сотрудничество от НИУ </w:t>
      </w:r>
      <w:proofErr w:type="spellStart"/>
      <w:r w:rsidRPr="002151C8">
        <w:rPr>
          <w:color w:val="0D0D0D" w:themeColor="text1" w:themeTint="F2"/>
          <w:sz w:val="28"/>
          <w:szCs w:val="28"/>
        </w:rPr>
        <w:t>БелГУ</w:t>
      </w:r>
      <w:proofErr w:type="spellEnd"/>
      <w:r w:rsidRPr="002151C8">
        <w:rPr>
          <w:color w:val="0D0D0D" w:themeColor="text1" w:themeTint="F2"/>
          <w:sz w:val="28"/>
          <w:szCs w:val="28"/>
        </w:rPr>
        <w:t>.</w:t>
      </w:r>
    </w:p>
    <w:p w:rsidR="003E1295" w:rsidRPr="002151C8" w:rsidRDefault="003E1295" w:rsidP="003E1295">
      <w:pPr>
        <w:overflowPunct w:val="0"/>
        <w:autoSpaceDE w:val="0"/>
        <w:autoSpaceDN w:val="0"/>
        <w:adjustRightInd w:val="0"/>
        <w:ind w:firstLine="709"/>
        <w:jc w:val="both"/>
        <w:rPr>
          <w:color w:val="0D0D0D" w:themeColor="text1" w:themeTint="F2"/>
          <w:sz w:val="28"/>
          <w:szCs w:val="28"/>
        </w:rPr>
      </w:pPr>
      <w:r w:rsidRPr="002151C8">
        <w:rPr>
          <w:color w:val="0D0D0D" w:themeColor="text1" w:themeTint="F2"/>
          <w:sz w:val="28"/>
          <w:szCs w:val="28"/>
        </w:rPr>
        <w:t>Достижению таких результатов способствовало увеличение проводимых интегрированных уроков духовно-нравственной направленности, увеличение количества внеклассных мероприятий по данной тематике.</w:t>
      </w:r>
    </w:p>
    <w:p w:rsidR="003E1295" w:rsidRPr="002151C8" w:rsidRDefault="003E1295" w:rsidP="003E1295">
      <w:pPr>
        <w:overflowPunct w:val="0"/>
        <w:autoSpaceDE w:val="0"/>
        <w:autoSpaceDN w:val="0"/>
        <w:adjustRightInd w:val="0"/>
        <w:ind w:firstLine="709"/>
        <w:jc w:val="both"/>
        <w:rPr>
          <w:color w:val="0D0D0D" w:themeColor="text1" w:themeTint="F2"/>
          <w:sz w:val="28"/>
          <w:szCs w:val="28"/>
        </w:rPr>
      </w:pPr>
      <w:r w:rsidRPr="002151C8">
        <w:rPr>
          <w:color w:val="0D0D0D" w:themeColor="text1" w:themeTint="F2"/>
          <w:sz w:val="28"/>
          <w:szCs w:val="28"/>
        </w:rPr>
        <w:t>Возросло как общее количество посещенных экскурсий, так и количество экскурсий, проводимых не только в целях изучения культуры родного края, но и с целью:</w:t>
      </w:r>
    </w:p>
    <w:p w:rsidR="003E1295" w:rsidRPr="002151C8" w:rsidRDefault="003E1295" w:rsidP="003E1295">
      <w:pPr>
        <w:pStyle w:val="a8"/>
        <w:numPr>
          <w:ilvl w:val="0"/>
          <w:numId w:val="10"/>
        </w:numPr>
        <w:overflowPunct w:val="0"/>
        <w:autoSpaceDE w:val="0"/>
        <w:autoSpaceDN w:val="0"/>
        <w:adjustRightInd w:val="0"/>
        <w:ind w:left="0" w:firstLine="709"/>
        <w:jc w:val="both"/>
        <w:rPr>
          <w:color w:val="0D0D0D" w:themeColor="text1" w:themeTint="F2"/>
          <w:sz w:val="28"/>
          <w:szCs w:val="28"/>
        </w:rPr>
      </w:pPr>
      <w:r w:rsidRPr="002151C8">
        <w:rPr>
          <w:color w:val="0D0D0D" w:themeColor="text1" w:themeTint="F2"/>
          <w:sz w:val="28"/>
          <w:szCs w:val="28"/>
        </w:rPr>
        <w:t>поиска интересных объектов с целью разработки виртуальной экскурсии на английском языке для  иностранных студентов;</w:t>
      </w:r>
    </w:p>
    <w:p w:rsidR="003E1295" w:rsidRPr="002151C8" w:rsidRDefault="003E1295" w:rsidP="003E1295">
      <w:pPr>
        <w:pStyle w:val="a8"/>
        <w:numPr>
          <w:ilvl w:val="0"/>
          <w:numId w:val="10"/>
        </w:numPr>
        <w:overflowPunct w:val="0"/>
        <w:autoSpaceDE w:val="0"/>
        <w:autoSpaceDN w:val="0"/>
        <w:adjustRightInd w:val="0"/>
        <w:ind w:left="0" w:firstLine="709"/>
        <w:jc w:val="both"/>
        <w:rPr>
          <w:color w:val="0D0D0D" w:themeColor="text1" w:themeTint="F2"/>
          <w:sz w:val="28"/>
          <w:szCs w:val="28"/>
        </w:rPr>
      </w:pPr>
      <w:r w:rsidRPr="002151C8">
        <w:rPr>
          <w:color w:val="0D0D0D" w:themeColor="text1" w:themeTint="F2"/>
          <w:sz w:val="28"/>
          <w:szCs w:val="28"/>
        </w:rPr>
        <w:t>сбора материала для разработки и презентации собственных экскурсионных маршрутов на русском и английском языках (приложение 2) .</w:t>
      </w:r>
    </w:p>
    <w:p w:rsidR="003E1295" w:rsidRPr="002151C8" w:rsidRDefault="003E1295" w:rsidP="003E1295">
      <w:pPr>
        <w:tabs>
          <w:tab w:val="left" w:pos="3892"/>
        </w:tabs>
        <w:ind w:firstLine="709"/>
        <w:jc w:val="both"/>
        <w:rPr>
          <w:b/>
          <w:color w:val="0D0D0D" w:themeColor="text1" w:themeTint="F2"/>
          <w:sz w:val="28"/>
          <w:szCs w:val="28"/>
        </w:rPr>
      </w:pPr>
      <w:r w:rsidRPr="002151C8">
        <w:rPr>
          <w:b/>
          <w:color w:val="0D0D0D" w:themeColor="text1" w:themeTint="F2"/>
          <w:sz w:val="28"/>
          <w:szCs w:val="28"/>
        </w:rPr>
        <w:t>Достижению таких результатов способствовало успешное выполнение следующих поставленных задач:</w:t>
      </w:r>
    </w:p>
    <w:p w:rsidR="003E1295" w:rsidRPr="002151C8" w:rsidRDefault="003E1295" w:rsidP="003E1295">
      <w:pPr>
        <w:numPr>
          <w:ilvl w:val="0"/>
          <w:numId w:val="12"/>
        </w:numPr>
        <w:tabs>
          <w:tab w:val="clear" w:pos="720"/>
          <w:tab w:val="num" w:pos="567"/>
          <w:tab w:val="left" w:pos="3892"/>
        </w:tabs>
        <w:ind w:left="426" w:hanging="426"/>
        <w:jc w:val="both"/>
        <w:rPr>
          <w:color w:val="0D0D0D" w:themeColor="text1" w:themeTint="F2"/>
          <w:sz w:val="28"/>
          <w:szCs w:val="28"/>
        </w:rPr>
      </w:pPr>
      <w:r w:rsidRPr="002151C8">
        <w:rPr>
          <w:color w:val="0D0D0D" w:themeColor="text1" w:themeTint="F2"/>
          <w:sz w:val="28"/>
          <w:szCs w:val="28"/>
        </w:rPr>
        <w:t>развитие вариативного мышления детей, умения предложить ими свой вариант выполнения упражнений, проанализировать ответ товарищей;</w:t>
      </w:r>
    </w:p>
    <w:p w:rsidR="003E1295" w:rsidRPr="002151C8" w:rsidRDefault="003E1295" w:rsidP="003E1295">
      <w:pPr>
        <w:numPr>
          <w:ilvl w:val="0"/>
          <w:numId w:val="12"/>
        </w:numPr>
        <w:tabs>
          <w:tab w:val="clear" w:pos="720"/>
          <w:tab w:val="num" w:pos="567"/>
          <w:tab w:val="left" w:pos="3892"/>
        </w:tabs>
        <w:ind w:left="426" w:hanging="426"/>
        <w:jc w:val="both"/>
        <w:rPr>
          <w:color w:val="0D0D0D" w:themeColor="text1" w:themeTint="F2"/>
          <w:sz w:val="28"/>
          <w:szCs w:val="28"/>
        </w:rPr>
      </w:pPr>
      <w:r w:rsidRPr="002151C8">
        <w:rPr>
          <w:color w:val="0D0D0D" w:themeColor="text1" w:themeTint="F2"/>
          <w:sz w:val="28"/>
          <w:szCs w:val="28"/>
        </w:rPr>
        <w:lastRenderedPageBreak/>
        <w:t>достаточно высокое для каждого возраста развитие психических функций;</w:t>
      </w:r>
    </w:p>
    <w:p w:rsidR="003E1295" w:rsidRPr="002151C8" w:rsidRDefault="003E1295" w:rsidP="003E1295">
      <w:pPr>
        <w:numPr>
          <w:ilvl w:val="0"/>
          <w:numId w:val="12"/>
        </w:numPr>
        <w:tabs>
          <w:tab w:val="clear" w:pos="720"/>
          <w:tab w:val="num" w:pos="567"/>
          <w:tab w:val="left" w:pos="3892"/>
        </w:tabs>
        <w:ind w:left="426" w:hanging="426"/>
        <w:jc w:val="both"/>
        <w:rPr>
          <w:color w:val="0D0D0D" w:themeColor="text1" w:themeTint="F2"/>
          <w:sz w:val="28"/>
          <w:szCs w:val="28"/>
        </w:rPr>
      </w:pPr>
      <w:r w:rsidRPr="002151C8">
        <w:rPr>
          <w:color w:val="0D0D0D" w:themeColor="text1" w:themeTint="F2"/>
          <w:sz w:val="28"/>
          <w:szCs w:val="28"/>
        </w:rPr>
        <w:t>усиление концентрации внимания обучаемых и развития умения распределять внимание при совмещении различных видов деятельности: иноязычного общения, игры и учебной деятельности по предметам интеграции;</w:t>
      </w:r>
    </w:p>
    <w:p w:rsidR="003E1295" w:rsidRPr="002151C8" w:rsidRDefault="003E1295" w:rsidP="003E1295">
      <w:pPr>
        <w:numPr>
          <w:ilvl w:val="0"/>
          <w:numId w:val="12"/>
        </w:numPr>
        <w:tabs>
          <w:tab w:val="clear" w:pos="720"/>
          <w:tab w:val="num" w:pos="567"/>
          <w:tab w:val="left" w:pos="3892"/>
        </w:tabs>
        <w:ind w:left="426" w:hanging="426"/>
        <w:jc w:val="both"/>
        <w:rPr>
          <w:b/>
          <w:color w:val="0D0D0D" w:themeColor="text1" w:themeTint="F2"/>
          <w:sz w:val="28"/>
          <w:szCs w:val="28"/>
        </w:rPr>
      </w:pPr>
      <w:r w:rsidRPr="002151C8">
        <w:rPr>
          <w:color w:val="0D0D0D" w:themeColor="text1" w:themeTint="F2"/>
          <w:sz w:val="28"/>
          <w:szCs w:val="28"/>
        </w:rPr>
        <w:t>создание атмосферы психологической комфортности в группах и изменения межличностных отношений в положительную сторону, сплочения коллектива.</w:t>
      </w:r>
    </w:p>
    <w:p w:rsidR="003E1295" w:rsidRPr="002151C8" w:rsidRDefault="003E1295" w:rsidP="003E1295">
      <w:pPr>
        <w:ind w:firstLine="709"/>
        <w:jc w:val="both"/>
        <w:rPr>
          <w:bCs/>
          <w:color w:val="0D0D0D" w:themeColor="text1" w:themeTint="F2"/>
          <w:sz w:val="28"/>
          <w:szCs w:val="28"/>
        </w:rPr>
      </w:pPr>
      <w:r w:rsidRPr="002151C8">
        <w:rPr>
          <w:color w:val="0D0D0D" w:themeColor="text1" w:themeTint="F2"/>
          <w:sz w:val="28"/>
          <w:szCs w:val="28"/>
        </w:rPr>
        <w:t xml:space="preserve">Результаты диагностического исследования  (тесты </w:t>
      </w:r>
      <w:proofErr w:type="spellStart"/>
      <w:r w:rsidRPr="002151C8">
        <w:rPr>
          <w:color w:val="0D0D0D" w:themeColor="text1" w:themeTint="F2"/>
          <w:sz w:val="28"/>
          <w:szCs w:val="28"/>
        </w:rPr>
        <w:t>Ф.Картера</w:t>
      </w:r>
      <w:proofErr w:type="spellEnd"/>
      <w:r w:rsidRPr="002151C8">
        <w:rPr>
          <w:color w:val="0D0D0D" w:themeColor="text1" w:themeTint="F2"/>
          <w:sz w:val="28"/>
          <w:szCs w:val="28"/>
        </w:rPr>
        <w:t xml:space="preserve"> и </w:t>
      </w:r>
      <w:proofErr w:type="spellStart"/>
      <w:r w:rsidRPr="002151C8">
        <w:rPr>
          <w:color w:val="0D0D0D" w:themeColor="text1" w:themeTint="F2"/>
          <w:sz w:val="28"/>
          <w:szCs w:val="28"/>
        </w:rPr>
        <w:t>К.Рассела</w:t>
      </w:r>
      <w:proofErr w:type="spellEnd"/>
      <w:r w:rsidRPr="002151C8">
        <w:rPr>
          <w:color w:val="0D0D0D" w:themeColor="text1" w:themeTint="F2"/>
          <w:sz w:val="28"/>
          <w:szCs w:val="28"/>
        </w:rPr>
        <w:t xml:space="preserve"> «Упражнения для развития творческого мышления, памяти и  интеллекта», тесты Е. </w:t>
      </w:r>
      <w:proofErr w:type="spellStart"/>
      <w:r w:rsidRPr="002151C8">
        <w:rPr>
          <w:color w:val="0D0D0D" w:themeColor="text1" w:themeTint="F2"/>
          <w:sz w:val="28"/>
          <w:szCs w:val="28"/>
        </w:rPr>
        <w:t>Торренс</w:t>
      </w:r>
      <w:proofErr w:type="gramStart"/>
      <w:r w:rsidRPr="002151C8">
        <w:rPr>
          <w:color w:val="0D0D0D" w:themeColor="text1" w:themeTint="F2"/>
          <w:sz w:val="28"/>
          <w:szCs w:val="28"/>
        </w:rPr>
        <w:t>а</w:t>
      </w:r>
      <w:proofErr w:type="spellEnd"/>
      <w:r w:rsidRPr="002151C8">
        <w:rPr>
          <w:color w:val="0D0D0D" w:themeColor="text1" w:themeTint="F2"/>
          <w:sz w:val="28"/>
          <w:szCs w:val="28"/>
        </w:rPr>
        <w:t>(</w:t>
      </w:r>
      <w:proofErr w:type="spellStart"/>
      <w:proofErr w:type="gramEnd"/>
      <w:r w:rsidRPr="002151C8">
        <w:rPr>
          <w:color w:val="0D0D0D" w:themeColor="text1" w:themeTint="F2"/>
          <w:sz w:val="28"/>
          <w:szCs w:val="28"/>
        </w:rPr>
        <w:t>Тоrrаnсе</w:t>
      </w:r>
      <w:proofErr w:type="spellEnd"/>
      <w:r w:rsidRPr="002151C8">
        <w:rPr>
          <w:color w:val="0D0D0D" w:themeColor="text1" w:themeTint="F2"/>
          <w:sz w:val="28"/>
          <w:szCs w:val="28"/>
        </w:rPr>
        <w:t xml:space="preserve"> </w:t>
      </w:r>
      <w:proofErr w:type="spellStart"/>
      <w:r w:rsidRPr="002151C8">
        <w:rPr>
          <w:color w:val="0D0D0D" w:themeColor="text1" w:themeTint="F2"/>
          <w:sz w:val="28"/>
          <w:szCs w:val="28"/>
        </w:rPr>
        <w:t>Test</w:t>
      </w:r>
      <w:proofErr w:type="spellEnd"/>
      <w:r w:rsidRPr="002151C8">
        <w:rPr>
          <w:color w:val="0D0D0D" w:themeColor="text1" w:themeTint="F2"/>
          <w:sz w:val="28"/>
          <w:szCs w:val="28"/>
        </w:rPr>
        <w:t xml:space="preserve"> </w:t>
      </w:r>
      <w:r w:rsidRPr="002151C8">
        <w:rPr>
          <w:color w:val="0D0D0D" w:themeColor="text1" w:themeTint="F2"/>
          <w:sz w:val="28"/>
          <w:szCs w:val="28"/>
          <w:lang w:val="en-US"/>
        </w:rPr>
        <w:t>of</w:t>
      </w:r>
      <w:r w:rsidRPr="002151C8">
        <w:rPr>
          <w:color w:val="0D0D0D" w:themeColor="text1" w:themeTint="F2"/>
          <w:sz w:val="28"/>
          <w:szCs w:val="28"/>
        </w:rPr>
        <w:t xml:space="preserve"> </w:t>
      </w:r>
      <w:proofErr w:type="spellStart"/>
      <w:r w:rsidRPr="002151C8">
        <w:rPr>
          <w:color w:val="0D0D0D" w:themeColor="text1" w:themeTint="F2"/>
          <w:sz w:val="28"/>
          <w:szCs w:val="28"/>
        </w:rPr>
        <w:t>Creative</w:t>
      </w:r>
      <w:proofErr w:type="spellEnd"/>
      <w:r w:rsidRPr="002151C8">
        <w:rPr>
          <w:color w:val="0D0D0D" w:themeColor="text1" w:themeTint="F2"/>
          <w:sz w:val="28"/>
          <w:szCs w:val="28"/>
        </w:rPr>
        <w:t xml:space="preserve"> </w:t>
      </w:r>
      <w:proofErr w:type="spellStart"/>
      <w:r w:rsidRPr="002151C8">
        <w:rPr>
          <w:color w:val="0D0D0D" w:themeColor="text1" w:themeTint="F2"/>
          <w:sz w:val="28"/>
          <w:szCs w:val="28"/>
        </w:rPr>
        <w:t>Thinking</w:t>
      </w:r>
      <w:proofErr w:type="spellEnd"/>
      <w:r w:rsidRPr="002151C8">
        <w:rPr>
          <w:color w:val="0D0D0D" w:themeColor="text1" w:themeTint="F2"/>
          <w:sz w:val="28"/>
          <w:szCs w:val="28"/>
        </w:rPr>
        <w:t xml:space="preserve"> — TTCT)показали, что творческий потенциал в исследуемом коллективе вырос по всем показателям, что свидетельствует о повышении креативной деятельности гимназистов, что позволяет повысить их вовлеченность в образовательную деятельность и будет способствовать успешному усвоению знаний (Приложение 3).</w:t>
      </w:r>
    </w:p>
    <w:p w:rsidR="003E1295" w:rsidRPr="002151C8" w:rsidRDefault="003E1295" w:rsidP="003E1295">
      <w:pPr>
        <w:ind w:firstLine="709"/>
        <w:jc w:val="both"/>
        <w:rPr>
          <w:color w:val="0D0D0D" w:themeColor="text1" w:themeTint="F2"/>
          <w:sz w:val="28"/>
          <w:szCs w:val="28"/>
        </w:rPr>
      </w:pPr>
      <w:r w:rsidRPr="002151C8">
        <w:rPr>
          <w:color w:val="0D0D0D" w:themeColor="text1" w:themeTint="F2"/>
          <w:sz w:val="28"/>
          <w:szCs w:val="28"/>
        </w:rPr>
        <w:t>В 2015-2016 учебном году была проведена диагностика уровня воспитанности учащихся гимназии, исследовавшая особенности нравственности учащихся.</w:t>
      </w:r>
    </w:p>
    <w:p w:rsidR="003E1295" w:rsidRPr="002151C8" w:rsidRDefault="003E1295" w:rsidP="003E1295">
      <w:pPr>
        <w:ind w:firstLine="709"/>
        <w:jc w:val="both"/>
        <w:rPr>
          <w:color w:val="0D0D0D" w:themeColor="text1" w:themeTint="F2"/>
          <w:sz w:val="28"/>
          <w:szCs w:val="28"/>
        </w:rPr>
      </w:pPr>
      <w:r w:rsidRPr="002151C8">
        <w:rPr>
          <w:color w:val="0D0D0D" w:themeColor="text1" w:themeTint="F2"/>
          <w:sz w:val="28"/>
          <w:szCs w:val="28"/>
        </w:rPr>
        <w:t>При изучении уровней воспитанности школьников были выделены такие базовые для учащихся качества, как:</w:t>
      </w:r>
    </w:p>
    <w:p w:rsidR="003E1295" w:rsidRPr="002151C8" w:rsidRDefault="003E1295" w:rsidP="003E1295">
      <w:pPr>
        <w:pStyle w:val="a8"/>
        <w:numPr>
          <w:ilvl w:val="0"/>
          <w:numId w:val="11"/>
        </w:numPr>
        <w:ind w:left="0" w:firstLine="709"/>
        <w:jc w:val="both"/>
        <w:rPr>
          <w:color w:val="0D0D0D" w:themeColor="text1" w:themeTint="F2"/>
          <w:sz w:val="28"/>
          <w:szCs w:val="28"/>
        </w:rPr>
      </w:pPr>
      <w:r w:rsidRPr="002151C8">
        <w:rPr>
          <w:color w:val="0D0D0D" w:themeColor="text1" w:themeTint="F2"/>
          <w:sz w:val="28"/>
          <w:szCs w:val="28"/>
        </w:rPr>
        <w:t>патриотизм,</w:t>
      </w:r>
    </w:p>
    <w:p w:rsidR="003E1295" w:rsidRPr="002151C8" w:rsidRDefault="003E1295" w:rsidP="003E1295">
      <w:pPr>
        <w:pStyle w:val="a8"/>
        <w:numPr>
          <w:ilvl w:val="0"/>
          <w:numId w:val="11"/>
        </w:numPr>
        <w:ind w:left="0" w:firstLine="709"/>
        <w:jc w:val="both"/>
        <w:rPr>
          <w:color w:val="0D0D0D" w:themeColor="text1" w:themeTint="F2"/>
          <w:sz w:val="28"/>
          <w:szCs w:val="28"/>
        </w:rPr>
      </w:pPr>
      <w:r w:rsidRPr="002151C8">
        <w:rPr>
          <w:color w:val="0D0D0D" w:themeColor="text1" w:themeTint="F2"/>
          <w:sz w:val="28"/>
          <w:szCs w:val="28"/>
        </w:rPr>
        <w:t>любознательность,</w:t>
      </w:r>
    </w:p>
    <w:p w:rsidR="003E1295" w:rsidRPr="002151C8" w:rsidRDefault="003E1295" w:rsidP="003E1295">
      <w:pPr>
        <w:pStyle w:val="a8"/>
        <w:numPr>
          <w:ilvl w:val="0"/>
          <w:numId w:val="11"/>
        </w:numPr>
        <w:ind w:left="0" w:firstLine="709"/>
        <w:jc w:val="both"/>
        <w:rPr>
          <w:color w:val="0D0D0D" w:themeColor="text1" w:themeTint="F2"/>
          <w:sz w:val="28"/>
          <w:szCs w:val="28"/>
        </w:rPr>
      </w:pPr>
      <w:r w:rsidRPr="002151C8">
        <w:rPr>
          <w:color w:val="0D0D0D" w:themeColor="text1" w:themeTint="F2"/>
          <w:sz w:val="28"/>
          <w:szCs w:val="28"/>
        </w:rPr>
        <w:t>доброта и отзывчивость,</w:t>
      </w:r>
    </w:p>
    <w:p w:rsidR="003E1295" w:rsidRPr="002151C8" w:rsidRDefault="003E1295" w:rsidP="003E1295">
      <w:pPr>
        <w:pStyle w:val="a8"/>
        <w:numPr>
          <w:ilvl w:val="0"/>
          <w:numId w:val="11"/>
        </w:numPr>
        <w:ind w:left="0" w:firstLine="709"/>
        <w:jc w:val="both"/>
        <w:rPr>
          <w:color w:val="0D0D0D" w:themeColor="text1" w:themeTint="F2"/>
          <w:sz w:val="28"/>
          <w:szCs w:val="28"/>
        </w:rPr>
      </w:pPr>
      <w:r w:rsidRPr="002151C8">
        <w:rPr>
          <w:color w:val="0D0D0D" w:themeColor="text1" w:themeTint="F2"/>
          <w:sz w:val="28"/>
          <w:szCs w:val="28"/>
        </w:rPr>
        <w:t xml:space="preserve">трудолюбие и самодисциплина. </w:t>
      </w:r>
    </w:p>
    <w:p w:rsidR="003E1295" w:rsidRPr="002151C8" w:rsidRDefault="003E1295" w:rsidP="003E1295">
      <w:pPr>
        <w:ind w:firstLine="709"/>
        <w:jc w:val="both"/>
        <w:rPr>
          <w:color w:val="0D0D0D" w:themeColor="text1" w:themeTint="F2"/>
          <w:sz w:val="28"/>
          <w:szCs w:val="28"/>
        </w:rPr>
      </w:pPr>
      <w:r w:rsidRPr="002151C8">
        <w:rPr>
          <w:color w:val="0D0D0D" w:themeColor="text1" w:themeTint="F2"/>
          <w:sz w:val="28"/>
          <w:szCs w:val="28"/>
        </w:rPr>
        <w:t xml:space="preserve">Например, показателями патриотизма младших школьников можно считать любовь к родной природе, гордость за свою страну, служение своими силами малому Отечеству, заботу о своей гимназии. При изучении уровня воспитанности старшеклассников были учтены их возрастные особенности  и </w:t>
      </w:r>
      <w:proofErr w:type="spellStart"/>
      <w:r w:rsidRPr="002151C8">
        <w:rPr>
          <w:color w:val="0D0D0D" w:themeColor="text1" w:themeTint="F2"/>
          <w:sz w:val="28"/>
          <w:szCs w:val="28"/>
        </w:rPr>
        <w:t>сформированность</w:t>
      </w:r>
      <w:proofErr w:type="spellEnd"/>
      <w:r w:rsidRPr="002151C8">
        <w:rPr>
          <w:color w:val="0D0D0D" w:themeColor="text1" w:themeTint="F2"/>
          <w:sz w:val="28"/>
          <w:szCs w:val="28"/>
        </w:rPr>
        <w:t xml:space="preserve"> качеств личности, которые  позволяют говорить о гражданской зрелости старшеклассников.</w:t>
      </w:r>
    </w:p>
    <w:p w:rsidR="003E1295" w:rsidRPr="002151C8" w:rsidRDefault="003E1295" w:rsidP="003E1295">
      <w:pPr>
        <w:ind w:firstLine="709"/>
        <w:jc w:val="both"/>
        <w:rPr>
          <w:color w:val="0D0D0D" w:themeColor="text1" w:themeTint="F2"/>
          <w:sz w:val="28"/>
          <w:szCs w:val="28"/>
        </w:rPr>
      </w:pPr>
      <w:r w:rsidRPr="002151C8">
        <w:rPr>
          <w:color w:val="0D0D0D" w:themeColor="text1" w:themeTint="F2"/>
          <w:sz w:val="28"/>
          <w:szCs w:val="28"/>
        </w:rPr>
        <w:t xml:space="preserve">В результате </w:t>
      </w:r>
      <w:proofErr w:type="gramStart"/>
      <w:r w:rsidRPr="002151C8">
        <w:rPr>
          <w:color w:val="0D0D0D" w:themeColor="text1" w:themeTint="F2"/>
          <w:sz w:val="28"/>
          <w:szCs w:val="28"/>
        </w:rPr>
        <w:t>проведенного</w:t>
      </w:r>
      <w:proofErr w:type="gramEnd"/>
      <w:r w:rsidRPr="002151C8">
        <w:rPr>
          <w:color w:val="0D0D0D" w:themeColor="text1" w:themeTint="F2"/>
          <w:sz w:val="28"/>
          <w:szCs w:val="28"/>
        </w:rPr>
        <w:t xml:space="preserve"> сравнительного анализ, был сделан вывод, </w:t>
      </w:r>
      <w:proofErr w:type="spellStart"/>
      <w:r w:rsidRPr="002151C8">
        <w:rPr>
          <w:color w:val="0D0D0D" w:themeColor="text1" w:themeTint="F2"/>
          <w:sz w:val="28"/>
          <w:szCs w:val="28"/>
        </w:rPr>
        <w:t>чтоуровень</w:t>
      </w:r>
      <w:proofErr w:type="spellEnd"/>
      <w:r w:rsidRPr="002151C8">
        <w:rPr>
          <w:color w:val="0D0D0D" w:themeColor="text1" w:themeTint="F2"/>
          <w:sz w:val="28"/>
          <w:szCs w:val="28"/>
        </w:rPr>
        <w:t xml:space="preserve"> воспитанности обучающихся по программе «Юный экскурсовод» увеличился на 4,5% (Приложение 4) .</w:t>
      </w:r>
    </w:p>
    <w:p w:rsidR="003E1295" w:rsidRPr="002151C8" w:rsidRDefault="003E1295" w:rsidP="003E1295">
      <w:pPr>
        <w:overflowPunct w:val="0"/>
        <w:autoSpaceDE w:val="0"/>
        <w:autoSpaceDN w:val="0"/>
        <w:adjustRightInd w:val="0"/>
        <w:ind w:firstLine="709"/>
        <w:jc w:val="both"/>
        <w:rPr>
          <w:color w:val="0D0D0D" w:themeColor="text1" w:themeTint="F2"/>
          <w:sz w:val="28"/>
          <w:szCs w:val="28"/>
          <w:lang w:eastAsia="en-US"/>
        </w:rPr>
      </w:pPr>
      <w:r w:rsidRPr="002151C8">
        <w:rPr>
          <w:color w:val="0D0D0D" w:themeColor="text1" w:themeTint="F2"/>
          <w:sz w:val="28"/>
          <w:szCs w:val="28"/>
        </w:rPr>
        <w:t xml:space="preserve">Также психологом гимназии были изучены особенности нравственных ценностей обучающихся  с целью </w:t>
      </w:r>
      <w:r w:rsidRPr="002151C8">
        <w:rPr>
          <w:color w:val="0D0D0D" w:themeColor="text1" w:themeTint="F2"/>
          <w:sz w:val="28"/>
          <w:szCs w:val="28"/>
          <w:lang w:eastAsia="en-US"/>
        </w:rPr>
        <w:t>определения уровня нравственной воспитанности школьников, особенностей ценностных отношений к жизни, другим, себе (Приложение 4) .</w:t>
      </w:r>
    </w:p>
    <w:p w:rsidR="003E1295" w:rsidRPr="002151C8" w:rsidRDefault="003E1295" w:rsidP="003E1295">
      <w:pPr>
        <w:ind w:firstLine="709"/>
        <w:jc w:val="both"/>
        <w:rPr>
          <w:color w:val="0D0D0D" w:themeColor="text1" w:themeTint="F2"/>
          <w:sz w:val="28"/>
          <w:szCs w:val="28"/>
        </w:rPr>
      </w:pPr>
      <w:r w:rsidRPr="002151C8">
        <w:rPr>
          <w:color w:val="0D0D0D" w:themeColor="text1" w:themeTint="F2"/>
          <w:sz w:val="28"/>
          <w:szCs w:val="28"/>
        </w:rPr>
        <w:t xml:space="preserve">Результаты анализа анкетирования показали положительную динамику. В 2014-2015 </w:t>
      </w:r>
      <w:proofErr w:type="spellStart"/>
      <w:r w:rsidRPr="002151C8">
        <w:rPr>
          <w:color w:val="0D0D0D" w:themeColor="text1" w:themeTint="F2"/>
          <w:sz w:val="28"/>
          <w:szCs w:val="28"/>
        </w:rPr>
        <w:t>уч.г</w:t>
      </w:r>
      <w:proofErr w:type="spellEnd"/>
      <w:r w:rsidRPr="002151C8">
        <w:rPr>
          <w:color w:val="0D0D0D" w:themeColor="text1" w:themeTint="F2"/>
          <w:sz w:val="28"/>
          <w:szCs w:val="28"/>
        </w:rPr>
        <w:t>. во всех классах преобладала устойчивость положительного отношения к жизни, к людям, к себе. В восьми классах не было выявлено обучающихся  с преобладанием негативного отношения к жизни, к людям, к себе.</w:t>
      </w:r>
    </w:p>
    <w:p w:rsidR="003E1295" w:rsidRPr="002151C8" w:rsidRDefault="003E1295" w:rsidP="003E1295">
      <w:pPr>
        <w:ind w:firstLine="709"/>
        <w:jc w:val="both"/>
        <w:rPr>
          <w:color w:val="0D0D0D" w:themeColor="text1" w:themeTint="F2"/>
          <w:sz w:val="28"/>
          <w:szCs w:val="28"/>
        </w:rPr>
      </w:pPr>
      <w:r w:rsidRPr="002151C8">
        <w:rPr>
          <w:color w:val="0D0D0D" w:themeColor="text1" w:themeTint="F2"/>
          <w:sz w:val="28"/>
          <w:szCs w:val="28"/>
        </w:rPr>
        <w:lastRenderedPageBreak/>
        <w:t xml:space="preserve">В 2015-2016 </w:t>
      </w:r>
      <w:proofErr w:type="spellStart"/>
      <w:r w:rsidRPr="002151C8">
        <w:rPr>
          <w:color w:val="0D0D0D" w:themeColor="text1" w:themeTint="F2"/>
          <w:sz w:val="28"/>
          <w:szCs w:val="28"/>
        </w:rPr>
        <w:t>уч.г</w:t>
      </w:r>
      <w:proofErr w:type="spellEnd"/>
      <w:r w:rsidRPr="002151C8">
        <w:rPr>
          <w:color w:val="0D0D0D" w:themeColor="text1" w:themeTint="F2"/>
          <w:sz w:val="28"/>
          <w:szCs w:val="28"/>
        </w:rPr>
        <w:t>. во всех классах преобладало устойчивое положительное отношение к жизни, к людям, к себе и  не было выявлено обучающихся с преобладанием негативного отношения к жизни, к людям, к себе.</w:t>
      </w:r>
    </w:p>
    <w:p w:rsidR="003E1295" w:rsidRPr="003431AC" w:rsidRDefault="003E1295" w:rsidP="003E1295">
      <w:pPr>
        <w:spacing w:after="200" w:line="276" w:lineRule="auto"/>
        <w:jc w:val="center"/>
        <w:rPr>
          <w:sz w:val="28"/>
          <w:szCs w:val="28"/>
        </w:rPr>
      </w:pPr>
    </w:p>
    <w:sectPr w:rsidR="003E1295" w:rsidRPr="003431AC" w:rsidSect="0048392E">
      <w:footerReference w:type="defaul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7F1" w:rsidRDefault="005417F1" w:rsidP="00C86425">
      <w:r>
        <w:separator/>
      </w:r>
    </w:p>
  </w:endnote>
  <w:endnote w:type="continuationSeparator" w:id="0">
    <w:p w:rsidR="005417F1" w:rsidRDefault="005417F1" w:rsidP="00C86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3688"/>
      <w:docPartObj>
        <w:docPartGallery w:val="Page Numbers (Bottom of Page)"/>
        <w:docPartUnique/>
      </w:docPartObj>
    </w:sdtPr>
    <w:sdtEndPr/>
    <w:sdtContent>
      <w:p w:rsidR="00C65A86" w:rsidRDefault="00C65A86">
        <w:pPr>
          <w:pStyle w:val="af0"/>
          <w:jc w:val="center"/>
        </w:pPr>
        <w:r>
          <w:fldChar w:fldCharType="begin"/>
        </w:r>
        <w:r>
          <w:instrText xml:space="preserve"> PAGE   \* MERGEFORMAT </w:instrText>
        </w:r>
        <w:r>
          <w:fldChar w:fldCharType="separate"/>
        </w:r>
        <w:r w:rsidR="004C5E1F">
          <w:rPr>
            <w:noProof/>
          </w:rPr>
          <w:t>23</w:t>
        </w:r>
        <w:r>
          <w:rPr>
            <w:noProof/>
          </w:rPr>
          <w:fldChar w:fldCharType="end"/>
        </w:r>
      </w:p>
    </w:sdtContent>
  </w:sdt>
  <w:p w:rsidR="00C65A86" w:rsidRDefault="00C65A8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7F1" w:rsidRDefault="005417F1" w:rsidP="00C86425">
      <w:r>
        <w:separator/>
      </w:r>
    </w:p>
  </w:footnote>
  <w:footnote w:type="continuationSeparator" w:id="0">
    <w:p w:rsidR="005417F1" w:rsidRDefault="005417F1" w:rsidP="00C864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44CB"/>
    <w:multiLevelType w:val="hybridMultilevel"/>
    <w:tmpl w:val="533C8A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7237E53"/>
    <w:multiLevelType w:val="hybridMultilevel"/>
    <w:tmpl w:val="340068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D374C"/>
    <w:multiLevelType w:val="hybridMultilevel"/>
    <w:tmpl w:val="1CB47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943C52"/>
    <w:multiLevelType w:val="multilevel"/>
    <w:tmpl w:val="64EAEAAA"/>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116"/>
        </w:tabs>
        <w:ind w:left="111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4266"/>
        </w:tabs>
        <w:ind w:left="4266"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
    <w:nsid w:val="169A4839"/>
    <w:multiLevelType w:val="hybridMultilevel"/>
    <w:tmpl w:val="C4464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240888"/>
    <w:multiLevelType w:val="hybridMultilevel"/>
    <w:tmpl w:val="EB8040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6808E8"/>
    <w:multiLevelType w:val="hybridMultilevel"/>
    <w:tmpl w:val="BA4A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B90A1F"/>
    <w:multiLevelType w:val="hybridMultilevel"/>
    <w:tmpl w:val="F5A6AD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2A4855E7"/>
    <w:multiLevelType w:val="hybridMultilevel"/>
    <w:tmpl w:val="92625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9D350E"/>
    <w:multiLevelType w:val="hybridMultilevel"/>
    <w:tmpl w:val="4838FDAA"/>
    <w:lvl w:ilvl="0" w:tplc="0419000D">
      <w:start w:val="1"/>
      <w:numFmt w:val="bullet"/>
      <w:lvlText w:val=""/>
      <w:lvlJc w:val="left"/>
      <w:pPr>
        <w:tabs>
          <w:tab w:val="num" w:pos="720"/>
        </w:tabs>
        <w:ind w:left="720" w:hanging="360"/>
      </w:pPr>
      <w:rPr>
        <w:rFonts w:ascii="Wingdings" w:hAnsi="Wingdings" w:hint="default"/>
      </w:rPr>
    </w:lvl>
    <w:lvl w:ilvl="1" w:tplc="57F47F58" w:tentative="1">
      <w:start w:val="1"/>
      <w:numFmt w:val="bullet"/>
      <w:lvlText w:val="•"/>
      <w:lvlJc w:val="left"/>
      <w:pPr>
        <w:tabs>
          <w:tab w:val="num" w:pos="1440"/>
        </w:tabs>
        <w:ind w:left="1440" w:hanging="360"/>
      </w:pPr>
      <w:rPr>
        <w:rFonts w:ascii="Times New Roman" w:hAnsi="Times New Roman" w:hint="default"/>
      </w:rPr>
    </w:lvl>
    <w:lvl w:ilvl="2" w:tplc="C0D8A608" w:tentative="1">
      <w:start w:val="1"/>
      <w:numFmt w:val="bullet"/>
      <w:lvlText w:val="•"/>
      <w:lvlJc w:val="left"/>
      <w:pPr>
        <w:tabs>
          <w:tab w:val="num" w:pos="2160"/>
        </w:tabs>
        <w:ind w:left="2160" w:hanging="360"/>
      </w:pPr>
      <w:rPr>
        <w:rFonts w:ascii="Times New Roman" w:hAnsi="Times New Roman" w:hint="default"/>
      </w:rPr>
    </w:lvl>
    <w:lvl w:ilvl="3" w:tplc="05A00C0E" w:tentative="1">
      <w:start w:val="1"/>
      <w:numFmt w:val="bullet"/>
      <w:lvlText w:val="•"/>
      <w:lvlJc w:val="left"/>
      <w:pPr>
        <w:tabs>
          <w:tab w:val="num" w:pos="2880"/>
        </w:tabs>
        <w:ind w:left="2880" w:hanging="360"/>
      </w:pPr>
      <w:rPr>
        <w:rFonts w:ascii="Times New Roman" w:hAnsi="Times New Roman" w:hint="default"/>
      </w:rPr>
    </w:lvl>
    <w:lvl w:ilvl="4" w:tplc="D5A24B8A" w:tentative="1">
      <w:start w:val="1"/>
      <w:numFmt w:val="bullet"/>
      <w:lvlText w:val="•"/>
      <w:lvlJc w:val="left"/>
      <w:pPr>
        <w:tabs>
          <w:tab w:val="num" w:pos="3600"/>
        </w:tabs>
        <w:ind w:left="3600" w:hanging="360"/>
      </w:pPr>
      <w:rPr>
        <w:rFonts w:ascii="Times New Roman" w:hAnsi="Times New Roman" w:hint="default"/>
      </w:rPr>
    </w:lvl>
    <w:lvl w:ilvl="5" w:tplc="4BE2AD96" w:tentative="1">
      <w:start w:val="1"/>
      <w:numFmt w:val="bullet"/>
      <w:lvlText w:val="•"/>
      <w:lvlJc w:val="left"/>
      <w:pPr>
        <w:tabs>
          <w:tab w:val="num" w:pos="4320"/>
        </w:tabs>
        <w:ind w:left="4320" w:hanging="360"/>
      </w:pPr>
      <w:rPr>
        <w:rFonts w:ascii="Times New Roman" w:hAnsi="Times New Roman" w:hint="default"/>
      </w:rPr>
    </w:lvl>
    <w:lvl w:ilvl="6" w:tplc="D47649EC" w:tentative="1">
      <w:start w:val="1"/>
      <w:numFmt w:val="bullet"/>
      <w:lvlText w:val="•"/>
      <w:lvlJc w:val="left"/>
      <w:pPr>
        <w:tabs>
          <w:tab w:val="num" w:pos="5040"/>
        </w:tabs>
        <w:ind w:left="5040" w:hanging="360"/>
      </w:pPr>
      <w:rPr>
        <w:rFonts w:ascii="Times New Roman" w:hAnsi="Times New Roman" w:hint="default"/>
      </w:rPr>
    </w:lvl>
    <w:lvl w:ilvl="7" w:tplc="4FF857E8" w:tentative="1">
      <w:start w:val="1"/>
      <w:numFmt w:val="bullet"/>
      <w:lvlText w:val="•"/>
      <w:lvlJc w:val="left"/>
      <w:pPr>
        <w:tabs>
          <w:tab w:val="num" w:pos="5760"/>
        </w:tabs>
        <w:ind w:left="5760" w:hanging="360"/>
      </w:pPr>
      <w:rPr>
        <w:rFonts w:ascii="Times New Roman" w:hAnsi="Times New Roman" w:hint="default"/>
      </w:rPr>
    </w:lvl>
    <w:lvl w:ilvl="8" w:tplc="DFA69AE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E9B39A0"/>
    <w:multiLevelType w:val="hybridMultilevel"/>
    <w:tmpl w:val="D1901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2F81BB8"/>
    <w:multiLevelType w:val="hybridMultilevel"/>
    <w:tmpl w:val="1B504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9A36C2"/>
    <w:multiLevelType w:val="hybridMultilevel"/>
    <w:tmpl w:val="5FA483D8"/>
    <w:lvl w:ilvl="0" w:tplc="FDCAD4E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3">
    <w:nsid w:val="42395011"/>
    <w:multiLevelType w:val="hybridMultilevel"/>
    <w:tmpl w:val="CCD6B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5A6327"/>
    <w:multiLevelType w:val="hybridMultilevel"/>
    <w:tmpl w:val="13F27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A24F88"/>
    <w:multiLevelType w:val="hybridMultilevel"/>
    <w:tmpl w:val="9A2865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8B4955"/>
    <w:multiLevelType w:val="hybridMultilevel"/>
    <w:tmpl w:val="A4D273E6"/>
    <w:lvl w:ilvl="0" w:tplc="B83AFE48">
      <w:start w:val="1"/>
      <w:numFmt w:val="decimal"/>
      <w:lvlText w:val="%1."/>
      <w:lvlJc w:val="left"/>
      <w:pPr>
        <w:ind w:left="207" w:hanging="360"/>
      </w:pPr>
      <w:rPr>
        <w:rFonts w:hint="default"/>
        <w:color w:val="auto"/>
        <w:sz w:val="24"/>
      </w:rPr>
    </w:lvl>
    <w:lvl w:ilvl="1" w:tplc="04190019" w:tentative="1">
      <w:start w:val="1"/>
      <w:numFmt w:val="lowerLetter"/>
      <w:lvlText w:val="%2."/>
      <w:lvlJc w:val="left"/>
      <w:pPr>
        <w:ind w:left="927" w:hanging="360"/>
      </w:pPr>
    </w:lvl>
    <w:lvl w:ilvl="2" w:tplc="0419001B" w:tentative="1">
      <w:start w:val="1"/>
      <w:numFmt w:val="lowerRoman"/>
      <w:lvlText w:val="%3."/>
      <w:lvlJc w:val="right"/>
      <w:pPr>
        <w:ind w:left="1647" w:hanging="180"/>
      </w:pPr>
    </w:lvl>
    <w:lvl w:ilvl="3" w:tplc="0419000F" w:tentative="1">
      <w:start w:val="1"/>
      <w:numFmt w:val="decimal"/>
      <w:lvlText w:val="%4."/>
      <w:lvlJc w:val="left"/>
      <w:pPr>
        <w:ind w:left="2367" w:hanging="360"/>
      </w:pPr>
    </w:lvl>
    <w:lvl w:ilvl="4" w:tplc="04190019" w:tentative="1">
      <w:start w:val="1"/>
      <w:numFmt w:val="lowerLetter"/>
      <w:lvlText w:val="%5."/>
      <w:lvlJc w:val="left"/>
      <w:pPr>
        <w:ind w:left="3087" w:hanging="360"/>
      </w:pPr>
    </w:lvl>
    <w:lvl w:ilvl="5" w:tplc="0419001B" w:tentative="1">
      <w:start w:val="1"/>
      <w:numFmt w:val="lowerRoman"/>
      <w:lvlText w:val="%6."/>
      <w:lvlJc w:val="right"/>
      <w:pPr>
        <w:ind w:left="3807" w:hanging="180"/>
      </w:pPr>
    </w:lvl>
    <w:lvl w:ilvl="6" w:tplc="0419000F" w:tentative="1">
      <w:start w:val="1"/>
      <w:numFmt w:val="decimal"/>
      <w:lvlText w:val="%7."/>
      <w:lvlJc w:val="left"/>
      <w:pPr>
        <w:ind w:left="4527" w:hanging="360"/>
      </w:pPr>
    </w:lvl>
    <w:lvl w:ilvl="7" w:tplc="04190019" w:tentative="1">
      <w:start w:val="1"/>
      <w:numFmt w:val="lowerLetter"/>
      <w:lvlText w:val="%8."/>
      <w:lvlJc w:val="left"/>
      <w:pPr>
        <w:ind w:left="5247" w:hanging="360"/>
      </w:pPr>
    </w:lvl>
    <w:lvl w:ilvl="8" w:tplc="0419001B" w:tentative="1">
      <w:start w:val="1"/>
      <w:numFmt w:val="lowerRoman"/>
      <w:lvlText w:val="%9."/>
      <w:lvlJc w:val="right"/>
      <w:pPr>
        <w:ind w:left="5967" w:hanging="180"/>
      </w:pPr>
    </w:lvl>
  </w:abstractNum>
  <w:abstractNum w:abstractNumId="17">
    <w:nsid w:val="57BB7AFC"/>
    <w:multiLevelType w:val="hybridMultilevel"/>
    <w:tmpl w:val="B254DB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FCE22BA"/>
    <w:multiLevelType w:val="hybridMultilevel"/>
    <w:tmpl w:val="CE94B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5F66470"/>
    <w:multiLevelType w:val="hybridMultilevel"/>
    <w:tmpl w:val="AF8AC2AC"/>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EE640F5"/>
    <w:multiLevelType w:val="hybridMultilevel"/>
    <w:tmpl w:val="782CA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FC47680"/>
    <w:multiLevelType w:val="multilevel"/>
    <w:tmpl w:val="29D63AFE"/>
    <w:lvl w:ilvl="0">
      <w:start w:val="1"/>
      <w:numFmt w:val="decimal"/>
      <w:lvlText w:val="%1."/>
      <w:lvlJc w:val="left"/>
      <w:pPr>
        <w:ind w:left="720" w:hanging="360"/>
      </w:p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71C72244"/>
    <w:multiLevelType w:val="hybridMultilevel"/>
    <w:tmpl w:val="87D8F2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1C96E5D"/>
    <w:multiLevelType w:val="hybridMultilevel"/>
    <w:tmpl w:val="5824E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AD0D81"/>
    <w:multiLevelType w:val="hybridMultilevel"/>
    <w:tmpl w:val="212E3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416112"/>
    <w:multiLevelType w:val="hybridMultilevel"/>
    <w:tmpl w:val="8DCEA2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8"/>
  </w:num>
  <w:num w:numId="2">
    <w:abstractNumId w:val="8"/>
  </w:num>
  <w:num w:numId="3">
    <w:abstractNumId w:val="13"/>
  </w:num>
  <w:num w:numId="4">
    <w:abstractNumId w:val="10"/>
  </w:num>
  <w:num w:numId="5">
    <w:abstractNumId w:val="2"/>
  </w:num>
  <w:num w:numId="6">
    <w:abstractNumId w:val="21"/>
  </w:num>
  <w:num w:numId="7">
    <w:abstractNumId w:val="5"/>
  </w:num>
  <w:num w:numId="8">
    <w:abstractNumId w:val="6"/>
  </w:num>
  <w:num w:numId="9">
    <w:abstractNumId w:val="25"/>
  </w:num>
  <w:num w:numId="10">
    <w:abstractNumId w:val="22"/>
  </w:num>
  <w:num w:numId="11">
    <w:abstractNumId w:val="7"/>
  </w:num>
  <w:num w:numId="12">
    <w:abstractNumId w:val="9"/>
  </w:num>
  <w:num w:numId="13">
    <w:abstractNumId w:val="15"/>
  </w:num>
  <w:num w:numId="14">
    <w:abstractNumId w:val="1"/>
  </w:num>
  <w:num w:numId="15">
    <w:abstractNumId w:val="3"/>
  </w:num>
  <w:num w:numId="16">
    <w:abstractNumId w:val="4"/>
  </w:num>
  <w:num w:numId="17">
    <w:abstractNumId w:val="17"/>
  </w:num>
  <w:num w:numId="18">
    <w:abstractNumId w:val="11"/>
  </w:num>
  <w:num w:numId="19">
    <w:abstractNumId w:val="24"/>
  </w:num>
  <w:num w:numId="20">
    <w:abstractNumId w:val="14"/>
  </w:num>
  <w:num w:numId="21">
    <w:abstractNumId w:val="0"/>
  </w:num>
  <w:num w:numId="22">
    <w:abstractNumId w:val="12"/>
  </w:num>
  <w:num w:numId="23">
    <w:abstractNumId w:val="16"/>
  </w:num>
  <w:num w:numId="24">
    <w:abstractNumId w:val="23"/>
  </w:num>
  <w:num w:numId="25">
    <w:abstractNumId w:val="20"/>
  </w:num>
  <w:num w:numId="26">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820"/>
    <w:rsid w:val="00001AF5"/>
    <w:rsid w:val="00007FDF"/>
    <w:rsid w:val="00034AFF"/>
    <w:rsid w:val="00045B3B"/>
    <w:rsid w:val="00050B16"/>
    <w:rsid w:val="00063D5B"/>
    <w:rsid w:val="000832DA"/>
    <w:rsid w:val="0008762B"/>
    <w:rsid w:val="00090510"/>
    <w:rsid w:val="00093659"/>
    <w:rsid w:val="000A493F"/>
    <w:rsid w:val="000A5AE0"/>
    <w:rsid w:val="000A6E80"/>
    <w:rsid w:val="000B0316"/>
    <w:rsid w:val="000B1E88"/>
    <w:rsid w:val="000B5D9D"/>
    <w:rsid w:val="000E357F"/>
    <w:rsid w:val="000E773B"/>
    <w:rsid w:val="000F0527"/>
    <w:rsid w:val="000F3AF3"/>
    <w:rsid w:val="000F68AB"/>
    <w:rsid w:val="00100357"/>
    <w:rsid w:val="0010766D"/>
    <w:rsid w:val="00117E88"/>
    <w:rsid w:val="00120C62"/>
    <w:rsid w:val="001211B8"/>
    <w:rsid w:val="001303CD"/>
    <w:rsid w:val="00141B89"/>
    <w:rsid w:val="001423A3"/>
    <w:rsid w:val="00150EF4"/>
    <w:rsid w:val="00164682"/>
    <w:rsid w:val="001745C5"/>
    <w:rsid w:val="001761A9"/>
    <w:rsid w:val="00190FF0"/>
    <w:rsid w:val="0019232F"/>
    <w:rsid w:val="00197DB3"/>
    <w:rsid w:val="001A2D8F"/>
    <w:rsid w:val="001A3B95"/>
    <w:rsid w:val="001B2216"/>
    <w:rsid w:val="001C2F25"/>
    <w:rsid w:val="001C3234"/>
    <w:rsid w:val="001C544C"/>
    <w:rsid w:val="001D0CE3"/>
    <w:rsid w:val="001D36D9"/>
    <w:rsid w:val="001E2918"/>
    <w:rsid w:val="001E338B"/>
    <w:rsid w:val="001E4407"/>
    <w:rsid w:val="001F24A3"/>
    <w:rsid w:val="001F4172"/>
    <w:rsid w:val="002022A7"/>
    <w:rsid w:val="00205500"/>
    <w:rsid w:val="002057DD"/>
    <w:rsid w:val="00210E19"/>
    <w:rsid w:val="002151C8"/>
    <w:rsid w:val="0021783E"/>
    <w:rsid w:val="00220070"/>
    <w:rsid w:val="002238A8"/>
    <w:rsid w:val="0023371C"/>
    <w:rsid w:val="00235B99"/>
    <w:rsid w:val="00241D14"/>
    <w:rsid w:val="00252A63"/>
    <w:rsid w:val="00253479"/>
    <w:rsid w:val="002632F2"/>
    <w:rsid w:val="00265E31"/>
    <w:rsid w:val="002809A0"/>
    <w:rsid w:val="00281423"/>
    <w:rsid w:val="00282ABD"/>
    <w:rsid w:val="00292525"/>
    <w:rsid w:val="002931C0"/>
    <w:rsid w:val="002945E4"/>
    <w:rsid w:val="002948D8"/>
    <w:rsid w:val="002A1351"/>
    <w:rsid w:val="002A75CA"/>
    <w:rsid w:val="002B50FD"/>
    <w:rsid w:val="002C0670"/>
    <w:rsid w:val="002D2392"/>
    <w:rsid w:val="002D28D7"/>
    <w:rsid w:val="002E6F95"/>
    <w:rsid w:val="002F157B"/>
    <w:rsid w:val="002F30F9"/>
    <w:rsid w:val="003023DB"/>
    <w:rsid w:val="00303E15"/>
    <w:rsid w:val="0031156E"/>
    <w:rsid w:val="00312E7B"/>
    <w:rsid w:val="00316EA7"/>
    <w:rsid w:val="00323A38"/>
    <w:rsid w:val="00341EF2"/>
    <w:rsid w:val="003431AC"/>
    <w:rsid w:val="00344720"/>
    <w:rsid w:val="00350A63"/>
    <w:rsid w:val="00362F1E"/>
    <w:rsid w:val="003641AB"/>
    <w:rsid w:val="0036624A"/>
    <w:rsid w:val="00367624"/>
    <w:rsid w:val="003740E4"/>
    <w:rsid w:val="003871BC"/>
    <w:rsid w:val="00390E8C"/>
    <w:rsid w:val="00393474"/>
    <w:rsid w:val="003961B0"/>
    <w:rsid w:val="003A2277"/>
    <w:rsid w:val="003A38C0"/>
    <w:rsid w:val="003B056D"/>
    <w:rsid w:val="003B2955"/>
    <w:rsid w:val="003B41AD"/>
    <w:rsid w:val="003B6DD1"/>
    <w:rsid w:val="003C04FF"/>
    <w:rsid w:val="003C0DA0"/>
    <w:rsid w:val="003C4F4A"/>
    <w:rsid w:val="003C6EF2"/>
    <w:rsid w:val="003D0399"/>
    <w:rsid w:val="003D0D9E"/>
    <w:rsid w:val="003D129C"/>
    <w:rsid w:val="003D2BC1"/>
    <w:rsid w:val="003D4CB6"/>
    <w:rsid w:val="003D6CDC"/>
    <w:rsid w:val="003E1295"/>
    <w:rsid w:val="003E1E9F"/>
    <w:rsid w:val="003F025F"/>
    <w:rsid w:val="003F1A3F"/>
    <w:rsid w:val="003F2080"/>
    <w:rsid w:val="003F2888"/>
    <w:rsid w:val="003F6A6A"/>
    <w:rsid w:val="003F78FC"/>
    <w:rsid w:val="003F7CC7"/>
    <w:rsid w:val="00400B6A"/>
    <w:rsid w:val="00402BC1"/>
    <w:rsid w:val="0040409B"/>
    <w:rsid w:val="00410318"/>
    <w:rsid w:val="00412E89"/>
    <w:rsid w:val="004141D6"/>
    <w:rsid w:val="00421C71"/>
    <w:rsid w:val="00431273"/>
    <w:rsid w:val="00437519"/>
    <w:rsid w:val="00437CA8"/>
    <w:rsid w:val="00441029"/>
    <w:rsid w:val="0044567F"/>
    <w:rsid w:val="00477D43"/>
    <w:rsid w:val="00481D07"/>
    <w:rsid w:val="00482CE3"/>
    <w:rsid w:val="0048392E"/>
    <w:rsid w:val="0048644C"/>
    <w:rsid w:val="0049032B"/>
    <w:rsid w:val="00490B71"/>
    <w:rsid w:val="00491D2A"/>
    <w:rsid w:val="00492308"/>
    <w:rsid w:val="004968EE"/>
    <w:rsid w:val="00497F3E"/>
    <w:rsid w:val="004A2B29"/>
    <w:rsid w:val="004A3A1A"/>
    <w:rsid w:val="004A77C1"/>
    <w:rsid w:val="004B2652"/>
    <w:rsid w:val="004C510F"/>
    <w:rsid w:val="004C5E1F"/>
    <w:rsid w:val="004C6C1E"/>
    <w:rsid w:val="004C7CE3"/>
    <w:rsid w:val="004D12DC"/>
    <w:rsid w:val="004D18BE"/>
    <w:rsid w:val="004D5059"/>
    <w:rsid w:val="004E79DA"/>
    <w:rsid w:val="004F0B7C"/>
    <w:rsid w:val="005071F8"/>
    <w:rsid w:val="005208BB"/>
    <w:rsid w:val="005366D1"/>
    <w:rsid w:val="00536B75"/>
    <w:rsid w:val="005417F1"/>
    <w:rsid w:val="005454C5"/>
    <w:rsid w:val="00545CE1"/>
    <w:rsid w:val="005473F4"/>
    <w:rsid w:val="0055268F"/>
    <w:rsid w:val="00554363"/>
    <w:rsid w:val="0056127C"/>
    <w:rsid w:val="005623C9"/>
    <w:rsid w:val="00566B32"/>
    <w:rsid w:val="00587049"/>
    <w:rsid w:val="00587888"/>
    <w:rsid w:val="00587B00"/>
    <w:rsid w:val="005945ED"/>
    <w:rsid w:val="005A086B"/>
    <w:rsid w:val="005A15A6"/>
    <w:rsid w:val="005A47B2"/>
    <w:rsid w:val="005A67C9"/>
    <w:rsid w:val="005A6C2E"/>
    <w:rsid w:val="005B4145"/>
    <w:rsid w:val="005C20AF"/>
    <w:rsid w:val="005C63A3"/>
    <w:rsid w:val="005D4249"/>
    <w:rsid w:val="005D7D25"/>
    <w:rsid w:val="005E03D0"/>
    <w:rsid w:val="005E73E5"/>
    <w:rsid w:val="005F2A75"/>
    <w:rsid w:val="00601865"/>
    <w:rsid w:val="00606B81"/>
    <w:rsid w:val="00606E70"/>
    <w:rsid w:val="00613841"/>
    <w:rsid w:val="00613BCA"/>
    <w:rsid w:val="00614819"/>
    <w:rsid w:val="00615E1A"/>
    <w:rsid w:val="00624F85"/>
    <w:rsid w:val="00625E5A"/>
    <w:rsid w:val="0062640F"/>
    <w:rsid w:val="00633422"/>
    <w:rsid w:val="00633F26"/>
    <w:rsid w:val="00635AC9"/>
    <w:rsid w:val="006375C6"/>
    <w:rsid w:val="006420E0"/>
    <w:rsid w:val="00645EDB"/>
    <w:rsid w:val="00663D1E"/>
    <w:rsid w:val="006671EE"/>
    <w:rsid w:val="00671E2D"/>
    <w:rsid w:val="00681D06"/>
    <w:rsid w:val="00696CCF"/>
    <w:rsid w:val="006A221F"/>
    <w:rsid w:val="006B1169"/>
    <w:rsid w:val="006B351D"/>
    <w:rsid w:val="006C015D"/>
    <w:rsid w:val="006C2FE3"/>
    <w:rsid w:val="006E0611"/>
    <w:rsid w:val="006E1B3A"/>
    <w:rsid w:val="00705A8C"/>
    <w:rsid w:val="00710873"/>
    <w:rsid w:val="007158A0"/>
    <w:rsid w:val="00715919"/>
    <w:rsid w:val="00721622"/>
    <w:rsid w:val="00722AD8"/>
    <w:rsid w:val="007316D6"/>
    <w:rsid w:val="00740C75"/>
    <w:rsid w:val="007420A6"/>
    <w:rsid w:val="00745AF0"/>
    <w:rsid w:val="0075090D"/>
    <w:rsid w:val="007528D8"/>
    <w:rsid w:val="00754FDA"/>
    <w:rsid w:val="0076131D"/>
    <w:rsid w:val="0076489D"/>
    <w:rsid w:val="00771BA0"/>
    <w:rsid w:val="00773745"/>
    <w:rsid w:val="00774409"/>
    <w:rsid w:val="00774CEE"/>
    <w:rsid w:val="0077736C"/>
    <w:rsid w:val="00792D31"/>
    <w:rsid w:val="00796D11"/>
    <w:rsid w:val="007A3AA0"/>
    <w:rsid w:val="007B6158"/>
    <w:rsid w:val="007C7846"/>
    <w:rsid w:val="007D34ED"/>
    <w:rsid w:val="007D38C3"/>
    <w:rsid w:val="007D4C3A"/>
    <w:rsid w:val="007E2390"/>
    <w:rsid w:val="007E4CBD"/>
    <w:rsid w:val="008018A1"/>
    <w:rsid w:val="00804FE4"/>
    <w:rsid w:val="008070D6"/>
    <w:rsid w:val="008118AB"/>
    <w:rsid w:val="00824384"/>
    <w:rsid w:val="008270F5"/>
    <w:rsid w:val="0082774A"/>
    <w:rsid w:val="00831BFB"/>
    <w:rsid w:val="00837F4C"/>
    <w:rsid w:val="00850FF7"/>
    <w:rsid w:val="00865B9C"/>
    <w:rsid w:val="00866080"/>
    <w:rsid w:val="008724F3"/>
    <w:rsid w:val="00872741"/>
    <w:rsid w:val="008917B1"/>
    <w:rsid w:val="0089415E"/>
    <w:rsid w:val="008A0E3F"/>
    <w:rsid w:val="008A4166"/>
    <w:rsid w:val="008A4A4F"/>
    <w:rsid w:val="008A6D72"/>
    <w:rsid w:val="008A6F31"/>
    <w:rsid w:val="008B6A39"/>
    <w:rsid w:val="008C51DE"/>
    <w:rsid w:val="008C6873"/>
    <w:rsid w:val="008C73F1"/>
    <w:rsid w:val="008D3B12"/>
    <w:rsid w:val="008D487C"/>
    <w:rsid w:val="008D570D"/>
    <w:rsid w:val="008E05BE"/>
    <w:rsid w:val="008E0E86"/>
    <w:rsid w:val="008E2ABF"/>
    <w:rsid w:val="008F25C0"/>
    <w:rsid w:val="0090500C"/>
    <w:rsid w:val="0091039E"/>
    <w:rsid w:val="00920F55"/>
    <w:rsid w:val="0092295C"/>
    <w:rsid w:val="009265B7"/>
    <w:rsid w:val="00931FA9"/>
    <w:rsid w:val="009364A5"/>
    <w:rsid w:val="00943110"/>
    <w:rsid w:val="009525B1"/>
    <w:rsid w:val="00956820"/>
    <w:rsid w:val="00962A92"/>
    <w:rsid w:val="0096403A"/>
    <w:rsid w:val="00970907"/>
    <w:rsid w:val="00973FE1"/>
    <w:rsid w:val="00974BA4"/>
    <w:rsid w:val="00985BE4"/>
    <w:rsid w:val="00991BD3"/>
    <w:rsid w:val="00993E40"/>
    <w:rsid w:val="009A1B9C"/>
    <w:rsid w:val="009A4223"/>
    <w:rsid w:val="009A5474"/>
    <w:rsid w:val="009A6C30"/>
    <w:rsid w:val="009B3276"/>
    <w:rsid w:val="009B612E"/>
    <w:rsid w:val="009B7A88"/>
    <w:rsid w:val="009C006E"/>
    <w:rsid w:val="009C51D0"/>
    <w:rsid w:val="009C6512"/>
    <w:rsid w:val="009C7BD9"/>
    <w:rsid w:val="009E463F"/>
    <w:rsid w:val="009E5A51"/>
    <w:rsid w:val="009F083B"/>
    <w:rsid w:val="009F47C2"/>
    <w:rsid w:val="009F4C70"/>
    <w:rsid w:val="009F4D38"/>
    <w:rsid w:val="009F4DE2"/>
    <w:rsid w:val="009F708E"/>
    <w:rsid w:val="00A001A9"/>
    <w:rsid w:val="00A002A6"/>
    <w:rsid w:val="00A0058D"/>
    <w:rsid w:val="00A15327"/>
    <w:rsid w:val="00A22EAD"/>
    <w:rsid w:val="00A25293"/>
    <w:rsid w:val="00A278AF"/>
    <w:rsid w:val="00A465C9"/>
    <w:rsid w:val="00A46D07"/>
    <w:rsid w:val="00A53E62"/>
    <w:rsid w:val="00A54B11"/>
    <w:rsid w:val="00A5544C"/>
    <w:rsid w:val="00A562FD"/>
    <w:rsid w:val="00A566FA"/>
    <w:rsid w:val="00A610D3"/>
    <w:rsid w:val="00A62290"/>
    <w:rsid w:val="00A63A3B"/>
    <w:rsid w:val="00A67223"/>
    <w:rsid w:val="00A704EB"/>
    <w:rsid w:val="00A70D9B"/>
    <w:rsid w:val="00A726CD"/>
    <w:rsid w:val="00A74331"/>
    <w:rsid w:val="00A81563"/>
    <w:rsid w:val="00A833E7"/>
    <w:rsid w:val="00A83482"/>
    <w:rsid w:val="00A91A42"/>
    <w:rsid w:val="00A975C3"/>
    <w:rsid w:val="00AA1D1F"/>
    <w:rsid w:val="00AA597A"/>
    <w:rsid w:val="00AB4550"/>
    <w:rsid w:val="00AC1967"/>
    <w:rsid w:val="00AC41CE"/>
    <w:rsid w:val="00AC7146"/>
    <w:rsid w:val="00AD277C"/>
    <w:rsid w:val="00AD2E5B"/>
    <w:rsid w:val="00AD40CB"/>
    <w:rsid w:val="00AD4CAD"/>
    <w:rsid w:val="00AE16C6"/>
    <w:rsid w:val="00AE7F05"/>
    <w:rsid w:val="00AF3147"/>
    <w:rsid w:val="00B063D5"/>
    <w:rsid w:val="00B07F90"/>
    <w:rsid w:val="00B105A5"/>
    <w:rsid w:val="00B219D9"/>
    <w:rsid w:val="00B33301"/>
    <w:rsid w:val="00B36ABA"/>
    <w:rsid w:val="00B36D5B"/>
    <w:rsid w:val="00B40037"/>
    <w:rsid w:val="00B40124"/>
    <w:rsid w:val="00B47D0B"/>
    <w:rsid w:val="00B51061"/>
    <w:rsid w:val="00B619FA"/>
    <w:rsid w:val="00B72825"/>
    <w:rsid w:val="00B827A6"/>
    <w:rsid w:val="00BA6903"/>
    <w:rsid w:val="00BB08F6"/>
    <w:rsid w:val="00BB2579"/>
    <w:rsid w:val="00BB3C60"/>
    <w:rsid w:val="00BB5E1C"/>
    <w:rsid w:val="00BB65EE"/>
    <w:rsid w:val="00BB7CDA"/>
    <w:rsid w:val="00BC0F6B"/>
    <w:rsid w:val="00BC3969"/>
    <w:rsid w:val="00BD4CBE"/>
    <w:rsid w:val="00BE56D8"/>
    <w:rsid w:val="00BF68A7"/>
    <w:rsid w:val="00C022AA"/>
    <w:rsid w:val="00C0620E"/>
    <w:rsid w:val="00C11BDC"/>
    <w:rsid w:val="00C13684"/>
    <w:rsid w:val="00C219C2"/>
    <w:rsid w:val="00C30877"/>
    <w:rsid w:val="00C33F7A"/>
    <w:rsid w:val="00C359CE"/>
    <w:rsid w:val="00C3704D"/>
    <w:rsid w:val="00C37121"/>
    <w:rsid w:val="00C37D99"/>
    <w:rsid w:val="00C37DB2"/>
    <w:rsid w:val="00C40893"/>
    <w:rsid w:val="00C40E76"/>
    <w:rsid w:val="00C42642"/>
    <w:rsid w:val="00C4568E"/>
    <w:rsid w:val="00C46B6B"/>
    <w:rsid w:val="00C47312"/>
    <w:rsid w:val="00C5213C"/>
    <w:rsid w:val="00C551F8"/>
    <w:rsid w:val="00C628BC"/>
    <w:rsid w:val="00C65A86"/>
    <w:rsid w:val="00C67C36"/>
    <w:rsid w:val="00C67C69"/>
    <w:rsid w:val="00C7187F"/>
    <w:rsid w:val="00C81CB3"/>
    <w:rsid w:val="00C86425"/>
    <w:rsid w:val="00C91BC3"/>
    <w:rsid w:val="00C94CD5"/>
    <w:rsid w:val="00CB26DD"/>
    <w:rsid w:val="00CB39B0"/>
    <w:rsid w:val="00CB7769"/>
    <w:rsid w:val="00CC2435"/>
    <w:rsid w:val="00CC5015"/>
    <w:rsid w:val="00CD5F9B"/>
    <w:rsid w:val="00CE6899"/>
    <w:rsid w:val="00CF2B30"/>
    <w:rsid w:val="00CF3DA6"/>
    <w:rsid w:val="00CF7663"/>
    <w:rsid w:val="00D11DB5"/>
    <w:rsid w:val="00D13EC9"/>
    <w:rsid w:val="00D15A5E"/>
    <w:rsid w:val="00D17505"/>
    <w:rsid w:val="00D24BB9"/>
    <w:rsid w:val="00D32825"/>
    <w:rsid w:val="00D3747B"/>
    <w:rsid w:val="00D406B4"/>
    <w:rsid w:val="00D4580B"/>
    <w:rsid w:val="00D46E80"/>
    <w:rsid w:val="00D510FE"/>
    <w:rsid w:val="00D6011A"/>
    <w:rsid w:val="00D653BD"/>
    <w:rsid w:val="00D6771A"/>
    <w:rsid w:val="00D7542C"/>
    <w:rsid w:val="00D75856"/>
    <w:rsid w:val="00D811E8"/>
    <w:rsid w:val="00D844F8"/>
    <w:rsid w:val="00D92BBB"/>
    <w:rsid w:val="00D94F47"/>
    <w:rsid w:val="00DA01EF"/>
    <w:rsid w:val="00DA541A"/>
    <w:rsid w:val="00DA5C3E"/>
    <w:rsid w:val="00DA75B4"/>
    <w:rsid w:val="00DB0A6A"/>
    <w:rsid w:val="00DB1E4E"/>
    <w:rsid w:val="00DB2CB8"/>
    <w:rsid w:val="00DB73F0"/>
    <w:rsid w:val="00DB748D"/>
    <w:rsid w:val="00DC02B5"/>
    <w:rsid w:val="00DC6A8D"/>
    <w:rsid w:val="00DC7149"/>
    <w:rsid w:val="00DD1B91"/>
    <w:rsid w:val="00DE1FB9"/>
    <w:rsid w:val="00DF0B91"/>
    <w:rsid w:val="00DF38BA"/>
    <w:rsid w:val="00E02A9D"/>
    <w:rsid w:val="00E031F2"/>
    <w:rsid w:val="00E0338E"/>
    <w:rsid w:val="00E03F7D"/>
    <w:rsid w:val="00E04637"/>
    <w:rsid w:val="00E13936"/>
    <w:rsid w:val="00E1770B"/>
    <w:rsid w:val="00E3397A"/>
    <w:rsid w:val="00E34AC4"/>
    <w:rsid w:val="00E357FE"/>
    <w:rsid w:val="00E45D04"/>
    <w:rsid w:val="00E463DC"/>
    <w:rsid w:val="00E4730C"/>
    <w:rsid w:val="00E47A03"/>
    <w:rsid w:val="00E505B3"/>
    <w:rsid w:val="00E5090E"/>
    <w:rsid w:val="00E52DC7"/>
    <w:rsid w:val="00E6172A"/>
    <w:rsid w:val="00E644BE"/>
    <w:rsid w:val="00E72E9C"/>
    <w:rsid w:val="00E752BD"/>
    <w:rsid w:val="00E7607D"/>
    <w:rsid w:val="00E8572B"/>
    <w:rsid w:val="00E857EF"/>
    <w:rsid w:val="00E927A0"/>
    <w:rsid w:val="00EA0F0D"/>
    <w:rsid w:val="00EA164F"/>
    <w:rsid w:val="00EA17B8"/>
    <w:rsid w:val="00EA52E9"/>
    <w:rsid w:val="00EA6DBD"/>
    <w:rsid w:val="00EA7AAB"/>
    <w:rsid w:val="00EB4F0E"/>
    <w:rsid w:val="00EB573D"/>
    <w:rsid w:val="00EC4B65"/>
    <w:rsid w:val="00EC5E53"/>
    <w:rsid w:val="00ED58C1"/>
    <w:rsid w:val="00EF0EFA"/>
    <w:rsid w:val="00EF707A"/>
    <w:rsid w:val="00F00F32"/>
    <w:rsid w:val="00F0406E"/>
    <w:rsid w:val="00F167BD"/>
    <w:rsid w:val="00F21157"/>
    <w:rsid w:val="00F21829"/>
    <w:rsid w:val="00F2490F"/>
    <w:rsid w:val="00F318FD"/>
    <w:rsid w:val="00F35280"/>
    <w:rsid w:val="00F352FA"/>
    <w:rsid w:val="00F374D9"/>
    <w:rsid w:val="00F45A0E"/>
    <w:rsid w:val="00F46983"/>
    <w:rsid w:val="00F55A91"/>
    <w:rsid w:val="00F5741B"/>
    <w:rsid w:val="00F57F41"/>
    <w:rsid w:val="00F604F6"/>
    <w:rsid w:val="00F618F2"/>
    <w:rsid w:val="00F620EA"/>
    <w:rsid w:val="00F84903"/>
    <w:rsid w:val="00F914BD"/>
    <w:rsid w:val="00F97E0A"/>
    <w:rsid w:val="00FA0E6D"/>
    <w:rsid w:val="00FA2F33"/>
    <w:rsid w:val="00FA6A7B"/>
    <w:rsid w:val="00FA7A56"/>
    <w:rsid w:val="00FB2606"/>
    <w:rsid w:val="00FB4577"/>
    <w:rsid w:val="00FC7677"/>
    <w:rsid w:val="00FD7BD6"/>
    <w:rsid w:val="00FF7E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82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F68A7"/>
    <w:pPr>
      <w:keepNext/>
      <w:numPr>
        <w:numId w:val="15"/>
      </w:numPr>
      <w:spacing w:before="240" w:after="60"/>
      <w:outlineLvl w:val="0"/>
    </w:pPr>
    <w:rPr>
      <w:rFonts w:ascii="Arial" w:hAnsi="Arial" w:cs="Arial"/>
      <w:b/>
      <w:bCs/>
      <w:kern w:val="32"/>
      <w:sz w:val="32"/>
      <w:szCs w:val="32"/>
    </w:rPr>
  </w:style>
  <w:style w:type="paragraph" w:styleId="2">
    <w:name w:val="heading 2"/>
    <w:basedOn w:val="a"/>
    <w:next w:val="a"/>
    <w:link w:val="20"/>
    <w:qFormat/>
    <w:rsid w:val="00BF68A7"/>
    <w:pPr>
      <w:keepNext/>
      <w:numPr>
        <w:ilvl w:val="1"/>
        <w:numId w:val="15"/>
      </w:numPr>
      <w:spacing w:before="240" w:after="60"/>
      <w:outlineLvl w:val="1"/>
    </w:pPr>
    <w:rPr>
      <w:rFonts w:ascii="Arial" w:hAnsi="Arial" w:cs="Arial"/>
      <w:b/>
      <w:bCs/>
      <w:i/>
      <w:iCs/>
      <w:sz w:val="28"/>
      <w:szCs w:val="28"/>
    </w:rPr>
  </w:style>
  <w:style w:type="paragraph" w:styleId="3">
    <w:name w:val="heading 3"/>
    <w:basedOn w:val="a"/>
    <w:next w:val="a"/>
    <w:link w:val="30"/>
    <w:qFormat/>
    <w:rsid w:val="00BF68A7"/>
    <w:pPr>
      <w:keepNext/>
      <w:numPr>
        <w:ilvl w:val="2"/>
        <w:numId w:val="15"/>
      </w:numPr>
      <w:spacing w:before="240" w:after="60"/>
      <w:outlineLvl w:val="2"/>
    </w:pPr>
    <w:rPr>
      <w:rFonts w:ascii="Arial" w:hAnsi="Arial" w:cs="Arial"/>
      <w:b/>
      <w:bCs/>
      <w:sz w:val="26"/>
      <w:szCs w:val="26"/>
    </w:rPr>
  </w:style>
  <w:style w:type="paragraph" w:styleId="4">
    <w:name w:val="heading 4"/>
    <w:basedOn w:val="a"/>
    <w:next w:val="a"/>
    <w:link w:val="40"/>
    <w:qFormat/>
    <w:rsid w:val="00BF68A7"/>
    <w:pPr>
      <w:keepNext/>
      <w:numPr>
        <w:ilvl w:val="3"/>
        <w:numId w:val="15"/>
      </w:numPr>
      <w:tabs>
        <w:tab w:val="clear" w:pos="4266"/>
        <w:tab w:val="num" w:pos="864"/>
      </w:tabs>
      <w:spacing w:before="240" w:after="60"/>
      <w:ind w:left="864"/>
      <w:outlineLvl w:val="3"/>
    </w:pPr>
    <w:rPr>
      <w:b/>
      <w:bCs/>
      <w:sz w:val="28"/>
      <w:szCs w:val="28"/>
    </w:rPr>
  </w:style>
  <w:style w:type="paragraph" w:styleId="5">
    <w:name w:val="heading 5"/>
    <w:basedOn w:val="a"/>
    <w:next w:val="a"/>
    <w:link w:val="50"/>
    <w:qFormat/>
    <w:rsid w:val="00BF68A7"/>
    <w:pPr>
      <w:numPr>
        <w:ilvl w:val="4"/>
        <w:numId w:val="15"/>
      </w:numPr>
      <w:spacing w:before="240" w:after="60"/>
      <w:outlineLvl w:val="4"/>
    </w:pPr>
    <w:rPr>
      <w:b/>
      <w:bCs/>
      <w:i/>
      <w:iCs/>
      <w:sz w:val="26"/>
      <w:szCs w:val="26"/>
    </w:rPr>
  </w:style>
  <w:style w:type="paragraph" w:styleId="6">
    <w:name w:val="heading 6"/>
    <w:basedOn w:val="a"/>
    <w:next w:val="a"/>
    <w:link w:val="60"/>
    <w:qFormat/>
    <w:rsid w:val="00BF68A7"/>
    <w:pPr>
      <w:numPr>
        <w:ilvl w:val="5"/>
        <w:numId w:val="15"/>
      </w:numPr>
      <w:spacing w:before="240" w:after="60"/>
      <w:outlineLvl w:val="5"/>
    </w:pPr>
    <w:rPr>
      <w:b/>
      <w:bCs/>
      <w:sz w:val="22"/>
      <w:szCs w:val="22"/>
    </w:rPr>
  </w:style>
  <w:style w:type="paragraph" w:styleId="7">
    <w:name w:val="heading 7"/>
    <w:basedOn w:val="a"/>
    <w:next w:val="a"/>
    <w:link w:val="70"/>
    <w:qFormat/>
    <w:rsid w:val="00BF68A7"/>
    <w:pPr>
      <w:numPr>
        <w:ilvl w:val="6"/>
        <w:numId w:val="15"/>
      </w:numPr>
      <w:spacing w:before="240" w:after="60"/>
      <w:outlineLvl w:val="6"/>
    </w:pPr>
  </w:style>
  <w:style w:type="paragraph" w:styleId="8">
    <w:name w:val="heading 8"/>
    <w:basedOn w:val="a"/>
    <w:next w:val="a"/>
    <w:link w:val="80"/>
    <w:qFormat/>
    <w:rsid w:val="00BF68A7"/>
    <w:pPr>
      <w:numPr>
        <w:ilvl w:val="7"/>
        <w:numId w:val="15"/>
      </w:numPr>
      <w:spacing w:before="240" w:after="60"/>
      <w:outlineLvl w:val="7"/>
    </w:pPr>
    <w:rPr>
      <w:i/>
      <w:iCs/>
    </w:rPr>
  </w:style>
  <w:style w:type="paragraph" w:styleId="9">
    <w:name w:val="heading 9"/>
    <w:basedOn w:val="a"/>
    <w:next w:val="a"/>
    <w:link w:val="90"/>
    <w:qFormat/>
    <w:rsid w:val="00BF68A7"/>
    <w:pPr>
      <w:keepNext/>
      <w:numPr>
        <w:ilvl w:val="8"/>
        <w:numId w:val="15"/>
      </w:numPr>
      <w:jc w:val="center"/>
      <w:outlineLvl w:val="8"/>
    </w:pPr>
    <w:rPr>
      <w:b/>
      <w:sz w:val="36"/>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56820"/>
    <w:pPr>
      <w:spacing w:before="150" w:after="150"/>
      <w:ind w:left="150" w:right="150"/>
    </w:pPr>
    <w:rPr>
      <w:color w:val="000000"/>
    </w:rPr>
  </w:style>
  <w:style w:type="paragraph" w:styleId="a4">
    <w:name w:val="Body Text"/>
    <w:basedOn w:val="a"/>
    <w:link w:val="a5"/>
    <w:rsid w:val="00956820"/>
    <w:pPr>
      <w:spacing w:after="120"/>
    </w:pPr>
  </w:style>
  <w:style w:type="character" w:customStyle="1" w:styleId="a5">
    <w:name w:val="Основной текст Знак"/>
    <w:basedOn w:val="a0"/>
    <w:link w:val="a4"/>
    <w:rsid w:val="00956820"/>
    <w:rPr>
      <w:rFonts w:ascii="Times New Roman" w:eastAsia="Times New Roman" w:hAnsi="Times New Roman" w:cs="Times New Roman"/>
      <w:sz w:val="24"/>
      <w:szCs w:val="24"/>
      <w:lang w:eastAsia="ru-RU"/>
    </w:rPr>
  </w:style>
  <w:style w:type="paragraph" w:styleId="a6">
    <w:name w:val="Subtitle"/>
    <w:basedOn w:val="a"/>
    <w:link w:val="a7"/>
    <w:qFormat/>
    <w:rsid w:val="00956820"/>
    <w:pPr>
      <w:jc w:val="both"/>
    </w:pPr>
    <w:rPr>
      <w:sz w:val="28"/>
    </w:rPr>
  </w:style>
  <w:style w:type="character" w:customStyle="1" w:styleId="a7">
    <w:name w:val="Подзаголовок Знак"/>
    <w:basedOn w:val="a0"/>
    <w:link w:val="a6"/>
    <w:rsid w:val="00956820"/>
    <w:rPr>
      <w:rFonts w:ascii="Times New Roman" w:eastAsia="Times New Roman" w:hAnsi="Times New Roman" w:cs="Times New Roman"/>
      <w:sz w:val="28"/>
      <w:szCs w:val="24"/>
      <w:lang w:eastAsia="ru-RU"/>
    </w:rPr>
  </w:style>
  <w:style w:type="character" w:customStyle="1" w:styleId="apple-style-span">
    <w:name w:val="apple-style-span"/>
    <w:basedOn w:val="a0"/>
    <w:rsid w:val="00956820"/>
  </w:style>
  <w:style w:type="character" w:customStyle="1" w:styleId="apple-converted-space">
    <w:name w:val="apple-converted-space"/>
    <w:basedOn w:val="a0"/>
    <w:rsid w:val="00956820"/>
  </w:style>
  <w:style w:type="character" w:customStyle="1" w:styleId="highlight">
    <w:name w:val="highlight"/>
    <w:basedOn w:val="a0"/>
    <w:rsid w:val="00CC5015"/>
  </w:style>
  <w:style w:type="paragraph" w:styleId="a8">
    <w:name w:val="List Paragraph"/>
    <w:basedOn w:val="a"/>
    <w:uiPriority w:val="34"/>
    <w:qFormat/>
    <w:rsid w:val="00633422"/>
    <w:pPr>
      <w:ind w:left="720"/>
      <w:contextualSpacing/>
    </w:pPr>
  </w:style>
  <w:style w:type="character" w:customStyle="1" w:styleId="submenu-table">
    <w:name w:val="submenu-table"/>
    <w:basedOn w:val="a0"/>
    <w:rsid w:val="008F25C0"/>
  </w:style>
  <w:style w:type="character" w:styleId="a9">
    <w:name w:val="Hyperlink"/>
    <w:basedOn w:val="a0"/>
    <w:rsid w:val="00606B81"/>
    <w:rPr>
      <w:color w:val="663300"/>
      <w:u w:val="single"/>
    </w:rPr>
  </w:style>
  <w:style w:type="character" w:customStyle="1" w:styleId="FontStyle50">
    <w:name w:val="Font Style50"/>
    <w:basedOn w:val="a0"/>
    <w:rsid w:val="00837F4C"/>
    <w:rPr>
      <w:rFonts w:ascii="Times New Roman" w:hAnsi="Times New Roman" w:cs="Times New Roman" w:hint="default"/>
      <w:sz w:val="18"/>
      <w:szCs w:val="18"/>
    </w:rPr>
  </w:style>
  <w:style w:type="paragraph" w:styleId="aa">
    <w:name w:val="No Spacing"/>
    <w:aliases w:val="основа,Без интервала1"/>
    <w:link w:val="ab"/>
    <w:uiPriority w:val="1"/>
    <w:qFormat/>
    <w:rsid w:val="00545CE1"/>
    <w:pPr>
      <w:spacing w:after="0" w:line="240" w:lineRule="auto"/>
    </w:pPr>
    <w:rPr>
      <w:rFonts w:ascii="Calibri" w:eastAsia="Times New Roman" w:hAnsi="Calibri" w:cs="Times New Roman"/>
      <w:lang w:eastAsia="ru-RU"/>
    </w:rPr>
  </w:style>
  <w:style w:type="character" w:customStyle="1" w:styleId="ab">
    <w:name w:val="Без интервала Знак"/>
    <w:aliases w:val="основа Знак,Без интервала1 Знак"/>
    <w:basedOn w:val="a0"/>
    <w:link w:val="aa"/>
    <w:uiPriority w:val="1"/>
    <w:locked/>
    <w:rsid w:val="00545CE1"/>
    <w:rPr>
      <w:rFonts w:ascii="Calibri" w:eastAsia="Times New Roman" w:hAnsi="Calibri" w:cs="Times New Roman"/>
      <w:lang w:eastAsia="ru-RU"/>
    </w:rPr>
  </w:style>
  <w:style w:type="paragraph" w:customStyle="1" w:styleId="Style14">
    <w:name w:val="Style14"/>
    <w:basedOn w:val="a"/>
    <w:link w:val="Style140"/>
    <w:rsid w:val="00D7542C"/>
    <w:pPr>
      <w:widowControl w:val="0"/>
      <w:autoSpaceDE w:val="0"/>
      <w:autoSpaceDN w:val="0"/>
      <w:adjustRightInd w:val="0"/>
      <w:spacing w:line="233" w:lineRule="exact"/>
      <w:ind w:firstLine="389"/>
      <w:jc w:val="both"/>
    </w:pPr>
    <w:rPr>
      <w:sz w:val="28"/>
    </w:rPr>
  </w:style>
  <w:style w:type="character" w:customStyle="1" w:styleId="Style140">
    <w:name w:val="Style14 Знак Знак"/>
    <w:basedOn w:val="a0"/>
    <w:link w:val="Style14"/>
    <w:rsid w:val="00D7542C"/>
    <w:rPr>
      <w:rFonts w:ascii="Times New Roman" w:eastAsia="Times New Roman" w:hAnsi="Times New Roman" w:cs="Times New Roman"/>
      <w:sz w:val="28"/>
      <w:szCs w:val="24"/>
      <w:lang w:eastAsia="ru-RU"/>
    </w:rPr>
  </w:style>
  <w:style w:type="paragraph" w:styleId="ac">
    <w:name w:val="Body Text Indent"/>
    <w:basedOn w:val="a"/>
    <w:link w:val="ad"/>
    <w:unhideWhenUsed/>
    <w:rsid w:val="00B51061"/>
    <w:pPr>
      <w:spacing w:after="120"/>
      <w:ind w:left="283"/>
    </w:pPr>
  </w:style>
  <w:style w:type="character" w:customStyle="1" w:styleId="ad">
    <w:name w:val="Основной текст с отступом Знак"/>
    <w:basedOn w:val="a0"/>
    <w:link w:val="ac"/>
    <w:rsid w:val="00B51061"/>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C86425"/>
    <w:pPr>
      <w:tabs>
        <w:tab w:val="center" w:pos="4677"/>
        <w:tab w:val="right" w:pos="9355"/>
      </w:tabs>
    </w:pPr>
  </w:style>
  <w:style w:type="character" w:customStyle="1" w:styleId="af">
    <w:name w:val="Верхний колонтитул Знак"/>
    <w:basedOn w:val="a0"/>
    <w:link w:val="ae"/>
    <w:uiPriority w:val="99"/>
    <w:rsid w:val="00C86425"/>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C86425"/>
    <w:pPr>
      <w:tabs>
        <w:tab w:val="center" w:pos="4677"/>
        <w:tab w:val="right" w:pos="9355"/>
      </w:tabs>
    </w:pPr>
  </w:style>
  <w:style w:type="character" w:customStyle="1" w:styleId="af1">
    <w:name w:val="Нижний колонтитул Знак"/>
    <w:basedOn w:val="a0"/>
    <w:link w:val="af0"/>
    <w:uiPriority w:val="99"/>
    <w:rsid w:val="00C86425"/>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F68A7"/>
    <w:rPr>
      <w:rFonts w:ascii="Arial" w:eastAsia="Times New Roman" w:hAnsi="Arial" w:cs="Arial"/>
      <w:b/>
      <w:bCs/>
      <w:kern w:val="32"/>
      <w:sz w:val="32"/>
      <w:szCs w:val="32"/>
      <w:lang w:eastAsia="ru-RU"/>
    </w:rPr>
  </w:style>
  <w:style w:type="character" w:customStyle="1" w:styleId="20">
    <w:name w:val="Заголовок 2 Знак"/>
    <w:basedOn w:val="a0"/>
    <w:link w:val="2"/>
    <w:rsid w:val="00BF68A7"/>
    <w:rPr>
      <w:rFonts w:ascii="Arial" w:eastAsia="Times New Roman" w:hAnsi="Arial" w:cs="Arial"/>
      <w:b/>
      <w:bCs/>
      <w:i/>
      <w:iCs/>
      <w:sz w:val="28"/>
      <w:szCs w:val="28"/>
      <w:lang w:eastAsia="ru-RU"/>
    </w:rPr>
  </w:style>
  <w:style w:type="character" w:customStyle="1" w:styleId="30">
    <w:name w:val="Заголовок 3 Знак"/>
    <w:basedOn w:val="a0"/>
    <w:link w:val="3"/>
    <w:rsid w:val="00BF68A7"/>
    <w:rPr>
      <w:rFonts w:ascii="Arial" w:eastAsia="Times New Roman" w:hAnsi="Arial" w:cs="Arial"/>
      <w:b/>
      <w:bCs/>
      <w:sz w:val="26"/>
      <w:szCs w:val="26"/>
      <w:lang w:eastAsia="ru-RU"/>
    </w:rPr>
  </w:style>
  <w:style w:type="character" w:customStyle="1" w:styleId="40">
    <w:name w:val="Заголовок 4 Знак"/>
    <w:basedOn w:val="a0"/>
    <w:link w:val="4"/>
    <w:rsid w:val="00BF68A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BF68A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F68A7"/>
    <w:rPr>
      <w:rFonts w:ascii="Times New Roman" w:eastAsia="Times New Roman" w:hAnsi="Times New Roman" w:cs="Times New Roman"/>
      <w:b/>
      <w:bCs/>
      <w:lang w:eastAsia="ru-RU"/>
    </w:rPr>
  </w:style>
  <w:style w:type="character" w:customStyle="1" w:styleId="70">
    <w:name w:val="Заголовок 7 Знак"/>
    <w:basedOn w:val="a0"/>
    <w:link w:val="7"/>
    <w:rsid w:val="00BF68A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BF68A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BF68A7"/>
    <w:rPr>
      <w:rFonts w:ascii="Times New Roman" w:eastAsia="Times New Roman" w:hAnsi="Times New Roman" w:cs="Times New Roman"/>
      <w:b/>
      <w:sz w:val="36"/>
      <w:szCs w:val="24"/>
      <w:lang w:eastAsia="ru-RU"/>
      <w14:shadow w14:blurRad="50800" w14:dist="38100" w14:dir="2700000" w14:sx="100000" w14:sy="100000" w14:kx="0" w14:ky="0" w14:algn="tl">
        <w14:srgbClr w14:val="000000">
          <w14:alpha w14:val="60000"/>
        </w14:srgbClr>
      </w14:shadow>
    </w:rPr>
  </w:style>
  <w:style w:type="character" w:styleId="af2">
    <w:name w:val="Strong"/>
    <w:basedOn w:val="a0"/>
    <w:qFormat/>
    <w:rsid w:val="00E8572B"/>
    <w:rPr>
      <w:b/>
      <w:bCs/>
    </w:rPr>
  </w:style>
  <w:style w:type="table" w:styleId="af3">
    <w:name w:val="Table Grid"/>
    <w:basedOn w:val="a1"/>
    <w:uiPriority w:val="59"/>
    <w:rsid w:val="005B41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4">
    <w:name w:val="c14"/>
    <w:basedOn w:val="a0"/>
    <w:rsid w:val="005D4249"/>
  </w:style>
  <w:style w:type="character" w:customStyle="1" w:styleId="c0">
    <w:name w:val="c0"/>
    <w:basedOn w:val="a0"/>
    <w:rsid w:val="005D4249"/>
  </w:style>
  <w:style w:type="paragraph" w:styleId="af4">
    <w:name w:val="Balloon Text"/>
    <w:basedOn w:val="a"/>
    <w:link w:val="af5"/>
    <w:uiPriority w:val="99"/>
    <w:semiHidden/>
    <w:unhideWhenUsed/>
    <w:rsid w:val="00282ABD"/>
    <w:rPr>
      <w:rFonts w:ascii="Tahoma" w:hAnsi="Tahoma" w:cs="Tahoma"/>
      <w:sz w:val="16"/>
      <w:szCs w:val="16"/>
    </w:rPr>
  </w:style>
  <w:style w:type="character" w:customStyle="1" w:styleId="af5">
    <w:name w:val="Текст выноски Знак"/>
    <w:basedOn w:val="a0"/>
    <w:link w:val="af4"/>
    <w:uiPriority w:val="99"/>
    <w:semiHidden/>
    <w:rsid w:val="00282ABD"/>
    <w:rPr>
      <w:rFonts w:ascii="Tahoma" w:eastAsia="Times New Roman" w:hAnsi="Tahoma" w:cs="Tahoma"/>
      <w:sz w:val="16"/>
      <w:szCs w:val="16"/>
      <w:lang w:eastAsia="ru-RU"/>
    </w:rPr>
  </w:style>
  <w:style w:type="paragraph" w:styleId="af6">
    <w:name w:val="Title"/>
    <w:basedOn w:val="a"/>
    <w:link w:val="af7"/>
    <w:qFormat/>
    <w:rsid w:val="004A77C1"/>
    <w:pPr>
      <w:jc w:val="center"/>
    </w:pPr>
    <w:rPr>
      <w:b/>
      <w:bCs/>
      <w:sz w:val="28"/>
    </w:rPr>
  </w:style>
  <w:style w:type="character" w:customStyle="1" w:styleId="af7">
    <w:name w:val="Название Знак"/>
    <w:basedOn w:val="a0"/>
    <w:link w:val="af6"/>
    <w:rsid w:val="004A77C1"/>
    <w:rPr>
      <w:rFonts w:ascii="Times New Roman" w:eastAsia="Times New Roman" w:hAnsi="Times New Roman" w:cs="Times New Roman"/>
      <w:b/>
      <w:bCs/>
      <w:sz w:val="28"/>
      <w:szCs w:val="24"/>
      <w:lang w:eastAsia="ru-RU"/>
    </w:rPr>
  </w:style>
  <w:style w:type="character" w:customStyle="1" w:styleId="logo">
    <w:name w:val="logo"/>
    <w:basedOn w:val="a0"/>
    <w:rsid w:val="00FA7A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82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F68A7"/>
    <w:pPr>
      <w:keepNext/>
      <w:numPr>
        <w:numId w:val="15"/>
      </w:numPr>
      <w:spacing w:before="240" w:after="60"/>
      <w:outlineLvl w:val="0"/>
    </w:pPr>
    <w:rPr>
      <w:rFonts w:ascii="Arial" w:hAnsi="Arial" w:cs="Arial"/>
      <w:b/>
      <w:bCs/>
      <w:kern w:val="32"/>
      <w:sz w:val="32"/>
      <w:szCs w:val="32"/>
    </w:rPr>
  </w:style>
  <w:style w:type="paragraph" w:styleId="2">
    <w:name w:val="heading 2"/>
    <w:basedOn w:val="a"/>
    <w:next w:val="a"/>
    <w:link w:val="20"/>
    <w:qFormat/>
    <w:rsid w:val="00BF68A7"/>
    <w:pPr>
      <w:keepNext/>
      <w:numPr>
        <w:ilvl w:val="1"/>
        <w:numId w:val="15"/>
      </w:numPr>
      <w:spacing w:before="240" w:after="60"/>
      <w:outlineLvl w:val="1"/>
    </w:pPr>
    <w:rPr>
      <w:rFonts w:ascii="Arial" w:hAnsi="Arial" w:cs="Arial"/>
      <w:b/>
      <w:bCs/>
      <w:i/>
      <w:iCs/>
      <w:sz w:val="28"/>
      <w:szCs w:val="28"/>
    </w:rPr>
  </w:style>
  <w:style w:type="paragraph" w:styleId="3">
    <w:name w:val="heading 3"/>
    <w:basedOn w:val="a"/>
    <w:next w:val="a"/>
    <w:link w:val="30"/>
    <w:qFormat/>
    <w:rsid w:val="00BF68A7"/>
    <w:pPr>
      <w:keepNext/>
      <w:numPr>
        <w:ilvl w:val="2"/>
        <w:numId w:val="15"/>
      </w:numPr>
      <w:spacing w:before="240" w:after="60"/>
      <w:outlineLvl w:val="2"/>
    </w:pPr>
    <w:rPr>
      <w:rFonts w:ascii="Arial" w:hAnsi="Arial" w:cs="Arial"/>
      <w:b/>
      <w:bCs/>
      <w:sz w:val="26"/>
      <w:szCs w:val="26"/>
    </w:rPr>
  </w:style>
  <w:style w:type="paragraph" w:styleId="4">
    <w:name w:val="heading 4"/>
    <w:basedOn w:val="a"/>
    <w:next w:val="a"/>
    <w:link w:val="40"/>
    <w:qFormat/>
    <w:rsid w:val="00BF68A7"/>
    <w:pPr>
      <w:keepNext/>
      <w:numPr>
        <w:ilvl w:val="3"/>
        <w:numId w:val="15"/>
      </w:numPr>
      <w:tabs>
        <w:tab w:val="clear" w:pos="4266"/>
        <w:tab w:val="num" w:pos="864"/>
      </w:tabs>
      <w:spacing w:before="240" w:after="60"/>
      <w:ind w:left="864"/>
      <w:outlineLvl w:val="3"/>
    </w:pPr>
    <w:rPr>
      <w:b/>
      <w:bCs/>
      <w:sz w:val="28"/>
      <w:szCs w:val="28"/>
    </w:rPr>
  </w:style>
  <w:style w:type="paragraph" w:styleId="5">
    <w:name w:val="heading 5"/>
    <w:basedOn w:val="a"/>
    <w:next w:val="a"/>
    <w:link w:val="50"/>
    <w:qFormat/>
    <w:rsid w:val="00BF68A7"/>
    <w:pPr>
      <w:numPr>
        <w:ilvl w:val="4"/>
        <w:numId w:val="15"/>
      </w:numPr>
      <w:spacing w:before="240" w:after="60"/>
      <w:outlineLvl w:val="4"/>
    </w:pPr>
    <w:rPr>
      <w:b/>
      <w:bCs/>
      <w:i/>
      <w:iCs/>
      <w:sz w:val="26"/>
      <w:szCs w:val="26"/>
    </w:rPr>
  </w:style>
  <w:style w:type="paragraph" w:styleId="6">
    <w:name w:val="heading 6"/>
    <w:basedOn w:val="a"/>
    <w:next w:val="a"/>
    <w:link w:val="60"/>
    <w:qFormat/>
    <w:rsid w:val="00BF68A7"/>
    <w:pPr>
      <w:numPr>
        <w:ilvl w:val="5"/>
        <w:numId w:val="15"/>
      </w:numPr>
      <w:spacing w:before="240" w:after="60"/>
      <w:outlineLvl w:val="5"/>
    </w:pPr>
    <w:rPr>
      <w:b/>
      <w:bCs/>
      <w:sz w:val="22"/>
      <w:szCs w:val="22"/>
    </w:rPr>
  </w:style>
  <w:style w:type="paragraph" w:styleId="7">
    <w:name w:val="heading 7"/>
    <w:basedOn w:val="a"/>
    <w:next w:val="a"/>
    <w:link w:val="70"/>
    <w:qFormat/>
    <w:rsid w:val="00BF68A7"/>
    <w:pPr>
      <w:numPr>
        <w:ilvl w:val="6"/>
        <w:numId w:val="15"/>
      </w:numPr>
      <w:spacing w:before="240" w:after="60"/>
      <w:outlineLvl w:val="6"/>
    </w:pPr>
  </w:style>
  <w:style w:type="paragraph" w:styleId="8">
    <w:name w:val="heading 8"/>
    <w:basedOn w:val="a"/>
    <w:next w:val="a"/>
    <w:link w:val="80"/>
    <w:qFormat/>
    <w:rsid w:val="00BF68A7"/>
    <w:pPr>
      <w:numPr>
        <w:ilvl w:val="7"/>
        <w:numId w:val="15"/>
      </w:numPr>
      <w:spacing w:before="240" w:after="60"/>
      <w:outlineLvl w:val="7"/>
    </w:pPr>
    <w:rPr>
      <w:i/>
      <w:iCs/>
    </w:rPr>
  </w:style>
  <w:style w:type="paragraph" w:styleId="9">
    <w:name w:val="heading 9"/>
    <w:basedOn w:val="a"/>
    <w:next w:val="a"/>
    <w:link w:val="90"/>
    <w:qFormat/>
    <w:rsid w:val="00BF68A7"/>
    <w:pPr>
      <w:keepNext/>
      <w:numPr>
        <w:ilvl w:val="8"/>
        <w:numId w:val="15"/>
      </w:numPr>
      <w:jc w:val="center"/>
      <w:outlineLvl w:val="8"/>
    </w:pPr>
    <w:rPr>
      <w:b/>
      <w:sz w:val="36"/>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56820"/>
    <w:pPr>
      <w:spacing w:before="150" w:after="150"/>
      <w:ind w:left="150" w:right="150"/>
    </w:pPr>
    <w:rPr>
      <w:color w:val="000000"/>
    </w:rPr>
  </w:style>
  <w:style w:type="paragraph" w:styleId="a4">
    <w:name w:val="Body Text"/>
    <w:basedOn w:val="a"/>
    <w:link w:val="a5"/>
    <w:rsid w:val="00956820"/>
    <w:pPr>
      <w:spacing w:after="120"/>
    </w:pPr>
  </w:style>
  <w:style w:type="character" w:customStyle="1" w:styleId="a5">
    <w:name w:val="Основной текст Знак"/>
    <w:basedOn w:val="a0"/>
    <w:link w:val="a4"/>
    <w:rsid w:val="00956820"/>
    <w:rPr>
      <w:rFonts w:ascii="Times New Roman" w:eastAsia="Times New Roman" w:hAnsi="Times New Roman" w:cs="Times New Roman"/>
      <w:sz w:val="24"/>
      <w:szCs w:val="24"/>
      <w:lang w:eastAsia="ru-RU"/>
    </w:rPr>
  </w:style>
  <w:style w:type="paragraph" w:styleId="a6">
    <w:name w:val="Subtitle"/>
    <w:basedOn w:val="a"/>
    <w:link w:val="a7"/>
    <w:qFormat/>
    <w:rsid w:val="00956820"/>
    <w:pPr>
      <w:jc w:val="both"/>
    </w:pPr>
    <w:rPr>
      <w:sz w:val="28"/>
    </w:rPr>
  </w:style>
  <w:style w:type="character" w:customStyle="1" w:styleId="a7">
    <w:name w:val="Подзаголовок Знак"/>
    <w:basedOn w:val="a0"/>
    <w:link w:val="a6"/>
    <w:rsid w:val="00956820"/>
    <w:rPr>
      <w:rFonts w:ascii="Times New Roman" w:eastAsia="Times New Roman" w:hAnsi="Times New Roman" w:cs="Times New Roman"/>
      <w:sz w:val="28"/>
      <w:szCs w:val="24"/>
      <w:lang w:eastAsia="ru-RU"/>
    </w:rPr>
  </w:style>
  <w:style w:type="character" w:customStyle="1" w:styleId="apple-style-span">
    <w:name w:val="apple-style-span"/>
    <w:basedOn w:val="a0"/>
    <w:rsid w:val="00956820"/>
  </w:style>
  <w:style w:type="character" w:customStyle="1" w:styleId="apple-converted-space">
    <w:name w:val="apple-converted-space"/>
    <w:basedOn w:val="a0"/>
    <w:rsid w:val="00956820"/>
  </w:style>
  <w:style w:type="character" w:customStyle="1" w:styleId="highlight">
    <w:name w:val="highlight"/>
    <w:basedOn w:val="a0"/>
    <w:rsid w:val="00CC5015"/>
  </w:style>
  <w:style w:type="paragraph" w:styleId="a8">
    <w:name w:val="List Paragraph"/>
    <w:basedOn w:val="a"/>
    <w:uiPriority w:val="34"/>
    <w:qFormat/>
    <w:rsid w:val="00633422"/>
    <w:pPr>
      <w:ind w:left="720"/>
      <w:contextualSpacing/>
    </w:pPr>
  </w:style>
  <w:style w:type="character" w:customStyle="1" w:styleId="submenu-table">
    <w:name w:val="submenu-table"/>
    <w:basedOn w:val="a0"/>
    <w:rsid w:val="008F25C0"/>
  </w:style>
  <w:style w:type="character" w:styleId="a9">
    <w:name w:val="Hyperlink"/>
    <w:basedOn w:val="a0"/>
    <w:rsid w:val="00606B81"/>
    <w:rPr>
      <w:color w:val="663300"/>
      <w:u w:val="single"/>
    </w:rPr>
  </w:style>
  <w:style w:type="character" w:customStyle="1" w:styleId="FontStyle50">
    <w:name w:val="Font Style50"/>
    <w:basedOn w:val="a0"/>
    <w:rsid w:val="00837F4C"/>
    <w:rPr>
      <w:rFonts w:ascii="Times New Roman" w:hAnsi="Times New Roman" w:cs="Times New Roman" w:hint="default"/>
      <w:sz w:val="18"/>
      <w:szCs w:val="18"/>
    </w:rPr>
  </w:style>
  <w:style w:type="paragraph" w:styleId="aa">
    <w:name w:val="No Spacing"/>
    <w:aliases w:val="основа,Без интервала1"/>
    <w:link w:val="ab"/>
    <w:uiPriority w:val="1"/>
    <w:qFormat/>
    <w:rsid w:val="00545CE1"/>
    <w:pPr>
      <w:spacing w:after="0" w:line="240" w:lineRule="auto"/>
    </w:pPr>
    <w:rPr>
      <w:rFonts w:ascii="Calibri" w:eastAsia="Times New Roman" w:hAnsi="Calibri" w:cs="Times New Roman"/>
      <w:lang w:eastAsia="ru-RU"/>
    </w:rPr>
  </w:style>
  <w:style w:type="character" w:customStyle="1" w:styleId="ab">
    <w:name w:val="Без интервала Знак"/>
    <w:aliases w:val="основа Знак,Без интервала1 Знак"/>
    <w:basedOn w:val="a0"/>
    <w:link w:val="aa"/>
    <w:uiPriority w:val="1"/>
    <w:locked/>
    <w:rsid w:val="00545CE1"/>
    <w:rPr>
      <w:rFonts w:ascii="Calibri" w:eastAsia="Times New Roman" w:hAnsi="Calibri" w:cs="Times New Roman"/>
      <w:lang w:eastAsia="ru-RU"/>
    </w:rPr>
  </w:style>
  <w:style w:type="paragraph" w:customStyle="1" w:styleId="Style14">
    <w:name w:val="Style14"/>
    <w:basedOn w:val="a"/>
    <w:link w:val="Style140"/>
    <w:rsid w:val="00D7542C"/>
    <w:pPr>
      <w:widowControl w:val="0"/>
      <w:autoSpaceDE w:val="0"/>
      <w:autoSpaceDN w:val="0"/>
      <w:adjustRightInd w:val="0"/>
      <w:spacing w:line="233" w:lineRule="exact"/>
      <w:ind w:firstLine="389"/>
      <w:jc w:val="both"/>
    </w:pPr>
    <w:rPr>
      <w:sz w:val="28"/>
    </w:rPr>
  </w:style>
  <w:style w:type="character" w:customStyle="1" w:styleId="Style140">
    <w:name w:val="Style14 Знак Знак"/>
    <w:basedOn w:val="a0"/>
    <w:link w:val="Style14"/>
    <w:rsid w:val="00D7542C"/>
    <w:rPr>
      <w:rFonts w:ascii="Times New Roman" w:eastAsia="Times New Roman" w:hAnsi="Times New Roman" w:cs="Times New Roman"/>
      <w:sz w:val="28"/>
      <w:szCs w:val="24"/>
      <w:lang w:eastAsia="ru-RU"/>
    </w:rPr>
  </w:style>
  <w:style w:type="paragraph" w:styleId="ac">
    <w:name w:val="Body Text Indent"/>
    <w:basedOn w:val="a"/>
    <w:link w:val="ad"/>
    <w:unhideWhenUsed/>
    <w:rsid w:val="00B51061"/>
    <w:pPr>
      <w:spacing w:after="120"/>
      <w:ind w:left="283"/>
    </w:pPr>
  </w:style>
  <w:style w:type="character" w:customStyle="1" w:styleId="ad">
    <w:name w:val="Основной текст с отступом Знак"/>
    <w:basedOn w:val="a0"/>
    <w:link w:val="ac"/>
    <w:rsid w:val="00B51061"/>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C86425"/>
    <w:pPr>
      <w:tabs>
        <w:tab w:val="center" w:pos="4677"/>
        <w:tab w:val="right" w:pos="9355"/>
      </w:tabs>
    </w:pPr>
  </w:style>
  <w:style w:type="character" w:customStyle="1" w:styleId="af">
    <w:name w:val="Верхний колонтитул Знак"/>
    <w:basedOn w:val="a0"/>
    <w:link w:val="ae"/>
    <w:uiPriority w:val="99"/>
    <w:rsid w:val="00C86425"/>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C86425"/>
    <w:pPr>
      <w:tabs>
        <w:tab w:val="center" w:pos="4677"/>
        <w:tab w:val="right" w:pos="9355"/>
      </w:tabs>
    </w:pPr>
  </w:style>
  <w:style w:type="character" w:customStyle="1" w:styleId="af1">
    <w:name w:val="Нижний колонтитул Знак"/>
    <w:basedOn w:val="a0"/>
    <w:link w:val="af0"/>
    <w:uiPriority w:val="99"/>
    <w:rsid w:val="00C86425"/>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F68A7"/>
    <w:rPr>
      <w:rFonts w:ascii="Arial" w:eastAsia="Times New Roman" w:hAnsi="Arial" w:cs="Arial"/>
      <w:b/>
      <w:bCs/>
      <w:kern w:val="32"/>
      <w:sz w:val="32"/>
      <w:szCs w:val="32"/>
      <w:lang w:eastAsia="ru-RU"/>
    </w:rPr>
  </w:style>
  <w:style w:type="character" w:customStyle="1" w:styleId="20">
    <w:name w:val="Заголовок 2 Знак"/>
    <w:basedOn w:val="a0"/>
    <w:link w:val="2"/>
    <w:rsid w:val="00BF68A7"/>
    <w:rPr>
      <w:rFonts w:ascii="Arial" w:eastAsia="Times New Roman" w:hAnsi="Arial" w:cs="Arial"/>
      <w:b/>
      <w:bCs/>
      <w:i/>
      <w:iCs/>
      <w:sz w:val="28"/>
      <w:szCs w:val="28"/>
      <w:lang w:eastAsia="ru-RU"/>
    </w:rPr>
  </w:style>
  <w:style w:type="character" w:customStyle="1" w:styleId="30">
    <w:name w:val="Заголовок 3 Знак"/>
    <w:basedOn w:val="a0"/>
    <w:link w:val="3"/>
    <w:rsid w:val="00BF68A7"/>
    <w:rPr>
      <w:rFonts w:ascii="Arial" w:eastAsia="Times New Roman" w:hAnsi="Arial" w:cs="Arial"/>
      <w:b/>
      <w:bCs/>
      <w:sz w:val="26"/>
      <w:szCs w:val="26"/>
      <w:lang w:eastAsia="ru-RU"/>
    </w:rPr>
  </w:style>
  <w:style w:type="character" w:customStyle="1" w:styleId="40">
    <w:name w:val="Заголовок 4 Знак"/>
    <w:basedOn w:val="a0"/>
    <w:link w:val="4"/>
    <w:rsid w:val="00BF68A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BF68A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F68A7"/>
    <w:rPr>
      <w:rFonts w:ascii="Times New Roman" w:eastAsia="Times New Roman" w:hAnsi="Times New Roman" w:cs="Times New Roman"/>
      <w:b/>
      <w:bCs/>
      <w:lang w:eastAsia="ru-RU"/>
    </w:rPr>
  </w:style>
  <w:style w:type="character" w:customStyle="1" w:styleId="70">
    <w:name w:val="Заголовок 7 Знак"/>
    <w:basedOn w:val="a0"/>
    <w:link w:val="7"/>
    <w:rsid w:val="00BF68A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BF68A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BF68A7"/>
    <w:rPr>
      <w:rFonts w:ascii="Times New Roman" w:eastAsia="Times New Roman" w:hAnsi="Times New Roman" w:cs="Times New Roman"/>
      <w:b/>
      <w:sz w:val="36"/>
      <w:szCs w:val="24"/>
      <w:lang w:eastAsia="ru-RU"/>
      <w14:shadow w14:blurRad="50800" w14:dist="38100" w14:dir="2700000" w14:sx="100000" w14:sy="100000" w14:kx="0" w14:ky="0" w14:algn="tl">
        <w14:srgbClr w14:val="000000">
          <w14:alpha w14:val="60000"/>
        </w14:srgbClr>
      </w14:shadow>
    </w:rPr>
  </w:style>
  <w:style w:type="character" w:styleId="af2">
    <w:name w:val="Strong"/>
    <w:basedOn w:val="a0"/>
    <w:qFormat/>
    <w:rsid w:val="00E8572B"/>
    <w:rPr>
      <w:b/>
      <w:bCs/>
    </w:rPr>
  </w:style>
  <w:style w:type="table" w:styleId="af3">
    <w:name w:val="Table Grid"/>
    <w:basedOn w:val="a1"/>
    <w:uiPriority w:val="59"/>
    <w:rsid w:val="005B41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4">
    <w:name w:val="c14"/>
    <w:basedOn w:val="a0"/>
    <w:rsid w:val="005D4249"/>
  </w:style>
  <w:style w:type="character" w:customStyle="1" w:styleId="c0">
    <w:name w:val="c0"/>
    <w:basedOn w:val="a0"/>
    <w:rsid w:val="005D4249"/>
  </w:style>
  <w:style w:type="paragraph" w:styleId="af4">
    <w:name w:val="Balloon Text"/>
    <w:basedOn w:val="a"/>
    <w:link w:val="af5"/>
    <w:uiPriority w:val="99"/>
    <w:semiHidden/>
    <w:unhideWhenUsed/>
    <w:rsid w:val="00282ABD"/>
    <w:rPr>
      <w:rFonts w:ascii="Tahoma" w:hAnsi="Tahoma" w:cs="Tahoma"/>
      <w:sz w:val="16"/>
      <w:szCs w:val="16"/>
    </w:rPr>
  </w:style>
  <w:style w:type="character" w:customStyle="1" w:styleId="af5">
    <w:name w:val="Текст выноски Знак"/>
    <w:basedOn w:val="a0"/>
    <w:link w:val="af4"/>
    <w:uiPriority w:val="99"/>
    <w:semiHidden/>
    <w:rsid w:val="00282ABD"/>
    <w:rPr>
      <w:rFonts w:ascii="Tahoma" w:eastAsia="Times New Roman" w:hAnsi="Tahoma" w:cs="Tahoma"/>
      <w:sz w:val="16"/>
      <w:szCs w:val="16"/>
      <w:lang w:eastAsia="ru-RU"/>
    </w:rPr>
  </w:style>
  <w:style w:type="paragraph" w:styleId="af6">
    <w:name w:val="Title"/>
    <w:basedOn w:val="a"/>
    <w:link w:val="af7"/>
    <w:qFormat/>
    <w:rsid w:val="004A77C1"/>
    <w:pPr>
      <w:jc w:val="center"/>
    </w:pPr>
    <w:rPr>
      <w:b/>
      <w:bCs/>
      <w:sz w:val="28"/>
    </w:rPr>
  </w:style>
  <w:style w:type="character" w:customStyle="1" w:styleId="af7">
    <w:name w:val="Название Знак"/>
    <w:basedOn w:val="a0"/>
    <w:link w:val="af6"/>
    <w:rsid w:val="004A77C1"/>
    <w:rPr>
      <w:rFonts w:ascii="Times New Roman" w:eastAsia="Times New Roman" w:hAnsi="Times New Roman" w:cs="Times New Roman"/>
      <w:b/>
      <w:bCs/>
      <w:sz w:val="28"/>
      <w:szCs w:val="24"/>
      <w:lang w:eastAsia="ru-RU"/>
    </w:rPr>
  </w:style>
  <w:style w:type="character" w:customStyle="1" w:styleId="logo">
    <w:name w:val="logo"/>
    <w:basedOn w:val="a0"/>
    <w:rsid w:val="00FA7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375742">
      <w:bodyDiv w:val="1"/>
      <w:marLeft w:val="0"/>
      <w:marRight w:val="0"/>
      <w:marTop w:val="0"/>
      <w:marBottom w:val="0"/>
      <w:divBdr>
        <w:top w:val="none" w:sz="0" w:space="0" w:color="auto"/>
        <w:left w:val="none" w:sz="0" w:space="0" w:color="auto"/>
        <w:bottom w:val="none" w:sz="0" w:space="0" w:color="auto"/>
        <w:right w:val="none" w:sz="0" w:space="0" w:color="auto"/>
      </w:divBdr>
    </w:div>
    <w:div w:id="554392277">
      <w:bodyDiv w:val="1"/>
      <w:marLeft w:val="0"/>
      <w:marRight w:val="0"/>
      <w:marTop w:val="0"/>
      <w:marBottom w:val="0"/>
      <w:divBdr>
        <w:top w:val="none" w:sz="0" w:space="0" w:color="auto"/>
        <w:left w:val="none" w:sz="0" w:space="0" w:color="auto"/>
        <w:bottom w:val="none" w:sz="0" w:space="0" w:color="auto"/>
        <w:right w:val="none" w:sz="0" w:space="0" w:color="auto"/>
      </w:divBdr>
    </w:div>
    <w:div w:id="961763740">
      <w:bodyDiv w:val="1"/>
      <w:marLeft w:val="0"/>
      <w:marRight w:val="0"/>
      <w:marTop w:val="0"/>
      <w:marBottom w:val="0"/>
      <w:divBdr>
        <w:top w:val="none" w:sz="0" w:space="0" w:color="auto"/>
        <w:left w:val="none" w:sz="0" w:space="0" w:color="auto"/>
        <w:bottom w:val="none" w:sz="0" w:space="0" w:color="auto"/>
        <w:right w:val="none" w:sz="0" w:space="0" w:color="auto"/>
      </w:divBdr>
    </w:div>
    <w:div w:id="136035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9260317314546394"/>
          <c:y val="2.2880474012142601E-2"/>
          <c:w val="0.65787430011647474"/>
          <c:h val="0.49960808973637982"/>
        </c:manualLayout>
      </c:layout>
      <c:bar3DChart>
        <c:barDir val="col"/>
        <c:grouping val="standard"/>
        <c:varyColors val="0"/>
        <c:ser>
          <c:idx val="0"/>
          <c:order val="0"/>
          <c:tx>
            <c:strRef>
              <c:f>Лист1!$B$1</c:f>
              <c:strCache>
                <c:ptCount val="1"/>
                <c:pt idx="0">
                  <c:v>5 класс</c:v>
                </c:pt>
              </c:strCache>
            </c:strRef>
          </c:tx>
          <c:invertIfNegative val="0"/>
          <c:cat>
            <c:strRef>
              <c:f>Лист1!$A$2:$A$10</c:f>
              <c:strCache>
                <c:ptCount val="9"/>
                <c:pt idx="0">
                  <c:v>способность ставить проблему</c:v>
                </c:pt>
                <c:pt idx="2">
                  <c:v>способность решать нестандартные задания</c:v>
                </c:pt>
                <c:pt idx="4">
                  <c:v>оригинальность</c:v>
                </c:pt>
                <c:pt idx="6">
                  <c:v>способность к генерации идей</c:v>
                </c:pt>
                <c:pt idx="8">
                  <c:v>творческое применение знаний</c:v>
                </c:pt>
              </c:strCache>
            </c:strRef>
          </c:cat>
          <c:val>
            <c:numRef>
              <c:f>Лист1!$B$2:$B$10</c:f>
              <c:numCache>
                <c:formatCode>General</c:formatCode>
                <c:ptCount val="9"/>
                <c:pt idx="0">
                  <c:v>10</c:v>
                </c:pt>
                <c:pt idx="2">
                  <c:v>7</c:v>
                </c:pt>
                <c:pt idx="4">
                  <c:v>14</c:v>
                </c:pt>
                <c:pt idx="6">
                  <c:v>19</c:v>
                </c:pt>
                <c:pt idx="7">
                  <c:v>0</c:v>
                </c:pt>
                <c:pt idx="8">
                  <c:v>25</c:v>
                </c:pt>
              </c:numCache>
            </c:numRef>
          </c:val>
        </c:ser>
        <c:ser>
          <c:idx val="1"/>
          <c:order val="1"/>
          <c:tx>
            <c:strRef>
              <c:f>Лист1!$C$1</c:f>
              <c:strCache>
                <c:ptCount val="1"/>
                <c:pt idx="0">
                  <c:v>6 класс</c:v>
                </c:pt>
              </c:strCache>
            </c:strRef>
          </c:tx>
          <c:invertIfNegative val="0"/>
          <c:cat>
            <c:strRef>
              <c:f>Лист1!$A$2:$A$10</c:f>
              <c:strCache>
                <c:ptCount val="9"/>
                <c:pt idx="0">
                  <c:v>способность ставить проблему</c:v>
                </c:pt>
                <c:pt idx="2">
                  <c:v>способность решать нестандартные задания</c:v>
                </c:pt>
                <c:pt idx="4">
                  <c:v>оригинальность</c:v>
                </c:pt>
                <c:pt idx="6">
                  <c:v>способность к генерации идей</c:v>
                </c:pt>
                <c:pt idx="8">
                  <c:v>творческое применение знаний</c:v>
                </c:pt>
              </c:strCache>
            </c:strRef>
          </c:cat>
          <c:val>
            <c:numRef>
              <c:f>Лист1!$C$2:$C$10</c:f>
              <c:numCache>
                <c:formatCode>General</c:formatCode>
                <c:ptCount val="9"/>
                <c:pt idx="0">
                  <c:v>15</c:v>
                </c:pt>
                <c:pt idx="2">
                  <c:v>10</c:v>
                </c:pt>
                <c:pt idx="4">
                  <c:v>23</c:v>
                </c:pt>
                <c:pt idx="6">
                  <c:v>30</c:v>
                </c:pt>
                <c:pt idx="8">
                  <c:v>28</c:v>
                </c:pt>
              </c:numCache>
            </c:numRef>
          </c:val>
        </c:ser>
        <c:ser>
          <c:idx val="2"/>
          <c:order val="2"/>
          <c:tx>
            <c:strRef>
              <c:f>Лист1!$D$1</c:f>
              <c:strCache>
                <c:ptCount val="1"/>
                <c:pt idx="0">
                  <c:v>7 класс</c:v>
                </c:pt>
              </c:strCache>
            </c:strRef>
          </c:tx>
          <c:invertIfNegative val="0"/>
          <c:cat>
            <c:strRef>
              <c:f>Лист1!$A$2:$A$10</c:f>
              <c:strCache>
                <c:ptCount val="9"/>
                <c:pt idx="0">
                  <c:v>способность ставить проблему</c:v>
                </c:pt>
                <c:pt idx="2">
                  <c:v>способность решать нестандартные задания</c:v>
                </c:pt>
                <c:pt idx="4">
                  <c:v>оригинальность</c:v>
                </c:pt>
                <c:pt idx="6">
                  <c:v>способность к генерации идей</c:v>
                </c:pt>
                <c:pt idx="8">
                  <c:v>творческое применение знаний</c:v>
                </c:pt>
              </c:strCache>
            </c:strRef>
          </c:cat>
          <c:val>
            <c:numRef>
              <c:f>Лист1!$D$2:$D$10</c:f>
              <c:numCache>
                <c:formatCode>General</c:formatCode>
                <c:ptCount val="9"/>
                <c:pt idx="0">
                  <c:v>27</c:v>
                </c:pt>
                <c:pt idx="2">
                  <c:v>30</c:v>
                </c:pt>
                <c:pt idx="4">
                  <c:v>31</c:v>
                </c:pt>
                <c:pt idx="6">
                  <c:v>40</c:v>
                </c:pt>
                <c:pt idx="8">
                  <c:v>38</c:v>
                </c:pt>
              </c:numCache>
            </c:numRef>
          </c:val>
        </c:ser>
        <c:dLbls>
          <c:showLegendKey val="0"/>
          <c:showVal val="0"/>
          <c:showCatName val="0"/>
          <c:showSerName val="0"/>
          <c:showPercent val="0"/>
          <c:showBubbleSize val="0"/>
        </c:dLbls>
        <c:gapWidth val="150"/>
        <c:shape val="cone"/>
        <c:axId val="133701632"/>
        <c:axId val="133703168"/>
        <c:axId val="115205888"/>
      </c:bar3DChart>
      <c:catAx>
        <c:axId val="133701632"/>
        <c:scaling>
          <c:orientation val="minMax"/>
        </c:scaling>
        <c:delete val="0"/>
        <c:axPos val="b"/>
        <c:majorTickMark val="out"/>
        <c:minorTickMark val="none"/>
        <c:tickLblPos val="nextTo"/>
        <c:crossAx val="133703168"/>
        <c:crosses val="autoZero"/>
        <c:auto val="1"/>
        <c:lblAlgn val="ctr"/>
        <c:lblOffset val="100"/>
        <c:noMultiLvlLbl val="0"/>
      </c:catAx>
      <c:valAx>
        <c:axId val="133703168"/>
        <c:scaling>
          <c:orientation val="minMax"/>
        </c:scaling>
        <c:delete val="0"/>
        <c:axPos val="l"/>
        <c:majorGridlines/>
        <c:numFmt formatCode="General" sourceLinked="1"/>
        <c:majorTickMark val="out"/>
        <c:minorTickMark val="none"/>
        <c:tickLblPos val="nextTo"/>
        <c:crossAx val="133701632"/>
        <c:crosses val="autoZero"/>
        <c:crossBetween val="between"/>
      </c:valAx>
      <c:serAx>
        <c:axId val="115205888"/>
        <c:scaling>
          <c:orientation val="minMax"/>
        </c:scaling>
        <c:delete val="1"/>
        <c:axPos val="b"/>
        <c:majorTickMark val="out"/>
        <c:minorTickMark val="none"/>
        <c:tickLblPos val="nextTo"/>
        <c:crossAx val="133703168"/>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9260317314546371"/>
          <c:y val="2.2880474012142576E-2"/>
          <c:w val="0.65787430011647496"/>
          <c:h val="0.49960808973637982"/>
        </c:manualLayout>
      </c:layout>
      <c:bar3DChart>
        <c:barDir val="col"/>
        <c:grouping val="standard"/>
        <c:varyColors val="0"/>
        <c:ser>
          <c:idx val="0"/>
          <c:order val="0"/>
          <c:tx>
            <c:strRef>
              <c:f>Лист1!$B$1</c:f>
              <c:strCache>
                <c:ptCount val="1"/>
                <c:pt idx="0">
                  <c:v>5 класс</c:v>
                </c:pt>
              </c:strCache>
            </c:strRef>
          </c:tx>
          <c:invertIfNegative val="0"/>
          <c:cat>
            <c:strRef>
              <c:f>Лист1!$A$2:$A$10</c:f>
              <c:strCache>
                <c:ptCount val="9"/>
                <c:pt idx="0">
                  <c:v>способность ставить проблему</c:v>
                </c:pt>
                <c:pt idx="2">
                  <c:v>способность решать нестандартные задания</c:v>
                </c:pt>
                <c:pt idx="4">
                  <c:v>оригинальность</c:v>
                </c:pt>
                <c:pt idx="6">
                  <c:v>способность к генерации идей</c:v>
                </c:pt>
                <c:pt idx="8">
                  <c:v>творческое применение знаний</c:v>
                </c:pt>
              </c:strCache>
            </c:strRef>
          </c:cat>
          <c:val>
            <c:numRef>
              <c:f>Лист1!$B$2:$B$10</c:f>
              <c:numCache>
                <c:formatCode>General</c:formatCode>
                <c:ptCount val="9"/>
                <c:pt idx="0">
                  <c:v>50</c:v>
                </c:pt>
                <c:pt idx="2">
                  <c:v>50</c:v>
                </c:pt>
                <c:pt idx="4">
                  <c:v>39</c:v>
                </c:pt>
                <c:pt idx="6">
                  <c:v>50</c:v>
                </c:pt>
                <c:pt idx="7">
                  <c:v>0</c:v>
                </c:pt>
                <c:pt idx="8">
                  <c:v>32</c:v>
                </c:pt>
              </c:numCache>
            </c:numRef>
          </c:val>
        </c:ser>
        <c:ser>
          <c:idx val="1"/>
          <c:order val="1"/>
          <c:tx>
            <c:strRef>
              <c:f>Лист1!$C$1</c:f>
              <c:strCache>
                <c:ptCount val="1"/>
                <c:pt idx="0">
                  <c:v>6 класс</c:v>
                </c:pt>
              </c:strCache>
            </c:strRef>
          </c:tx>
          <c:invertIfNegative val="0"/>
          <c:cat>
            <c:strRef>
              <c:f>Лист1!$A$2:$A$10</c:f>
              <c:strCache>
                <c:ptCount val="9"/>
                <c:pt idx="0">
                  <c:v>способность ставить проблему</c:v>
                </c:pt>
                <c:pt idx="2">
                  <c:v>способность решать нестандартные задания</c:v>
                </c:pt>
                <c:pt idx="4">
                  <c:v>оригинальность</c:v>
                </c:pt>
                <c:pt idx="6">
                  <c:v>способность к генерации идей</c:v>
                </c:pt>
                <c:pt idx="8">
                  <c:v>творческое применение знаний</c:v>
                </c:pt>
              </c:strCache>
            </c:strRef>
          </c:cat>
          <c:val>
            <c:numRef>
              <c:f>Лист1!$C$2:$C$10</c:f>
              <c:numCache>
                <c:formatCode>General</c:formatCode>
                <c:ptCount val="9"/>
                <c:pt idx="0">
                  <c:v>45</c:v>
                </c:pt>
                <c:pt idx="2">
                  <c:v>42</c:v>
                </c:pt>
                <c:pt idx="4">
                  <c:v>27</c:v>
                </c:pt>
                <c:pt idx="6">
                  <c:v>48</c:v>
                </c:pt>
                <c:pt idx="8">
                  <c:v>22</c:v>
                </c:pt>
              </c:numCache>
            </c:numRef>
          </c:val>
        </c:ser>
        <c:ser>
          <c:idx val="2"/>
          <c:order val="2"/>
          <c:tx>
            <c:strRef>
              <c:f>Лист1!$D$1</c:f>
              <c:strCache>
                <c:ptCount val="1"/>
                <c:pt idx="0">
                  <c:v>7 класс</c:v>
                </c:pt>
              </c:strCache>
            </c:strRef>
          </c:tx>
          <c:invertIfNegative val="0"/>
          <c:cat>
            <c:strRef>
              <c:f>Лист1!$A$2:$A$10</c:f>
              <c:strCache>
                <c:ptCount val="9"/>
                <c:pt idx="0">
                  <c:v>способность ставить проблему</c:v>
                </c:pt>
                <c:pt idx="2">
                  <c:v>способность решать нестандартные задания</c:v>
                </c:pt>
                <c:pt idx="4">
                  <c:v>оригинальность</c:v>
                </c:pt>
                <c:pt idx="6">
                  <c:v>способность к генерации идей</c:v>
                </c:pt>
                <c:pt idx="8">
                  <c:v>творческое применение знаний</c:v>
                </c:pt>
              </c:strCache>
            </c:strRef>
          </c:cat>
          <c:val>
            <c:numRef>
              <c:f>Лист1!$D$2:$D$10</c:f>
              <c:numCache>
                <c:formatCode>General</c:formatCode>
                <c:ptCount val="9"/>
                <c:pt idx="0">
                  <c:v>43</c:v>
                </c:pt>
                <c:pt idx="2">
                  <c:v>30</c:v>
                </c:pt>
                <c:pt idx="4">
                  <c:v>18</c:v>
                </c:pt>
                <c:pt idx="6">
                  <c:v>40</c:v>
                </c:pt>
                <c:pt idx="8">
                  <c:v>20</c:v>
                </c:pt>
              </c:numCache>
            </c:numRef>
          </c:val>
        </c:ser>
        <c:dLbls>
          <c:showLegendKey val="0"/>
          <c:showVal val="0"/>
          <c:showCatName val="0"/>
          <c:showSerName val="0"/>
          <c:showPercent val="0"/>
          <c:showBubbleSize val="0"/>
        </c:dLbls>
        <c:gapWidth val="150"/>
        <c:shape val="cone"/>
        <c:axId val="133890432"/>
        <c:axId val="133891968"/>
        <c:axId val="133894144"/>
      </c:bar3DChart>
      <c:catAx>
        <c:axId val="133890432"/>
        <c:scaling>
          <c:orientation val="minMax"/>
        </c:scaling>
        <c:delete val="0"/>
        <c:axPos val="b"/>
        <c:majorTickMark val="out"/>
        <c:minorTickMark val="none"/>
        <c:tickLblPos val="nextTo"/>
        <c:crossAx val="133891968"/>
        <c:crosses val="autoZero"/>
        <c:auto val="1"/>
        <c:lblAlgn val="ctr"/>
        <c:lblOffset val="100"/>
        <c:noMultiLvlLbl val="0"/>
      </c:catAx>
      <c:valAx>
        <c:axId val="133891968"/>
        <c:scaling>
          <c:orientation val="minMax"/>
        </c:scaling>
        <c:delete val="0"/>
        <c:axPos val="l"/>
        <c:majorGridlines/>
        <c:numFmt formatCode="General" sourceLinked="1"/>
        <c:majorTickMark val="out"/>
        <c:minorTickMark val="none"/>
        <c:tickLblPos val="nextTo"/>
        <c:crossAx val="133890432"/>
        <c:crosses val="autoZero"/>
        <c:crossBetween val="between"/>
      </c:valAx>
      <c:serAx>
        <c:axId val="133894144"/>
        <c:scaling>
          <c:orientation val="minMax"/>
        </c:scaling>
        <c:delete val="1"/>
        <c:axPos val="b"/>
        <c:majorTickMark val="out"/>
        <c:minorTickMark val="none"/>
        <c:tickLblPos val="nextTo"/>
        <c:crossAx val="133891968"/>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9251574167122526"/>
          <c:y val="2.2170825377073183E-2"/>
          <c:w val="0.60265248750206701"/>
          <c:h val="0.5584801218648755"/>
        </c:manualLayout>
      </c:layout>
      <c:bar3DChart>
        <c:barDir val="col"/>
        <c:grouping val="standard"/>
        <c:varyColors val="0"/>
        <c:ser>
          <c:idx val="0"/>
          <c:order val="0"/>
          <c:tx>
            <c:strRef>
              <c:f>Лист1!$B$1</c:f>
              <c:strCache>
                <c:ptCount val="1"/>
                <c:pt idx="0">
                  <c:v>5 класс</c:v>
                </c:pt>
              </c:strCache>
            </c:strRef>
          </c:tx>
          <c:invertIfNegative val="0"/>
          <c:cat>
            <c:strRef>
              <c:f>Лист1!$A$2:$A$14</c:f>
              <c:strCache>
                <c:ptCount val="9"/>
                <c:pt idx="0">
                  <c:v>Способность к обнаружению и постановке  проблем проблем</c:v>
                </c:pt>
                <c:pt idx="2">
                  <c:v>Способность решать нестандартные проблемы</c:v>
                </c:pt>
                <c:pt idx="4">
                  <c:v>Оригинальность – способность отвечать нестандартно</c:v>
                </c:pt>
                <c:pt idx="6">
                  <c:v>Способность к генерированию большого числа идей</c:v>
                </c:pt>
                <c:pt idx="8">
                  <c:v>Творческое применение знаний </c:v>
                </c:pt>
              </c:strCache>
            </c:strRef>
          </c:cat>
          <c:val>
            <c:numRef>
              <c:f>Лист1!$B$2:$B$14</c:f>
              <c:numCache>
                <c:formatCode>General</c:formatCode>
                <c:ptCount val="13"/>
                <c:pt idx="6">
                  <c:v>0</c:v>
                </c:pt>
              </c:numCache>
            </c:numRef>
          </c:val>
        </c:ser>
        <c:ser>
          <c:idx val="1"/>
          <c:order val="1"/>
          <c:tx>
            <c:strRef>
              <c:f>Лист1!$C$1</c:f>
              <c:strCache>
                <c:ptCount val="1"/>
                <c:pt idx="0">
                  <c:v>2014-2015 учебный год</c:v>
                </c:pt>
              </c:strCache>
            </c:strRef>
          </c:tx>
          <c:invertIfNegative val="0"/>
          <c:cat>
            <c:strRef>
              <c:f>Лист1!$A$2:$A$14</c:f>
              <c:strCache>
                <c:ptCount val="9"/>
                <c:pt idx="0">
                  <c:v>Способность к обнаружению и постановке  проблем проблем</c:v>
                </c:pt>
                <c:pt idx="2">
                  <c:v>Способность решать нестандартные проблемы</c:v>
                </c:pt>
                <c:pt idx="4">
                  <c:v>Оригинальность – способность отвечать нестандартно</c:v>
                </c:pt>
                <c:pt idx="6">
                  <c:v>Способность к генерированию большого числа идей</c:v>
                </c:pt>
                <c:pt idx="8">
                  <c:v>Творческое применение знаний </c:v>
                </c:pt>
              </c:strCache>
            </c:strRef>
          </c:cat>
          <c:val>
            <c:numRef>
              <c:f>Лист1!$C$2:$C$14</c:f>
              <c:numCache>
                <c:formatCode>General</c:formatCode>
                <c:ptCount val="13"/>
                <c:pt idx="0">
                  <c:v>10</c:v>
                </c:pt>
                <c:pt idx="2">
                  <c:v>7</c:v>
                </c:pt>
                <c:pt idx="4">
                  <c:v>14</c:v>
                </c:pt>
                <c:pt idx="6">
                  <c:v>19</c:v>
                </c:pt>
                <c:pt idx="8">
                  <c:v>25</c:v>
                </c:pt>
              </c:numCache>
            </c:numRef>
          </c:val>
        </c:ser>
        <c:ser>
          <c:idx val="2"/>
          <c:order val="2"/>
          <c:tx>
            <c:strRef>
              <c:f>Лист1!$D$1</c:f>
              <c:strCache>
                <c:ptCount val="1"/>
                <c:pt idx="0">
                  <c:v>6 класс</c:v>
                </c:pt>
              </c:strCache>
            </c:strRef>
          </c:tx>
          <c:invertIfNegative val="0"/>
          <c:cat>
            <c:strRef>
              <c:f>Лист1!$A$2:$A$14</c:f>
              <c:strCache>
                <c:ptCount val="9"/>
                <c:pt idx="0">
                  <c:v>Способность к обнаружению и постановке  проблем проблем</c:v>
                </c:pt>
                <c:pt idx="2">
                  <c:v>Способность решать нестандартные проблемы</c:v>
                </c:pt>
                <c:pt idx="4">
                  <c:v>Оригинальность – способность отвечать нестандартно</c:v>
                </c:pt>
                <c:pt idx="6">
                  <c:v>Способность к генерированию большого числа идей</c:v>
                </c:pt>
                <c:pt idx="8">
                  <c:v>Творческое применение знаний </c:v>
                </c:pt>
              </c:strCache>
            </c:strRef>
          </c:cat>
          <c:val>
            <c:numRef>
              <c:f>Лист1!$D$2:$D$14</c:f>
              <c:numCache>
                <c:formatCode>General</c:formatCode>
                <c:ptCount val="13"/>
              </c:numCache>
            </c:numRef>
          </c:val>
        </c:ser>
        <c:ser>
          <c:idx val="3"/>
          <c:order val="3"/>
          <c:tx>
            <c:strRef>
              <c:f>Лист1!$E$1</c:f>
              <c:strCache>
                <c:ptCount val="1"/>
                <c:pt idx="0">
                  <c:v>2015-2016 учебный год</c:v>
                </c:pt>
              </c:strCache>
            </c:strRef>
          </c:tx>
          <c:invertIfNegative val="0"/>
          <c:cat>
            <c:strRef>
              <c:f>Лист1!$A$2:$A$14</c:f>
              <c:strCache>
                <c:ptCount val="9"/>
                <c:pt idx="0">
                  <c:v>Способность к обнаружению и постановке  проблем проблем</c:v>
                </c:pt>
                <c:pt idx="2">
                  <c:v>Способность решать нестандартные проблемы</c:v>
                </c:pt>
                <c:pt idx="4">
                  <c:v>Оригинальность – способность отвечать нестандартно</c:v>
                </c:pt>
                <c:pt idx="6">
                  <c:v>Способность к генерированию большого числа идей</c:v>
                </c:pt>
                <c:pt idx="8">
                  <c:v>Творческое применение знаний </c:v>
                </c:pt>
              </c:strCache>
            </c:strRef>
          </c:cat>
          <c:val>
            <c:numRef>
              <c:f>Лист1!$E$2:$E$14</c:f>
              <c:numCache>
                <c:formatCode>General</c:formatCode>
                <c:ptCount val="13"/>
                <c:pt idx="0">
                  <c:v>30</c:v>
                </c:pt>
                <c:pt idx="2">
                  <c:v>25</c:v>
                </c:pt>
                <c:pt idx="4">
                  <c:v>14</c:v>
                </c:pt>
                <c:pt idx="6">
                  <c:v>22</c:v>
                </c:pt>
                <c:pt idx="8">
                  <c:v>47</c:v>
                </c:pt>
              </c:numCache>
            </c:numRef>
          </c:val>
        </c:ser>
        <c:dLbls>
          <c:showLegendKey val="0"/>
          <c:showVal val="0"/>
          <c:showCatName val="0"/>
          <c:showSerName val="0"/>
          <c:showPercent val="0"/>
          <c:showBubbleSize val="0"/>
        </c:dLbls>
        <c:gapWidth val="150"/>
        <c:shape val="cylinder"/>
        <c:axId val="133924352"/>
        <c:axId val="133925888"/>
        <c:axId val="133896832"/>
      </c:bar3DChart>
      <c:catAx>
        <c:axId val="133924352"/>
        <c:scaling>
          <c:orientation val="minMax"/>
        </c:scaling>
        <c:delete val="0"/>
        <c:axPos val="b"/>
        <c:majorTickMark val="out"/>
        <c:minorTickMark val="none"/>
        <c:tickLblPos val="nextTo"/>
        <c:crossAx val="133925888"/>
        <c:crosses val="autoZero"/>
        <c:auto val="1"/>
        <c:lblAlgn val="ctr"/>
        <c:lblOffset val="100"/>
        <c:noMultiLvlLbl val="0"/>
      </c:catAx>
      <c:valAx>
        <c:axId val="133925888"/>
        <c:scaling>
          <c:orientation val="minMax"/>
        </c:scaling>
        <c:delete val="0"/>
        <c:axPos val="l"/>
        <c:majorGridlines/>
        <c:numFmt formatCode="General" sourceLinked="1"/>
        <c:majorTickMark val="out"/>
        <c:minorTickMark val="none"/>
        <c:tickLblPos val="nextTo"/>
        <c:crossAx val="133924352"/>
        <c:crosses val="autoZero"/>
        <c:crossBetween val="between"/>
      </c:valAx>
      <c:serAx>
        <c:axId val="133896832"/>
        <c:scaling>
          <c:orientation val="minMax"/>
        </c:scaling>
        <c:delete val="0"/>
        <c:axPos val="b"/>
        <c:majorTickMark val="out"/>
        <c:minorTickMark val="none"/>
        <c:tickLblPos val="nextTo"/>
        <c:crossAx val="133925888"/>
        <c:crosses val="autoZero"/>
      </c:serAx>
    </c:plotArea>
    <c:legend>
      <c:legendPos val="r"/>
      <c:layout>
        <c:manualLayout>
          <c:xMode val="edge"/>
          <c:yMode val="edge"/>
          <c:x val="0.56935984388433269"/>
          <c:y val="0.70965941757280593"/>
          <c:w val="0.4098429290792735"/>
          <c:h val="0.2870303712035998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30074-6BB8-4E7A-9EC6-73E6B1C1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2851</Words>
  <Characters>16253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Засыпкина Татьяна Александровна, Колычева Тамара Ивановна</vt:lpstr>
    </vt:vector>
  </TitlesOfParts>
  <Company>Microsoft</Company>
  <LinksUpToDate>false</LinksUpToDate>
  <CharactersWithSpaces>19066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Засыпкина Татьяна Александровна, Колычева Тамара Ивановна</dc:title>
  <dc:creator>Admin</dc:creator>
  <cp:lastModifiedBy>Учитель1</cp:lastModifiedBy>
  <cp:revision>5</cp:revision>
  <cp:lastPrinted>2019-02-20T15:44:00Z</cp:lastPrinted>
  <dcterms:created xsi:type="dcterms:W3CDTF">2019-04-15T07:25:00Z</dcterms:created>
  <dcterms:modified xsi:type="dcterms:W3CDTF">2022-12-30T07:16:00Z</dcterms:modified>
</cp:coreProperties>
</file>