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132" w:rsidRDefault="009F6132" w:rsidP="00841D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урока: «</w:t>
      </w:r>
      <w:r w:rsidR="00DF0CE8">
        <w:rPr>
          <w:rFonts w:ascii="Times New Roman" w:hAnsi="Times New Roman" w:cs="Times New Roman"/>
          <w:b/>
          <w:sz w:val="24"/>
          <w:szCs w:val="24"/>
        </w:rPr>
        <w:t>Особенности строения и многообразие грибов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DF0CE8" w:rsidRDefault="00DF0CE8" w:rsidP="00DF0CE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Организационный момент:</w:t>
      </w:r>
    </w:p>
    <w:p w:rsidR="00DF0CE8" w:rsidRDefault="00DF0CE8" w:rsidP="00DF0CE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Изучение нового материала: </w:t>
      </w:r>
    </w:p>
    <w:p w:rsidR="00DF0CE8" w:rsidRDefault="00DF0CE8" w:rsidP="00DF0CE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0CE8">
        <w:rPr>
          <w:rFonts w:ascii="Times New Roman" w:hAnsi="Times New Roman" w:cs="Times New Roman"/>
          <w:sz w:val="24"/>
          <w:szCs w:val="24"/>
        </w:rPr>
        <w:t>Грибы выделяют в отдельное царство, поскольку они имеют рад отличительных особенностей. Чем-то они схожи  с растениями, а что-то у них есть общего с животными. Давайте посмотрим на слайд: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F0CE8" w:rsidTr="00DF0CE8">
        <w:tc>
          <w:tcPr>
            <w:tcW w:w="4785" w:type="dxa"/>
          </w:tcPr>
          <w:p w:rsidR="00DF0CE8" w:rsidRPr="00DF0CE8" w:rsidRDefault="00DF0CE8" w:rsidP="00DF0C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C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СХОДСТВО С </w:t>
            </w:r>
            <w:r w:rsidRPr="00DF0CE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РАСТЕНИЯМИ:</w:t>
            </w:r>
          </w:p>
          <w:p w:rsidR="00000000" w:rsidRPr="00DF0CE8" w:rsidRDefault="00DF0CE8" w:rsidP="00DF0CE8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CE8">
              <w:rPr>
                <w:rFonts w:ascii="Times New Roman" w:hAnsi="Times New Roman" w:cs="Times New Roman"/>
                <w:sz w:val="24"/>
                <w:szCs w:val="24"/>
              </w:rPr>
              <w:t>Неподвижность</w:t>
            </w:r>
          </w:p>
          <w:p w:rsidR="00000000" w:rsidRPr="00DF0CE8" w:rsidRDefault="00DF0CE8" w:rsidP="00DF0CE8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CE8">
              <w:rPr>
                <w:rFonts w:ascii="Times New Roman" w:hAnsi="Times New Roman" w:cs="Times New Roman"/>
                <w:sz w:val="24"/>
                <w:szCs w:val="24"/>
              </w:rPr>
              <w:t>Ограниченный рост</w:t>
            </w:r>
          </w:p>
          <w:p w:rsidR="00000000" w:rsidRPr="00DF0CE8" w:rsidRDefault="00DF0CE8" w:rsidP="00DF0CE8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CE8">
              <w:rPr>
                <w:rFonts w:ascii="Times New Roman" w:hAnsi="Times New Roman" w:cs="Times New Roman"/>
                <w:sz w:val="24"/>
                <w:szCs w:val="24"/>
              </w:rPr>
              <w:t>Питание путем всасывания</w:t>
            </w:r>
          </w:p>
          <w:p w:rsidR="00000000" w:rsidRPr="00DF0CE8" w:rsidRDefault="00DF0CE8" w:rsidP="00DF0CE8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CE8">
              <w:rPr>
                <w:rFonts w:ascii="Times New Roman" w:hAnsi="Times New Roman" w:cs="Times New Roman"/>
                <w:sz w:val="24"/>
                <w:szCs w:val="24"/>
              </w:rPr>
              <w:t xml:space="preserve">Имеют клеточную стенку </w:t>
            </w:r>
          </w:p>
          <w:p w:rsidR="00DF0CE8" w:rsidRPr="00DF0CE8" w:rsidRDefault="00DF0CE8" w:rsidP="00DF0CE8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CE8">
              <w:rPr>
                <w:rFonts w:ascii="Times New Roman" w:hAnsi="Times New Roman" w:cs="Times New Roman"/>
                <w:sz w:val="24"/>
                <w:szCs w:val="24"/>
              </w:rPr>
              <w:t>Размножаются спорами</w:t>
            </w:r>
          </w:p>
        </w:tc>
        <w:tc>
          <w:tcPr>
            <w:tcW w:w="4786" w:type="dxa"/>
          </w:tcPr>
          <w:p w:rsidR="00DF0CE8" w:rsidRPr="00DF0CE8" w:rsidRDefault="00DF0CE8" w:rsidP="00DF0C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CE8">
              <w:rPr>
                <w:rFonts w:ascii="Times New Roman" w:hAnsi="Times New Roman" w:cs="Times New Roman"/>
                <w:sz w:val="24"/>
                <w:szCs w:val="24"/>
              </w:rPr>
              <w:t>СХОДСТВО С ЖИВОТНЫМИ:</w:t>
            </w:r>
          </w:p>
          <w:p w:rsidR="00DF0CE8" w:rsidRPr="00DF0CE8" w:rsidRDefault="00DF0CE8" w:rsidP="00DF0CE8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CE8">
              <w:rPr>
                <w:rFonts w:ascii="Times New Roman" w:hAnsi="Times New Roman" w:cs="Times New Roman"/>
                <w:sz w:val="24"/>
                <w:szCs w:val="24"/>
              </w:rPr>
              <w:t>Нет пластид</w:t>
            </w:r>
          </w:p>
          <w:p w:rsidR="00DF0CE8" w:rsidRPr="00DF0CE8" w:rsidRDefault="00DF0CE8" w:rsidP="00DF0CE8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CE8">
              <w:rPr>
                <w:rFonts w:ascii="Times New Roman" w:hAnsi="Times New Roman" w:cs="Times New Roman"/>
                <w:sz w:val="24"/>
                <w:szCs w:val="24"/>
              </w:rPr>
              <w:t>В клеточной стенке есть хитин</w:t>
            </w:r>
          </w:p>
          <w:p w:rsidR="00DF0CE8" w:rsidRPr="00DF0CE8" w:rsidRDefault="00DF0CE8" w:rsidP="00DF0CE8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CE8">
              <w:rPr>
                <w:rFonts w:ascii="Times New Roman" w:hAnsi="Times New Roman" w:cs="Times New Roman"/>
                <w:sz w:val="24"/>
                <w:szCs w:val="24"/>
              </w:rPr>
              <w:t>Гетеротрофы по питанию</w:t>
            </w:r>
          </w:p>
          <w:p w:rsidR="00DF0CE8" w:rsidRPr="00DF0CE8" w:rsidRDefault="00DF0CE8" w:rsidP="00DF0CE8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CE8">
              <w:rPr>
                <w:rFonts w:ascii="Times New Roman" w:hAnsi="Times New Roman" w:cs="Times New Roman"/>
                <w:sz w:val="24"/>
                <w:szCs w:val="24"/>
              </w:rPr>
              <w:t>Запасное питательное вещество – гликоген</w:t>
            </w:r>
          </w:p>
          <w:p w:rsidR="00DF0CE8" w:rsidRPr="00DF0CE8" w:rsidRDefault="00DF0CE8" w:rsidP="00DF0CE8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CE8">
              <w:rPr>
                <w:rFonts w:ascii="Times New Roman" w:hAnsi="Times New Roman" w:cs="Times New Roman"/>
                <w:sz w:val="24"/>
                <w:szCs w:val="24"/>
              </w:rPr>
              <w:t>Продукт обмена - мочевина</w:t>
            </w:r>
          </w:p>
        </w:tc>
      </w:tr>
    </w:tbl>
    <w:p w:rsidR="00DF0CE8" w:rsidRDefault="00DF0CE8" w:rsidP="00DF0CE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0CE8" w:rsidRPr="00DF0CE8" w:rsidRDefault="00DF0CE8" w:rsidP="00DF0CE8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F0CE8">
        <w:rPr>
          <w:rFonts w:ascii="Times New Roman" w:hAnsi="Times New Roman" w:cs="Times New Roman"/>
          <w:sz w:val="24"/>
          <w:szCs w:val="24"/>
          <w:u w:val="single"/>
        </w:rPr>
        <w:t xml:space="preserve">СТРОЕНИЕ КЛЕТКИ: </w:t>
      </w:r>
    </w:p>
    <w:p w:rsidR="00DF0CE8" w:rsidRDefault="00DF0CE8" w:rsidP="00DF0CE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Отличие грибов кроется и в строение грибной клетки:</w:t>
      </w:r>
    </w:p>
    <w:p w:rsidR="00DF0CE8" w:rsidRPr="00DF0CE8" w:rsidRDefault="00DF0CE8" w:rsidP="00DF0CE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307A66" wp14:editId="7B1A74E4">
            <wp:extent cx="2894166" cy="2174582"/>
            <wp:effectExtent l="0" t="0" r="1905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29" cy="217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F0CE8" w:rsidRPr="00DF0CE8" w:rsidRDefault="00DF0CE8" w:rsidP="00DF0CE8">
      <w:pPr>
        <w:rPr>
          <w:rFonts w:ascii="Times New Roman" w:hAnsi="Times New Roman" w:cs="Times New Roman"/>
          <w:sz w:val="24"/>
          <w:szCs w:val="24"/>
          <w:u w:val="single"/>
        </w:rPr>
      </w:pPr>
      <w:r w:rsidRPr="00DF0CE8">
        <w:rPr>
          <w:rFonts w:ascii="Times New Roman" w:hAnsi="Times New Roman" w:cs="Times New Roman"/>
          <w:sz w:val="24"/>
          <w:szCs w:val="24"/>
          <w:u w:val="single"/>
        </w:rPr>
        <w:t>СТРОЕНИЕ ТЕЛА ГРИБА:</w:t>
      </w:r>
    </w:p>
    <w:p w:rsidR="00DF0CE8" w:rsidRPr="00DF0CE8" w:rsidRDefault="00DF0CE8" w:rsidP="00DF0CE8">
      <w:pPr>
        <w:rPr>
          <w:rFonts w:ascii="Times New Roman" w:hAnsi="Times New Roman" w:cs="Times New Roman"/>
          <w:sz w:val="24"/>
          <w:szCs w:val="24"/>
        </w:rPr>
      </w:pPr>
      <w:r w:rsidRPr="00DF0CE8">
        <w:rPr>
          <w:rFonts w:ascii="Times New Roman" w:hAnsi="Times New Roman" w:cs="Times New Roman"/>
          <w:sz w:val="24"/>
          <w:szCs w:val="24"/>
        </w:rPr>
        <w:t>Тело гриба устроено достаточно просто:</w:t>
      </w:r>
    </w:p>
    <w:p w:rsidR="00DF0CE8" w:rsidRDefault="00DF0CE8" w:rsidP="00DF0CE8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DEC42C5">
            <wp:extent cx="2220685" cy="166494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678" cy="1665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0CE8" w:rsidRDefault="00DF0CE8" w:rsidP="00DF0CE8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707FE3C">
            <wp:extent cx="3219610" cy="149080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14" cy="1490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0CE8" w:rsidRPr="00DF0CE8" w:rsidRDefault="00DF0CE8" w:rsidP="00DF0CE8">
      <w:pPr>
        <w:rPr>
          <w:rFonts w:ascii="Times New Roman" w:hAnsi="Times New Roman" w:cs="Times New Roman"/>
          <w:sz w:val="24"/>
          <w:szCs w:val="24"/>
          <w:u w:val="single"/>
        </w:rPr>
      </w:pPr>
      <w:r w:rsidRPr="00DF0CE8">
        <w:rPr>
          <w:rFonts w:ascii="Times New Roman" w:hAnsi="Times New Roman" w:cs="Times New Roman"/>
          <w:sz w:val="24"/>
          <w:szCs w:val="24"/>
          <w:u w:val="single"/>
        </w:rPr>
        <w:t>ПИТАНИЕ:</w:t>
      </w:r>
    </w:p>
    <w:p w:rsidR="009F6132" w:rsidRDefault="009F6132" w:rsidP="00DF0CE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F6132">
        <w:rPr>
          <w:rFonts w:ascii="Times New Roman" w:hAnsi="Times New Roman" w:cs="Times New Roman"/>
          <w:sz w:val="24"/>
          <w:szCs w:val="24"/>
        </w:rPr>
        <w:t>Грибы – это гетеротрофы, поскольку питаются готовыми органическими веществами.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Но даже тут среди грибов существует большое разнообразие </w:t>
      </w:r>
      <w:r w:rsidRPr="009F6132">
        <w:rPr>
          <w:rFonts w:ascii="Times New Roman" w:hAnsi="Times New Roman" w:cs="Times New Roman"/>
          <w:b/>
          <w:sz w:val="24"/>
          <w:szCs w:val="24"/>
        </w:rPr>
        <w:t>(</w:t>
      </w:r>
      <w:r w:rsidRPr="009F6132">
        <w:rPr>
          <w:rFonts w:ascii="Times New Roman" w:hAnsi="Times New Roman" w:cs="Times New Roman"/>
          <w:b/>
          <w:sz w:val="24"/>
          <w:szCs w:val="24"/>
          <w:u w:val="single"/>
        </w:rPr>
        <w:t>схему перечертить в тетрадь</w:t>
      </w:r>
      <w:r w:rsidRPr="009F6132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F6132" w:rsidRDefault="009F6132" w:rsidP="009F61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BD819B" wp14:editId="19221830">
            <wp:extent cx="3783330" cy="2838082"/>
            <wp:effectExtent l="0" t="0" r="762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83" cy="2841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6132" w:rsidRDefault="009F6132" w:rsidP="009F6132">
      <w:pPr>
        <w:rPr>
          <w:rFonts w:ascii="Times New Roman" w:hAnsi="Times New Roman" w:cs="Times New Roman"/>
          <w:sz w:val="24"/>
          <w:szCs w:val="24"/>
        </w:rPr>
      </w:pPr>
    </w:p>
    <w:p w:rsidR="009F6132" w:rsidRDefault="009F6132" w:rsidP="009F613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Сапротрофы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питаются гнилью</w:t>
      </w:r>
    </w:p>
    <w:p w:rsidR="009F6132" w:rsidRDefault="009F6132" w:rsidP="009F613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Паразиты – питаются за счет других</w:t>
      </w:r>
    </w:p>
    <w:p w:rsidR="009F6132" w:rsidRDefault="009F6132" w:rsidP="009F613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Симбио</w:t>
      </w:r>
      <w:r w:rsidR="00045ADE">
        <w:rPr>
          <w:rFonts w:ascii="Times New Roman" w:hAnsi="Times New Roman" w:cs="Times New Roman"/>
          <w:sz w:val="24"/>
          <w:szCs w:val="24"/>
        </w:rPr>
        <w:t>нт</w:t>
      </w:r>
      <w:r>
        <w:rPr>
          <w:rFonts w:ascii="Times New Roman" w:hAnsi="Times New Roman" w:cs="Times New Roman"/>
          <w:sz w:val="24"/>
          <w:szCs w:val="24"/>
        </w:rPr>
        <w:t>ы – взаимовыгодные отношения</w:t>
      </w:r>
    </w:p>
    <w:p w:rsidR="009F6132" w:rsidRDefault="009F6132" w:rsidP="009F613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Хищники – питаются другими живыми организмами</w:t>
      </w:r>
    </w:p>
    <w:p w:rsidR="009F6132" w:rsidRDefault="009F6132" w:rsidP="009F613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F6132" w:rsidRDefault="009F6132" w:rsidP="009F613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F6132" w:rsidRDefault="009F6132" w:rsidP="009F6132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9F6132">
        <w:rPr>
          <w:rFonts w:ascii="Times New Roman" w:hAnsi="Times New Roman" w:cs="Times New Roman"/>
          <w:b/>
          <w:sz w:val="24"/>
          <w:szCs w:val="24"/>
        </w:rPr>
        <w:t xml:space="preserve">СИМБИОЗ: </w:t>
      </w:r>
    </w:p>
    <w:p w:rsidR="009F6132" w:rsidRDefault="009F6132" w:rsidP="009F61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Это взаимовыгодные отношения между грибом и деревом, под которым растет гриб.</w:t>
      </w:r>
    </w:p>
    <w:p w:rsidR="009F6132" w:rsidRDefault="009F6132" w:rsidP="009F61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Симбионтами являются </w:t>
      </w:r>
      <w:r w:rsidRPr="00045ADE">
        <w:rPr>
          <w:rFonts w:ascii="Times New Roman" w:hAnsi="Times New Roman" w:cs="Times New Roman"/>
          <w:sz w:val="24"/>
          <w:szCs w:val="24"/>
        </w:rPr>
        <w:t>шляпочные грибы.</w:t>
      </w:r>
      <w:r w:rsidR="009728C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728CC" w:rsidRPr="00045ADE">
        <w:rPr>
          <w:rFonts w:ascii="Times New Roman" w:hAnsi="Times New Roman" w:cs="Times New Roman"/>
          <w:b/>
          <w:sz w:val="24"/>
          <w:szCs w:val="24"/>
          <w:u w:val="single"/>
        </w:rPr>
        <w:t>Шляпочные грибы</w:t>
      </w:r>
      <w:r w:rsidR="009728CC">
        <w:rPr>
          <w:rFonts w:ascii="Times New Roman" w:hAnsi="Times New Roman" w:cs="Times New Roman"/>
          <w:b/>
          <w:sz w:val="24"/>
          <w:szCs w:val="24"/>
        </w:rPr>
        <w:t xml:space="preserve"> врастают своей грибницей в корень дерева и высасывают из него органические вещества, которые создаются в листьях. А корни дерева черпают из грибницы воду, которую грибы всасывают из почвы. </w:t>
      </w:r>
      <w:r w:rsidR="009728CC">
        <w:rPr>
          <w:rFonts w:ascii="Times New Roman" w:hAnsi="Times New Roman" w:cs="Times New Roman"/>
          <w:sz w:val="24"/>
          <w:szCs w:val="24"/>
        </w:rPr>
        <w:t xml:space="preserve">Поэтому </w:t>
      </w:r>
      <w:proofErr w:type="gramStart"/>
      <w:r w:rsidR="009728CC">
        <w:rPr>
          <w:rFonts w:ascii="Times New Roman" w:hAnsi="Times New Roman" w:cs="Times New Roman"/>
          <w:sz w:val="24"/>
          <w:szCs w:val="24"/>
        </w:rPr>
        <w:t>сросшиеся</w:t>
      </w:r>
      <w:proofErr w:type="gramEnd"/>
      <w:r w:rsidR="009728CC">
        <w:rPr>
          <w:rFonts w:ascii="Times New Roman" w:hAnsi="Times New Roman" w:cs="Times New Roman"/>
          <w:sz w:val="24"/>
          <w:szCs w:val="24"/>
        </w:rPr>
        <w:t xml:space="preserve"> корень и грибницу еще называют </w:t>
      </w:r>
      <w:r w:rsidR="009728CC">
        <w:rPr>
          <w:rFonts w:ascii="Times New Roman" w:hAnsi="Times New Roman" w:cs="Times New Roman"/>
          <w:b/>
          <w:sz w:val="24"/>
          <w:szCs w:val="24"/>
        </w:rPr>
        <w:t>грибокорень (или микориза).</w:t>
      </w:r>
    </w:p>
    <w:p w:rsidR="009728CC" w:rsidRDefault="009728CC" w:rsidP="009F61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CEE82E3">
            <wp:extent cx="3108960" cy="2948686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865" cy="294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28CC" w:rsidRDefault="009728CC" w:rsidP="009728CC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САПРОТРОФЫ: </w:t>
      </w:r>
    </w:p>
    <w:p w:rsidR="007D1BD2" w:rsidRPr="007D1BD2" w:rsidRDefault="007D1BD2" w:rsidP="009728CC">
      <w:p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Сапротрофами</w:t>
      </w:r>
      <w:proofErr w:type="spellEnd"/>
      <w:r>
        <w:rPr>
          <w:rFonts w:ascii="Times New Roman" w:hAnsi="Times New Roman" w:cs="Times New Roman"/>
        </w:rPr>
        <w:t xml:space="preserve"> являются шляпочные и плесневые грибы.</w:t>
      </w:r>
    </w:p>
    <w:p w:rsidR="009728CC" w:rsidRPr="007D1BD2" w:rsidRDefault="009728CC" w:rsidP="007D1BD2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b/>
        </w:rPr>
      </w:pPr>
      <w:r w:rsidRPr="007D1BD2">
        <w:rPr>
          <w:rFonts w:ascii="Times New Roman" w:hAnsi="Times New Roman" w:cs="Times New Roman"/>
          <w:b/>
        </w:rPr>
        <w:t xml:space="preserve">Все </w:t>
      </w:r>
      <w:r w:rsidRPr="007D1BD2">
        <w:rPr>
          <w:rFonts w:ascii="Times New Roman" w:hAnsi="Times New Roman" w:cs="Times New Roman"/>
          <w:b/>
          <w:i/>
          <w:color w:val="FF0000"/>
        </w:rPr>
        <w:t>шляпочные грибы</w:t>
      </w:r>
      <w:r w:rsidRPr="007D1BD2">
        <w:rPr>
          <w:rFonts w:ascii="Times New Roman" w:hAnsi="Times New Roman" w:cs="Times New Roman"/>
          <w:b/>
          <w:color w:val="FF0000"/>
        </w:rPr>
        <w:t xml:space="preserve"> </w:t>
      </w:r>
      <w:r w:rsidRPr="007D1BD2">
        <w:rPr>
          <w:rFonts w:ascii="Times New Roman" w:hAnsi="Times New Roman" w:cs="Times New Roman"/>
          <w:b/>
        </w:rPr>
        <w:t>по строению нижней стороны шляпки делятся на две большие группы (</w:t>
      </w:r>
      <w:r w:rsidRPr="007D1BD2">
        <w:rPr>
          <w:rFonts w:ascii="Times New Roman" w:hAnsi="Times New Roman" w:cs="Times New Roman"/>
          <w:b/>
          <w:u w:val="single"/>
        </w:rPr>
        <w:t>схему зарисовать в тетрадь</w:t>
      </w:r>
      <w:r w:rsidRPr="007D1BD2">
        <w:rPr>
          <w:rFonts w:ascii="Times New Roman" w:hAnsi="Times New Roman" w:cs="Times New Roman"/>
          <w:b/>
        </w:rPr>
        <w:t>):</w:t>
      </w:r>
    </w:p>
    <w:p w:rsidR="009728CC" w:rsidRDefault="009728CC" w:rsidP="009F61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F00B225" wp14:editId="48BEF3DB">
            <wp:extent cx="3838575" cy="2833072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3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8CC" w:rsidRDefault="009728CC" w:rsidP="009F6132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Сапротрофные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грибы имеют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важное значение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в природе и жизни</w:t>
      </w:r>
      <w:r w:rsidR="007D1BD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человек</w:t>
      </w:r>
      <w:r w:rsidR="00045ADE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9728CC" w:rsidRDefault="009728CC" w:rsidP="009728CC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9728CC">
        <w:rPr>
          <w:rFonts w:ascii="Times New Roman" w:hAnsi="Times New Roman" w:cs="Times New Roman"/>
          <w:b/>
          <w:sz w:val="24"/>
          <w:szCs w:val="24"/>
        </w:rPr>
        <w:t xml:space="preserve">перерабатывают сложные органические вещества (мертвые тела, древесину, помет) и разлагают их до простых неорганических веществ,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.е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28CC">
        <w:rPr>
          <w:rFonts w:ascii="Times New Roman" w:hAnsi="Times New Roman" w:cs="Times New Roman"/>
          <w:b/>
          <w:sz w:val="24"/>
          <w:szCs w:val="24"/>
        </w:rPr>
        <w:t xml:space="preserve">они участвуют в круговороте веществ. </w:t>
      </w:r>
    </w:p>
    <w:p w:rsidR="009728CC" w:rsidRPr="009728CC" w:rsidRDefault="007D1BD2" w:rsidP="009728CC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Используются человеком в пищу</w:t>
      </w:r>
    </w:p>
    <w:p w:rsidR="007D1BD2" w:rsidRDefault="007D1BD2" w:rsidP="007D1BD2">
      <w:pPr>
        <w:rPr>
          <w:rFonts w:ascii="Times New Roman" w:hAnsi="Times New Roman" w:cs="Times New Roman"/>
          <w:sz w:val="24"/>
          <w:szCs w:val="24"/>
        </w:rPr>
      </w:pPr>
    </w:p>
    <w:p w:rsidR="007D1BD2" w:rsidRDefault="007D1BD2" w:rsidP="007D1BD2">
      <w:pPr>
        <w:rPr>
          <w:rFonts w:ascii="Times New Roman" w:hAnsi="Times New Roman" w:cs="Times New Roman"/>
          <w:sz w:val="24"/>
          <w:szCs w:val="24"/>
        </w:rPr>
      </w:pPr>
    </w:p>
    <w:p w:rsidR="00045ADE" w:rsidRPr="00045ADE" w:rsidRDefault="007D1BD2" w:rsidP="007D1BD2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7D1BD2">
        <w:rPr>
          <w:rFonts w:ascii="Times New Roman" w:hAnsi="Times New Roman" w:cs="Times New Roman"/>
          <w:b/>
          <w:i/>
          <w:color w:val="FF0000"/>
          <w:sz w:val="24"/>
          <w:szCs w:val="24"/>
        </w:rPr>
        <w:lastRenderedPageBreak/>
        <w:t>Плесневые грибы</w:t>
      </w:r>
      <w:r w:rsidRPr="007D1BD2">
        <w:rPr>
          <w:rFonts w:ascii="Times New Roman" w:hAnsi="Times New Roman" w:cs="Times New Roman"/>
          <w:b/>
          <w:sz w:val="24"/>
          <w:szCs w:val="24"/>
        </w:rPr>
        <w:t xml:space="preserve">, такие как: </w:t>
      </w:r>
      <w:proofErr w:type="spellStart"/>
      <w:r w:rsidRPr="007D1BD2">
        <w:rPr>
          <w:rFonts w:ascii="Times New Roman" w:hAnsi="Times New Roman" w:cs="Times New Roman"/>
          <w:b/>
          <w:sz w:val="24"/>
          <w:szCs w:val="24"/>
        </w:rPr>
        <w:t>мукор</w:t>
      </w:r>
      <w:proofErr w:type="spellEnd"/>
      <w:r w:rsidRPr="007D1BD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7D1BD2">
        <w:rPr>
          <w:rFonts w:ascii="Times New Roman" w:hAnsi="Times New Roman" w:cs="Times New Roman"/>
          <w:b/>
          <w:sz w:val="24"/>
          <w:szCs w:val="24"/>
        </w:rPr>
        <w:t>пеницилл</w:t>
      </w:r>
      <w:proofErr w:type="spellEnd"/>
      <w:r w:rsidRPr="007D1BD2">
        <w:rPr>
          <w:rFonts w:ascii="Times New Roman" w:hAnsi="Times New Roman" w:cs="Times New Roman"/>
          <w:b/>
          <w:sz w:val="24"/>
          <w:szCs w:val="24"/>
        </w:rPr>
        <w:t xml:space="preserve"> и дрожжи участвуют в разложении органических веществ.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Зеленая плесень (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мукор</w:t>
      </w:r>
      <w:proofErr w:type="spellEnd"/>
      <w:r>
        <w:rPr>
          <w:rFonts w:ascii="Times New Roman" w:hAnsi="Times New Roman" w:cs="Times New Roman"/>
          <w:sz w:val="24"/>
          <w:szCs w:val="24"/>
        </w:rPr>
        <w:t>) и белая плесень (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пеницилл</w:t>
      </w:r>
      <w:proofErr w:type="spellEnd"/>
      <w:r>
        <w:rPr>
          <w:rFonts w:ascii="Times New Roman" w:hAnsi="Times New Roman" w:cs="Times New Roman"/>
          <w:sz w:val="24"/>
          <w:szCs w:val="24"/>
        </w:rPr>
        <w:t>) селятся на хлебе, сырой коже, гниющих фруктах, разрушают их и поглощают органические вещества как пищу.</w:t>
      </w:r>
    </w:p>
    <w:p w:rsidR="007D1BD2" w:rsidRPr="007D1BD2" w:rsidRDefault="007D1BD2" w:rsidP="00045ADE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1BD2" w:rsidRPr="0034536E" w:rsidRDefault="007D1BD2" w:rsidP="007D1BD2">
      <w:pPr>
        <w:pStyle w:val="a5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D1BD2">
        <w:rPr>
          <w:rFonts w:ascii="Times New Roman" w:hAnsi="Times New Roman" w:cs="Times New Roman"/>
          <w:sz w:val="24"/>
          <w:szCs w:val="24"/>
        </w:rPr>
        <w:t>СРАВНЕНИЕ СТРОЕНИЯ МУКОРА И ПЕНИЦИЛЛА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536E">
        <w:rPr>
          <w:rFonts w:ascii="Times New Roman" w:hAnsi="Times New Roman" w:cs="Times New Roman"/>
          <w:sz w:val="24"/>
          <w:szCs w:val="24"/>
          <w:u w:val="single"/>
        </w:rPr>
        <w:t>(схему перечертить в тетрадь)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4458"/>
        <w:gridCol w:w="4393"/>
      </w:tblGrid>
      <w:tr w:rsidR="007D1BD2" w:rsidTr="007D1BD2">
        <w:tc>
          <w:tcPr>
            <w:tcW w:w="4785" w:type="dxa"/>
          </w:tcPr>
          <w:p w:rsidR="007D1BD2" w:rsidRDefault="007D1BD2" w:rsidP="007D1BD2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Мукор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</w:tcPr>
          <w:p w:rsidR="007D1BD2" w:rsidRDefault="007D1BD2" w:rsidP="007D1BD2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Пеницилл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1BD2" w:rsidTr="007D1BD2">
        <w:tc>
          <w:tcPr>
            <w:tcW w:w="4785" w:type="dxa"/>
          </w:tcPr>
          <w:p w:rsidR="007D1BD2" w:rsidRDefault="007D1BD2" w:rsidP="007D1BD2">
            <w:pPr>
              <w:pStyle w:val="a5"/>
              <w:ind w:left="0"/>
              <w:jc w:val="both"/>
            </w:pPr>
            <w:r>
              <w:object w:dxaOrig="3855" w:dyaOrig="36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.4pt;height:184.55pt" o:ole="">
                  <v:imagedata r:id="rId12" o:title=""/>
                </v:shape>
                <o:OLEObject Type="Embed" ProgID="PBrush" ShapeID="_x0000_i1025" DrawAspect="Content" ObjectID="_1757765907" r:id="rId13"/>
              </w:object>
            </w:r>
          </w:p>
          <w:p w:rsidR="007D1BD2" w:rsidRPr="0034536E" w:rsidRDefault="007D1BD2" w:rsidP="007D1BD2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536E">
              <w:rPr>
                <w:rFonts w:ascii="Times New Roman" w:hAnsi="Times New Roman" w:cs="Times New Roman"/>
                <w:b/>
                <w:sz w:val="24"/>
                <w:szCs w:val="24"/>
              </w:rPr>
              <w:t>Одноклеточный</w:t>
            </w:r>
          </w:p>
          <w:p w:rsidR="007D1BD2" w:rsidRPr="0034536E" w:rsidRDefault="007D1BD2" w:rsidP="007D1BD2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536E">
              <w:rPr>
                <w:rFonts w:ascii="Times New Roman" w:hAnsi="Times New Roman" w:cs="Times New Roman"/>
                <w:b/>
                <w:sz w:val="24"/>
                <w:szCs w:val="24"/>
              </w:rPr>
              <w:t>Споры созревают в головках</w:t>
            </w:r>
          </w:p>
          <w:p w:rsidR="007D1BD2" w:rsidRPr="0034536E" w:rsidRDefault="007D1BD2" w:rsidP="007D1BD2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536E">
              <w:rPr>
                <w:rFonts w:ascii="Times New Roman" w:hAnsi="Times New Roman" w:cs="Times New Roman"/>
                <w:b/>
                <w:sz w:val="24"/>
                <w:szCs w:val="24"/>
              </w:rPr>
              <w:t>Зеленая плесень</w:t>
            </w:r>
          </w:p>
          <w:p w:rsidR="007D1BD2" w:rsidRDefault="007D1BD2" w:rsidP="007D1BD2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536E">
              <w:rPr>
                <w:rFonts w:ascii="Times New Roman" w:hAnsi="Times New Roman" w:cs="Times New Roman"/>
                <w:b/>
                <w:sz w:val="24"/>
                <w:szCs w:val="24"/>
              </w:rPr>
              <w:t>Селится на хлебе, сырой коже, старом чае, портящихся продуктах питания</w:t>
            </w:r>
          </w:p>
        </w:tc>
        <w:tc>
          <w:tcPr>
            <w:tcW w:w="4786" w:type="dxa"/>
          </w:tcPr>
          <w:p w:rsidR="007D1BD2" w:rsidRDefault="007D1BD2" w:rsidP="007D1BD2">
            <w:pPr>
              <w:pStyle w:val="a5"/>
              <w:ind w:left="0"/>
              <w:jc w:val="both"/>
            </w:pPr>
            <w:r>
              <w:object w:dxaOrig="3705" w:dyaOrig="3450">
                <v:shape id="_x0000_i1026" type="#_x0000_t75" style="width:185.15pt;height:173.05pt" o:ole="">
                  <v:imagedata r:id="rId14" o:title=""/>
                </v:shape>
                <o:OLEObject Type="Embed" ProgID="PBrush" ShapeID="_x0000_i1026" DrawAspect="Content" ObjectID="_1757765908" r:id="rId15"/>
              </w:object>
            </w:r>
          </w:p>
          <w:p w:rsidR="007D1BD2" w:rsidRPr="0034536E" w:rsidRDefault="007D1BD2" w:rsidP="007D1BD2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536E">
              <w:rPr>
                <w:rFonts w:ascii="Times New Roman" w:hAnsi="Times New Roman" w:cs="Times New Roman"/>
                <w:b/>
              </w:rPr>
              <w:t>Многоклеточные</w:t>
            </w:r>
          </w:p>
          <w:p w:rsidR="007D1BD2" w:rsidRPr="0034536E" w:rsidRDefault="007D1BD2" w:rsidP="007D1BD2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536E">
              <w:rPr>
                <w:rFonts w:ascii="Times New Roman" w:hAnsi="Times New Roman" w:cs="Times New Roman"/>
                <w:b/>
              </w:rPr>
              <w:t>Споры созревают в кисточках</w:t>
            </w:r>
          </w:p>
          <w:p w:rsidR="007D1BD2" w:rsidRPr="0034536E" w:rsidRDefault="007D1BD2" w:rsidP="007D1BD2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536E">
              <w:rPr>
                <w:rFonts w:ascii="Times New Roman" w:hAnsi="Times New Roman" w:cs="Times New Roman"/>
                <w:b/>
              </w:rPr>
              <w:t>Белая плесень</w:t>
            </w:r>
          </w:p>
          <w:p w:rsidR="007D1BD2" w:rsidRDefault="007D1BD2" w:rsidP="007D1BD2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536E">
              <w:rPr>
                <w:rFonts w:ascii="Times New Roman" w:hAnsi="Times New Roman" w:cs="Times New Roman"/>
                <w:b/>
              </w:rPr>
              <w:t>Селится на сладких портящихся продуктах питания: варенья, компот, сладкий чай, фрукты</w:t>
            </w:r>
          </w:p>
        </w:tc>
      </w:tr>
    </w:tbl>
    <w:p w:rsidR="007D1BD2" w:rsidRDefault="007D1BD2" w:rsidP="003453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34536E" w:rsidRDefault="0034536E" w:rsidP="0034536E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Еще одним примером плесневых грибов являются </w:t>
      </w:r>
      <w:r>
        <w:rPr>
          <w:rFonts w:ascii="Times New Roman" w:hAnsi="Times New Roman" w:cs="Times New Roman"/>
          <w:b/>
          <w:sz w:val="24"/>
          <w:szCs w:val="24"/>
        </w:rPr>
        <w:t>дрожжи. Они являются одноклеточными, размножаются почкованием, поселяются на сладком</w:t>
      </w:r>
      <w:r w:rsidR="00045ADE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045ADE" w:rsidRPr="00045ADE">
        <w:rPr>
          <w:rFonts w:ascii="Times New Roman" w:hAnsi="Times New Roman" w:cs="Times New Roman"/>
          <w:b/>
          <w:sz w:val="24"/>
          <w:szCs w:val="24"/>
          <w:u w:val="single"/>
        </w:rPr>
        <w:t>сделать рисунок в тетрадь</w:t>
      </w:r>
      <w:r w:rsidR="00045AD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4536E" w:rsidRDefault="0034536E" w:rsidP="003453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408F10">
            <wp:extent cx="3337560" cy="2018928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943" cy="2020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536E" w:rsidRDefault="0034536E" w:rsidP="0034536E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ПАРАЗИТЫ:</w:t>
      </w:r>
    </w:p>
    <w:p w:rsidR="0034536E" w:rsidRDefault="0034536E" w:rsidP="0034536E">
      <w:pPr>
        <w:pStyle w:val="a5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Паразиты живут, питаясь только за счет других организмов.</w:t>
      </w:r>
    </w:p>
    <w:p w:rsidR="0034536E" w:rsidRDefault="0034536E" w:rsidP="0034536E">
      <w:pPr>
        <w:pStyle w:val="a5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Гифы грибов-паразитов проникают в тело хозяина через поры или раны. Они могут вызывать гибель хозяина:</w:t>
      </w:r>
    </w:p>
    <w:p w:rsidR="0034536E" w:rsidRPr="0034536E" w:rsidRDefault="0034536E" w:rsidP="0034536E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Трутовик – </w:t>
      </w:r>
      <w:r w:rsidR="00045ADE">
        <w:rPr>
          <w:rFonts w:ascii="Times New Roman" w:hAnsi="Times New Roman" w:cs="Times New Roman"/>
          <w:sz w:val="24"/>
          <w:szCs w:val="24"/>
        </w:rPr>
        <w:t>уб</w:t>
      </w:r>
      <w:r w:rsidRPr="0034536E">
        <w:rPr>
          <w:rFonts w:ascii="Times New Roman" w:hAnsi="Times New Roman" w:cs="Times New Roman"/>
          <w:sz w:val="24"/>
          <w:szCs w:val="24"/>
        </w:rPr>
        <w:t>ивает деревья</w:t>
      </w:r>
    </w:p>
    <w:p w:rsidR="0034536E" w:rsidRPr="0034536E" w:rsidRDefault="0034536E" w:rsidP="0034536E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Головня –</w:t>
      </w:r>
      <w:r>
        <w:rPr>
          <w:rFonts w:ascii="Times New Roman" w:hAnsi="Times New Roman" w:cs="Times New Roman"/>
          <w:sz w:val="24"/>
          <w:szCs w:val="24"/>
        </w:rPr>
        <w:t xml:space="preserve"> злаки</w:t>
      </w:r>
    </w:p>
    <w:p w:rsidR="0034536E" w:rsidRPr="0034536E" w:rsidRDefault="0034536E" w:rsidP="0034536E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Спорынья –</w:t>
      </w:r>
      <w:r>
        <w:rPr>
          <w:rFonts w:ascii="Times New Roman" w:hAnsi="Times New Roman" w:cs="Times New Roman"/>
          <w:sz w:val="24"/>
          <w:szCs w:val="24"/>
        </w:rPr>
        <w:t xml:space="preserve"> злаки</w:t>
      </w:r>
    </w:p>
    <w:p w:rsidR="0034536E" w:rsidRPr="0034536E" w:rsidRDefault="0034536E" w:rsidP="0034536E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Фитофтора –</w:t>
      </w:r>
      <w:r>
        <w:rPr>
          <w:rFonts w:ascii="Times New Roman" w:hAnsi="Times New Roman" w:cs="Times New Roman"/>
          <w:sz w:val="24"/>
          <w:szCs w:val="24"/>
        </w:rPr>
        <w:t xml:space="preserve"> картофель, томаты</w:t>
      </w:r>
    </w:p>
    <w:p w:rsidR="0034536E" w:rsidRPr="00045ADE" w:rsidRDefault="0034536E" w:rsidP="0034536E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Мучнистая роса –</w:t>
      </w:r>
      <w:r>
        <w:rPr>
          <w:rFonts w:ascii="Times New Roman" w:hAnsi="Times New Roman" w:cs="Times New Roman"/>
          <w:sz w:val="24"/>
          <w:szCs w:val="24"/>
        </w:rPr>
        <w:t xml:space="preserve"> ягоды </w:t>
      </w:r>
    </w:p>
    <w:p w:rsidR="00045ADE" w:rsidRDefault="00045ADE" w:rsidP="00045AD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ADE" w:rsidRDefault="00045ADE" w:rsidP="00045ADE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ХИЩНИКИ:</w:t>
      </w:r>
    </w:p>
    <w:p w:rsidR="00045ADE" w:rsidRDefault="00045ADE" w:rsidP="00045ADE">
      <w:pPr>
        <w:pStyle w:val="a5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Ловят обитающих в почве червей и одноклеточных организмов. У них есть клейкое вещество, которое находится на их гифах. Гифы врастают в тело жертвы и высасывают его содержимое. </w:t>
      </w:r>
    </w:p>
    <w:p w:rsidR="00045ADE" w:rsidRDefault="00045ADE" w:rsidP="00045ADE">
      <w:pPr>
        <w:pStyle w:val="a5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88970" cy="16814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168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ADE" w:rsidRDefault="00045ADE" w:rsidP="00045ADE">
      <w:pPr>
        <w:pStyle w:val="a5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ADE" w:rsidRDefault="00045ADE" w:rsidP="00045ADE">
      <w:pPr>
        <w:pStyle w:val="a5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ADE" w:rsidRDefault="00045ADE" w:rsidP="00045ADE">
      <w:pPr>
        <w:pStyle w:val="a5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5ADE" w:rsidRDefault="00045ADE" w:rsidP="00045ADE">
      <w:pPr>
        <w:pStyle w:val="a5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ДОМАШНЕЕ ЗАДАНИЕ:</w:t>
      </w:r>
    </w:p>
    <w:p w:rsidR="00045ADE" w:rsidRDefault="00045ADE" w:rsidP="00045ADE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Подготови</w:t>
      </w:r>
      <w:r w:rsidR="00154CBD">
        <w:rPr>
          <w:rFonts w:ascii="Times New Roman" w:hAnsi="Times New Roman" w:cs="Times New Roman"/>
          <w:b/>
          <w:sz w:val="24"/>
          <w:szCs w:val="24"/>
        </w:rPr>
        <w:t>ться к проверочной работе по тем</w:t>
      </w:r>
      <w:r>
        <w:rPr>
          <w:rFonts w:ascii="Times New Roman" w:hAnsi="Times New Roman" w:cs="Times New Roman"/>
          <w:b/>
          <w:sz w:val="24"/>
          <w:szCs w:val="24"/>
        </w:rPr>
        <w:t>е «</w:t>
      </w:r>
      <w:r w:rsidR="00DF0CE8">
        <w:rPr>
          <w:rFonts w:ascii="Times New Roman" w:hAnsi="Times New Roman" w:cs="Times New Roman"/>
          <w:b/>
          <w:sz w:val="24"/>
          <w:szCs w:val="24"/>
        </w:rPr>
        <w:t>Грибы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045ADE" w:rsidRPr="00045ADE" w:rsidRDefault="00045ADE" w:rsidP="00045ADE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Дополнительное задание (по желанию): написать в тетрадь рекомендации по сбору грибов (</w:t>
      </w:r>
      <w:proofErr w:type="spellStart"/>
      <w:r w:rsidR="00C07D75">
        <w:rPr>
          <w:rFonts w:ascii="Times New Roman" w:hAnsi="Times New Roman" w:cs="Times New Roman"/>
          <w:b/>
          <w:sz w:val="24"/>
          <w:szCs w:val="24"/>
        </w:rPr>
        <w:t>т</w:t>
      </w:r>
      <w:proofErr w:type="gramStart"/>
      <w:r w:rsidR="00C07D75">
        <w:rPr>
          <w:rFonts w:ascii="Times New Roman" w:hAnsi="Times New Roman" w:cs="Times New Roman"/>
          <w:b/>
          <w:sz w:val="24"/>
          <w:szCs w:val="24"/>
        </w:rPr>
        <w:t>.е</w:t>
      </w:r>
      <w:proofErr w:type="spellEnd"/>
      <w:proofErr w:type="gramEnd"/>
      <w:r w:rsidR="00C07D75">
        <w:rPr>
          <w:rFonts w:ascii="Times New Roman" w:hAnsi="Times New Roman" w:cs="Times New Roman"/>
          <w:b/>
          <w:sz w:val="24"/>
          <w:szCs w:val="24"/>
        </w:rPr>
        <w:t xml:space="preserve"> где собирать, а где нет, во что собирать, а во что нет, как долго можно хранить, как срезать и т.д)</w:t>
      </w:r>
      <w:r w:rsidR="00DF0CE8">
        <w:rPr>
          <w:rFonts w:ascii="Times New Roman" w:hAnsi="Times New Roman" w:cs="Times New Roman"/>
          <w:b/>
          <w:sz w:val="24"/>
          <w:szCs w:val="24"/>
        </w:rPr>
        <w:t>.</w:t>
      </w:r>
      <w:bookmarkStart w:id="0" w:name="_GoBack"/>
      <w:bookmarkEnd w:id="0"/>
    </w:p>
    <w:sectPr w:rsidR="00045ADE" w:rsidRPr="0004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55698"/>
    <w:multiLevelType w:val="hybridMultilevel"/>
    <w:tmpl w:val="DC28A10A"/>
    <w:lvl w:ilvl="0" w:tplc="6E8EC8D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1232D81"/>
    <w:multiLevelType w:val="hybridMultilevel"/>
    <w:tmpl w:val="6BC629A2"/>
    <w:lvl w:ilvl="0" w:tplc="17C0735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FE725A7"/>
    <w:multiLevelType w:val="hybridMultilevel"/>
    <w:tmpl w:val="766A657A"/>
    <w:lvl w:ilvl="0" w:tplc="59CC48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0B6040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040FE5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F48626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BA0B4C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896C5D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C32AAE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612412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D42DF1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1D2D02"/>
    <w:multiLevelType w:val="hybridMultilevel"/>
    <w:tmpl w:val="BA3662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A36FC2"/>
    <w:multiLevelType w:val="hybridMultilevel"/>
    <w:tmpl w:val="5B844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2B18DD"/>
    <w:multiLevelType w:val="hybridMultilevel"/>
    <w:tmpl w:val="244CE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2B4C65"/>
    <w:multiLevelType w:val="hybridMultilevel"/>
    <w:tmpl w:val="2438D286"/>
    <w:lvl w:ilvl="0" w:tplc="2C52BF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E26490A"/>
    <w:multiLevelType w:val="hybridMultilevel"/>
    <w:tmpl w:val="BA3E53A6"/>
    <w:lvl w:ilvl="0" w:tplc="35AEBD9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7A3D76"/>
    <w:multiLevelType w:val="hybridMultilevel"/>
    <w:tmpl w:val="4E9AB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8B5F86"/>
    <w:multiLevelType w:val="hybridMultilevel"/>
    <w:tmpl w:val="E5C2CF88"/>
    <w:lvl w:ilvl="0" w:tplc="0419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10">
    <w:nsid w:val="60B669D4"/>
    <w:multiLevelType w:val="hybridMultilevel"/>
    <w:tmpl w:val="A96658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8"/>
  </w:num>
  <w:num w:numId="5">
    <w:abstractNumId w:val="3"/>
  </w:num>
  <w:num w:numId="6">
    <w:abstractNumId w:val="4"/>
  </w:num>
  <w:num w:numId="7">
    <w:abstractNumId w:val="7"/>
  </w:num>
  <w:num w:numId="8">
    <w:abstractNumId w:val="1"/>
  </w:num>
  <w:num w:numId="9">
    <w:abstractNumId w:val="0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139"/>
    <w:rsid w:val="00045ADE"/>
    <w:rsid w:val="000F1139"/>
    <w:rsid w:val="00154CBD"/>
    <w:rsid w:val="0034536E"/>
    <w:rsid w:val="00706A6E"/>
    <w:rsid w:val="007D1BD2"/>
    <w:rsid w:val="00841DAA"/>
    <w:rsid w:val="009728CC"/>
    <w:rsid w:val="009F6132"/>
    <w:rsid w:val="00C07D75"/>
    <w:rsid w:val="00DF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13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F6132"/>
    <w:pPr>
      <w:ind w:left="720"/>
      <w:contextualSpacing/>
    </w:pPr>
  </w:style>
  <w:style w:type="table" w:styleId="a6">
    <w:name w:val="Table Grid"/>
    <w:basedOn w:val="a1"/>
    <w:uiPriority w:val="59"/>
    <w:rsid w:val="007D1B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13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F6132"/>
    <w:pPr>
      <w:ind w:left="720"/>
      <w:contextualSpacing/>
    </w:pPr>
  </w:style>
  <w:style w:type="table" w:styleId="a6">
    <w:name w:val="Table Grid"/>
    <w:basedOn w:val="a1"/>
    <w:uiPriority w:val="59"/>
    <w:rsid w:val="007D1B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1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894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44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34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31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50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515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</cp:revision>
  <dcterms:created xsi:type="dcterms:W3CDTF">2023-02-19T09:10:00Z</dcterms:created>
  <dcterms:modified xsi:type="dcterms:W3CDTF">2023-10-02T12:32:00Z</dcterms:modified>
</cp:coreProperties>
</file>